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b w:val="0"/>
          <w:bCs w:val="0"/>
          <w:sz w:val="32"/>
          <w:szCs w:val="32"/>
          <w:lang w:val="en-US" w:eastAsia="zh-CN"/>
        </w:rPr>
        <w:t>附件2</w:t>
      </w: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/>
          <w:bCs/>
          <w:sz w:val="44"/>
          <w:szCs w:val="44"/>
        </w:rPr>
        <w:t>专精特新中小企业简单更名申请表</w:t>
      </w:r>
    </w:p>
    <w:tbl>
      <w:tblPr>
        <w:tblStyle w:val="7"/>
        <w:tblW w:w="9024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48"/>
        <w:gridCol w:w="1543"/>
        <w:gridCol w:w="1672"/>
        <w:gridCol w:w="406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Merge w:val="restart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企业名称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变更前</w:t>
            </w:r>
          </w:p>
        </w:tc>
        <w:tc>
          <w:tcPr>
            <w:tcW w:w="5733" w:type="dxa"/>
            <w:gridSpan w:val="2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1" w:hRule="atLeast"/>
          <w:jc w:val="center"/>
        </w:trPr>
        <w:tc>
          <w:tcPr>
            <w:tcW w:w="1748" w:type="dxa"/>
            <w:vMerge w:val="continue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变更后</w:t>
            </w:r>
          </w:p>
        </w:tc>
        <w:tc>
          <w:tcPr>
            <w:tcW w:w="5733" w:type="dxa"/>
            <w:gridSpan w:val="2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联系人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1672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联系电话</w:t>
            </w:r>
          </w:p>
        </w:tc>
        <w:tc>
          <w:tcPr>
            <w:tcW w:w="4061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9024" w:type="dxa"/>
            <w:gridSpan w:val="4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企业名称历史变更情况（认定为专精特新中小企业之后）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序号</w:t>
            </w: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变更时间</w:t>
            </w:r>
          </w:p>
        </w:tc>
        <w:tc>
          <w:tcPr>
            <w:tcW w:w="5733" w:type="dxa"/>
            <w:gridSpan w:val="2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变更内容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5733" w:type="dxa"/>
            <w:gridSpan w:val="2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748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1543" w:type="dxa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  <w:tc>
          <w:tcPr>
            <w:tcW w:w="5733" w:type="dxa"/>
            <w:gridSpan w:val="2"/>
            <w:vAlign w:val="center"/>
          </w:tcPr>
          <w:p>
            <w:pPr>
              <w:jc w:val="center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7" w:hRule="atLeast"/>
          <w:jc w:val="center"/>
        </w:trPr>
        <w:tc>
          <w:tcPr>
            <w:tcW w:w="9024" w:type="dxa"/>
            <w:gridSpan w:val="4"/>
            <w:vAlign w:val="top"/>
          </w:tcPr>
          <w:p>
            <w:pPr>
              <w:jc w:val="left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企业更名原因（限100字内）：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47" w:hRule="atLeast"/>
          <w:jc w:val="center"/>
        </w:trPr>
        <w:tc>
          <w:tcPr>
            <w:tcW w:w="9024" w:type="dxa"/>
            <w:gridSpan w:val="4"/>
            <w:vAlign w:val="center"/>
          </w:tcPr>
          <w:p>
            <w:pPr>
              <w:jc w:val="left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>承 诺：</w:t>
            </w:r>
          </w:p>
          <w:p>
            <w:pPr>
              <w:jc w:val="left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 xml:space="preserve">      我公司申报的专精特新中小企业更名属于简单更名情况，不涉及与认定条件有关的重大变化（如分立、合并、重组以及经营业务发生变化等）。所有申报材料真实有效，并对材料的真实性承担法律责任。</w:t>
            </w:r>
          </w:p>
          <w:p>
            <w:pPr>
              <w:jc w:val="left"/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</w:pPr>
          </w:p>
          <w:p>
            <w:pPr>
              <w:wordWrap w:val="0"/>
              <w:jc w:val="right"/>
              <w:rPr>
                <w:rFonts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 xml:space="preserve">法人代表签字：             </w:t>
            </w:r>
          </w:p>
          <w:p>
            <w:pPr>
              <w:wordWrap w:val="0"/>
              <w:jc w:val="right"/>
              <w:rPr>
                <w:rFonts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 xml:space="preserve">申请企业（盖章）           </w:t>
            </w:r>
          </w:p>
          <w:p>
            <w:pPr>
              <w:wordWrap w:val="0"/>
              <w:jc w:val="center"/>
              <w:rPr>
                <w:rFonts w:ascii="Nimbus Roman No9 L" w:hAnsi="Nimbus Roman No9 L" w:eastAsia="仿宋" w:cs="Nimbus Roman No9 L"/>
                <w:sz w:val="32"/>
                <w:szCs w:val="32"/>
              </w:rPr>
            </w:pPr>
            <w:r>
              <w:rPr>
                <w:rFonts w:hint="default" w:ascii="Nimbus Roman No9 L" w:hAnsi="Nimbus Roman No9 L" w:eastAsia="仿宋" w:cs="Nimbus Roman No9 L"/>
                <w:sz w:val="32"/>
                <w:szCs w:val="32"/>
              </w:rPr>
              <w:t xml:space="preserve">                      年   月   日            </w:t>
            </w:r>
          </w:p>
        </w:tc>
      </w:tr>
    </w:tbl>
    <w:p>
      <w:pPr>
        <w:spacing w:line="480" w:lineRule="exact"/>
        <w:rPr>
          <w:rFonts w:hint="default" w:ascii="Nimbus Roman No9 L" w:hAnsi="Nimbus Roman No9 L" w:eastAsia="楷体" w:cs="Nimbus Roman No9 L"/>
          <w:sz w:val="28"/>
          <w:szCs w:val="28"/>
        </w:rPr>
      </w:pPr>
      <w:r>
        <w:rPr>
          <w:rFonts w:hint="default" w:ascii="Nimbus Roman No9 L" w:hAnsi="Nimbus Roman No9 L" w:eastAsia="楷体" w:cs="Nimbus Roman No9 L"/>
          <w:sz w:val="28"/>
          <w:szCs w:val="28"/>
        </w:rPr>
        <w:t>附件（均需盖企业公章）：1、准予变更登记通知书；2、企业更名前营业执照复印件；3、企业更名后营业执照复印件。</w:t>
      </w:r>
    </w:p>
    <w:p/>
    <w:sectPr>
      <w:headerReference r:id="rId3" w:type="default"/>
      <w:footerReference r:id="rId4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Nimbus Roman No9 L">
    <w:altName w:val="宋体"/>
    <w:panose1 w:val="00000000000000000000"/>
    <w:charset w:val="00"/>
    <w:family w:val="auto"/>
    <w:pitch w:val="default"/>
    <w:sig w:usb0="00000000" w:usb1="00000000" w:usb2="00000000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</w:pPr>
    <w:bookmarkStart w:id="0" w:name="_GoBack"/>
    <w:bookmarkEnd w:id="0"/>
  </w:p>
  <w:p>
    <w:pPr>
      <w:pStyle w:val="4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GRmMTMwYmEzM2YzNGEwN2Q5NmEyMDNiYjJkZDk0MWUifQ=="/>
  </w:docVars>
  <w:rsids>
    <w:rsidRoot w:val="522C1FBE"/>
    <w:rsid w:val="081B3BDB"/>
    <w:rsid w:val="0BE231D6"/>
    <w:rsid w:val="522C1FBE"/>
    <w:rsid w:val="54851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uiPriority w:val="0"/>
    <w:pPr>
      <w:widowControl w:val="0"/>
      <w:suppressAutoHyphens/>
      <w:bidi w:val="0"/>
      <w:jc w:val="both"/>
    </w:pPr>
    <w:rPr>
      <w:rFonts w:ascii="Calibri" w:hAnsi="Calibri" w:eastAsia="宋体" w:cs="Times New Roman"/>
      <w:color w:val="auto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before="0" w:after="140" w:line="276" w:lineRule="auto"/>
    </w:pPr>
  </w:style>
  <w:style w:type="paragraph" w:styleId="3">
    <w:name w:val="Title"/>
    <w:basedOn w:val="1"/>
    <w:next w:val="1"/>
    <w:qFormat/>
    <w:uiPriority w:val="10"/>
    <w:pPr>
      <w:jc w:val="center"/>
      <w:outlineLvl w:val="0"/>
    </w:pPr>
    <w:rPr>
      <w:rFonts w:ascii="方正小标宋_GBK" w:hAnsi="方正小标宋_GBK" w:eastAsia="方正小标宋_GBK" w:cs="方正小标宋_GBK"/>
      <w:sz w:val="44"/>
      <w:szCs w:val="44"/>
    </w:r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="Calibri" w:hAnsi="Calibri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Office_10.8.2.6837_F1E327BC-269C-435d-A152-05C5408002CA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2023-12-25T09:20:00Z</dcterms:created>
  <dc:creator>晚安</dc:creator>
  <cp:lastModifiedBy>LiuXue</cp:lastModifiedBy>
  <dcterms:modified xsi:type="dcterms:W3CDTF">2024-02-04T09:22:20Z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2052-10.8.2.6837</vt:lpwstr>
  </property>
  <property fmtid="{D5CDD505-2E9C-101B-9397-08002B2CF9AE}" pid="3" name="ICV">
    <vt:lpwstr>D821974233284ADFB2D7894CC6A0A28B_11</vt:lpwstr>
  </property>
</Properties>
</file>