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黑体" w:hAnsi="黑体" w:eastAsia="黑体" w:cs="黑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武汉东湖新技术开发区工程系列高、中级职务评审专业目录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065"/>
        <w:gridCol w:w="1418"/>
        <w:gridCol w:w="4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tblHeader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行业主管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职称系列（专业）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信息化厅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科学与技术、光电子技术、电子元器件、集成电路、电子技术与工程、电子材料、电子仪器仪表、信息与通信工程、医学信息工程、光伏科学与工程、视听技术、家电产品、电子装备、电子产品检验检测、电子设备结构与工艺设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（仅正高级）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计算机科学与技术、计算机应用技术、软件工程、网络工程、网络空间安全、计算机硬件、信息管理与信息系统、信息服务、空间信息与数字技术、大数据技术与应用等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自动化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智能科学与技术、自动化、物联网工程、机器人工程、人工智能、数控技术、工业智能、自动控制、智能装备与系统、电子仪器与测量、核电技术与控制等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电气工程及其自动化、智能电网信息工程、电气工程与智能控制、电机电器智能化等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人社厅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冶金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金属冶炼、煤焦化、烧结、炭素、热工、采选矿、冶金机械设备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轻工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饮料、皮革、家电、食品与肉禽加工、酒、盐、发酵、洗涤剂、香料、造纸、油墨、电池、印刷、家具、五金、塑料、轻工机械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建材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非金属制品、硅酸盐制品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机电一体化、机械设计与制造、汽车工程热处理、制冷、电器仪表、智能制造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化工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化学分析、橡胶、化肥、农药、酸、碱、盐、涂料、腐蚀、矿山设备、高分子材料、煤化工、化工工艺、理化检验、塑料、石油化工、天然气化工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质量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计量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标准化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标准化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湖北省药品监督管理局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药用包装设计、药品研制注册、药品生产经营、药品使用、药品检验检测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医疗器械包装设计、医疗器械研制注册、医疗器械生产经营、医疗器械使用、医疗器械检验检测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湖北省应急管理厅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安全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工业安全、矿山安全、危险品安全、防火防爆安全、运输安全、建筑安全、特种设备安全、消防安全、自然灾害防治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湖北省生态环境厅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环保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环境保护、环境专利技术、环境工程、环境化学、环境监测、环境监察、环境生物、环境物理、环境宣传、环境规划、环境政策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水利厅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水利水电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水利水电工程、水文与水资源工程、农田水利工程、水土保持与荒漠化防治、电气工程及其自动化、热能动力工程、能源动力工程、输配电及用电工程、电力系统及其自动化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湖北省住房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和城乡建设厅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建筑设计、建筑施工、建筑结构、给排水、建筑电气、暖通工程、市政工程、燃气工程、建筑材料、装饰装修、园林绿化、岩土工程、工程造价、工程监理、工程检测、工程管理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湖北省交通运输厅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路桥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道路工程、桥梁工程、隧道工程、交通工程、工程测量、工程地质、道路养护与管理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港航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港口航道与海岸工程、港口工程、航道工程、交通工程、工程测量业、工程地质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湖北省自然资源厅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土地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土地工程（含土地开发利用工程、土地复垦与修复、土地测量、土地整理）、土地管理（含土地整治服务、土地调查评价服务、土地登记与登记代理服务）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4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测绘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测绘工程（含大地测量、工程测量、海洋测绘、不动产测绘、测绘工程、导航工程、地理国情监测、大地测量学与测量工程等）、遥感科学与技术（含测绘航空摄影、摄影测量与遥感、遥感科学与技术、地理国情监测、摄影测量与遥感等）、地理信息工程（含地图编制、地理信息系统工程、导航电子地图制作、互联网地图服务、地理国情监测、地理信息工程、地图制图学与地理信息工程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规划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国土空间规划（含土地规划、城乡规划）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4" w:hRule="atLeast"/>
          <w:jc w:val="center"/>
        </w:trPr>
        <w:tc>
          <w:tcPr>
            <w:tcW w:w="130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地质局</w:t>
            </w:r>
          </w:p>
        </w:tc>
        <w:tc>
          <w:tcPr>
            <w:tcW w:w="106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地质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质调查与矿产勘查（含遥感地质、区域地质调查、固体矿产勘查、液体矿产勘查、气体矿产勘查、页岩气地质勘查）、水工环（含水文地质、工程地质、环境地质）、物化探（含地球物理勘查、地球化学勘查）、地质实验（含岩矿鉴定、岩矿分析、物性测试、选冶）、探矿工程、地质测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FD49D"/>
    <w:rsid w:val="05DB2C6E"/>
    <w:rsid w:val="1A660F0A"/>
    <w:rsid w:val="55F13F2B"/>
    <w:rsid w:val="5AD2494C"/>
    <w:rsid w:val="62DA75CB"/>
    <w:rsid w:val="668819CE"/>
    <w:rsid w:val="6A991314"/>
    <w:rsid w:val="72A173C7"/>
    <w:rsid w:val="FD7FD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2021-08-09T10:09:00Z</dcterms:created>
  <dc:creator>kylin</dc:creator>
  <cp:lastModifiedBy>lenovo</cp:lastModifiedBy>
  <cp:lastPrinted>2023-08-23T08:33:55Z</cp:lastPrinted>
  <dcterms:modified xsi:type="dcterms:W3CDTF">2023-08-23T08:36:39Z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