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44"/>
          <w:szCs w:val="44"/>
          <w:lang w:val="en-US" w:eastAsia="zh-CN"/>
        </w:rPr>
        <w:t>东湖高新区高企证书预约流程</w:t>
      </w:r>
    </w:p>
    <w:p>
      <w:pPr>
        <w:jc w:val="center"/>
        <w:rPr>
          <w:rFonts w:hint="eastAsia" w:ascii="黑体" w:hAnsi="黑体" w:eastAsia="黑体" w:cs="黑体"/>
          <w:b w:val="0"/>
          <w:bCs w:val="0"/>
          <w:sz w:val="44"/>
          <w:szCs w:val="44"/>
          <w:lang w:val="en-US" w:eastAsia="zh-CN"/>
        </w:rPr>
      </w:pPr>
    </w:p>
    <w:p>
      <w:pPr>
        <w:numPr>
          <w:numId w:val="0"/>
        </w:numPr>
        <w:ind w:firstLine="640" w:firstLineChars="20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一、登录天网平台小程序</w:t>
      </w:r>
    </w:p>
    <w:p>
      <w:pPr>
        <w:widowControl w:val="0"/>
        <w:numPr>
          <w:ilvl w:val="0"/>
          <w:numId w:val="0"/>
        </w:numPr>
        <w:spacing w:line="360" w:lineRule="auto"/>
        <w:ind w:firstLine="420" w:firstLine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扫描天网平台小程序二维码，或者在微信搜索“湖北科创供应链”，访问天网平台小程序。</w:t>
      </w:r>
    </w:p>
    <w:p>
      <w:pPr>
        <w:widowControl w:val="0"/>
        <w:numPr>
          <w:ilvl w:val="0"/>
          <w:numId w:val="0"/>
        </w:numPr>
        <w:spacing w:line="360" w:lineRule="auto"/>
        <w:ind w:firstLine="420" w:firstLineChars="0"/>
        <w:jc w:val="center"/>
      </w:pPr>
      <w:r>
        <w:drawing>
          <wp:inline distT="0" distB="0" distL="114300" distR="114300">
            <wp:extent cx="1739900" cy="1769110"/>
            <wp:effectExtent l="0" t="0" r="317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r="1776" b="1559"/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ind w:firstLine="420" w:firstLineChars="0"/>
        <w:jc w:val="center"/>
      </w:pPr>
    </w:p>
    <w:p>
      <w:pPr>
        <w:widowControl w:val="0"/>
        <w:numPr>
          <w:ilvl w:val="0"/>
          <w:numId w:val="0"/>
        </w:numPr>
        <w:spacing w:line="360" w:lineRule="auto"/>
        <w:ind w:firstLine="420" w:firstLineChars="0"/>
        <w:jc w:val="center"/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进入小程序之后，点击“我的”，点击头像进入登录页面，在登录页面输入“湖北省统一身份认证”的法人登录账号及密码。</w:t>
      </w:r>
      <w:r>
        <w:drawing>
          <wp:inline distT="0" distB="0" distL="114300" distR="114300">
            <wp:extent cx="2235835" cy="4969510"/>
            <wp:effectExtent l="0" t="0" r="1206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35835" cy="496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2261870" cy="4942205"/>
            <wp:effectExtent l="0" t="0" r="5080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61870" cy="494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firstLine="640" w:firstLineChars="20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二、提交预约信息</w:t>
      </w:r>
    </w:p>
    <w:p>
      <w:pPr>
        <w:numPr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登录成功后，在首页点击“东湖高新区关于领取2023年度高企证书的通知”，进入预约页面。点击“预约领取”进入预约表单，按照页面提示填写相关信息，确认信息无误后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点击“确定”完成预约。</w:t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2445385" cy="5603240"/>
            <wp:effectExtent l="0" t="0" r="12065" b="165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45385" cy="560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2439670" cy="5576570"/>
            <wp:effectExtent l="0" t="0" r="1778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39670" cy="557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567" w:right="1474" w:bottom="567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17666FA"/>
    <w:multiLevelType w:val="multilevel"/>
    <w:tmpl w:val="D17666FA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1002" w:hanging="576"/>
      </w:pPr>
    </w:lvl>
    <w:lvl w:ilvl="2" w:tentative="0">
      <w:start w:val="1"/>
      <w:numFmt w:val="decimal"/>
      <w:pStyle w:val="5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6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7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8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9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10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1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zNzJlYTk4NmFiMzAxZjc1NTY4NmFiOTIxNDk1NDQifQ=="/>
  </w:docVars>
  <w:rsids>
    <w:rsidRoot w:val="00000000"/>
    <w:rsid w:val="053309E7"/>
    <w:rsid w:val="0A433B27"/>
    <w:rsid w:val="1E835090"/>
    <w:rsid w:val="217644BB"/>
    <w:rsid w:val="2BCB02BD"/>
    <w:rsid w:val="2EA540DE"/>
    <w:rsid w:val="306C4F2A"/>
    <w:rsid w:val="3C310261"/>
    <w:rsid w:val="4E817FD6"/>
    <w:rsid w:val="501222E0"/>
    <w:rsid w:val="58114A88"/>
    <w:rsid w:val="5C4C6B7A"/>
    <w:rsid w:val="604A4FFF"/>
    <w:rsid w:val="61335F99"/>
    <w:rsid w:val="6C793389"/>
    <w:rsid w:val="7B8E4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Theme="minorAscii" w:hAnsiTheme="minorAsci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ind w:left="432" w:hanging="432"/>
      <w:outlineLvl w:val="0"/>
    </w:pPr>
    <w:rPr>
      <w:b/>
      <w:kern w:val="44"/>
      <w:sz w:val="44"/>
    </w:rPr>
  </w:style>
  <w:style w:type="paragraph" w:styleId="3">
    <w:name w:val="heading 2"/>
    <w:basedOn w:val="1"/>
    <w:next w:val="4"/>
    <w:link w:val="14"/>
    <w:semiHidden/>
    <w:unhideWhenUsed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ind w:left="0" w:firstLine="0"/>
      <w:outlineLvl w:val="1"/>
    </w:pPr>
    <w:rPr>
      <w:rFonts w:ascii="Arial" w:hAnsi="Arial" w:eastAsia="黑体" w:cs="Times New Roman"/>
      <w:b/>
      <w:bCs/>
      <w:sz w:val="32"/>
      <w:szCs w:val="32"/>
    </w:rPr>
  </w:style>
  <w:style w:type="paragraph" w:styleId="5">
    <w:name w:val="heading 3"/>
    <w:basedOn w:val="1"/>
    <w:next w:val="1"/>
    <w:semiHidden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left="720" w:hanging="720"/>
      <w:outlineLvl w:val="2"/>
    </w:pPr>
    <w:rPr>
      <w:b/>
      <w:sz w:val="32"/>
    </w:rPr>
  </w:style>
  <w:style w:type="paragraph" w:styleId="6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/>
      <w:outlineLvl w:val="3"/>
    </w:pPr>
    <w:rPr>
      <w:rFonts w:ascii="Arial" w:hAnsi="Arial" w:eastAsia="黑体"/>
      <w:b/>
      <w:sz w:val="28"/>
    </w:rPr>
  </w:style>
  <w:style w:type="paragraph" w:styleId="7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/>
      <w:outlineLvl w:val="4"/>
    </w:pPr>
    <w:rPr>
      <w:b/>
      <w:sz w:val="28"/>
    </w:rPr>
  </w:style>
  <w:style w:type="paragraph" w:styleId="8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2" w:hanging="1152"/>
      <w:outlineLvl w:val="5"/>
    </w:pPr>
    <w:rPr>
      <w:rFonts w:ascii="Arial" w:hAnsi="Arial" w:eastAsia="黑体"/>
      <w:b/>
      <w:sz w:val="24"/>
    </w:rPr>
  </w:style>
  <w:style w:type="paragraph" w:styleId="9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10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1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4" w:hanging="1584"/>
      <w:outlineLvl w:val="8"/>
    </w:pPr>
    <w:rPr>
      <w:rFonts w:ascii="Arial" w:hAnsi="Arial" w:eastAsia="黑体"/>
      <w:sz w:val="21"/>
    </w:rPr>
  </w:style>
  <w:style w:type="character" w:default="1" w:styleId="13">
    <w:name w:val="Default Paragraph Font"/>
    <w:semiHidden/>
    <w:uiPriority w:val="0"/>
  </w:style>
  <w:style w:type="table" w:default="1" w:styleId="1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qFormat/>
    <w:uiPriority w:val="0"/>
    <w:pPr>
      <w:ind w:firstLine="420" w:firstLineChars="200"/>
    </w:pPr>
  </w:style>
  <w:style w:type="character" w:customStyle="1" w:styleId="14">
    <w:name w:val="标题 2 字符"/>
    <w:link w:val="3"/>
    <w:qFormat/>
    <w:uiPriority w:val="9"/>
    <w:rPr>
      <w:rFonts w:ascii="Arial" w:hAnsi="Arial" w:eastAsia="黑体" w:cs="Times New Roman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12</TotalTime>
  <ScaleCrop>false</ScaleCrop>
  <LinksUpToDate>false</LinksUpToDate>
  <CharactersWithSpaces>0</CharactersWithSpaces>
  <Application>WPS Office_11.8.6.8811_F1E327BC-269C-435d-A152-05C5408002CA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2022-12-06T06:19:00Z</dcterms:created>
  <dc:creator>dingshuo</dc:creator>
  <cp:lastModifiedBy>安静的阳光</cp:lastModifiedBy>
  <dcterms:modified xsi:type="dcterms:W3CDTF">2024-04-23T07:50:04Z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2052-11.8.6.8811</vt:lpwstr>
  </property>
  <property fmtid="{D5CDD505-2E9C-101B-9397-08002B2CF9AE}" pid="3" name="ICV">
    <vt:lpwstr>D4A56B5973FC46B68B9C416BAC24751B</vt:lpwstr>
  </property>
</Properties>
</file>