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文星仿宋" w:hAnsi="文星仿宋" w:eastAsia="文星仿宋" w:cs="文星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附件7</w:t>
      </w:r>
    </w:p>
    <w:p>
      <w:pPr>
        <w:spacing w:before="291" w:beforeLines="50" w:line="560" w:lineRule="exact"/>
        <w:jc w:val="center"/>
        <w:rPr>
          <w:rFonts w:ascii="文星标宋" w:hAnsi="文星标宋" w:eastAsia="文星标宋"/>
          <w:color w:val="000000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/>
          <w:color w:val="000000"/>
          <w:sz w:val="44"/>
          <w:szCs w:val="44"/>
          <w:lang w:val="en-US" w:eastAsia="zh-CN"/>
        </w:rPr>
        <w:t>拟</w:t>
      </w:r>
      <w:r>
        <w:rPr>
          <w:rFonts w:hint="eastAsia" w:ascii="文星标宋" w:hAnsi="文星标宋" w:eastAsia="文星标宋"/>
          <w:color w:val="000000"/>
          <w:sz w:val="44"/>
          <w:szCs w:val="44"/>
        </w:rPr>
        <w:t>签约项目信息表</w:t>
      </w:r>
      <w:bookmarkEnd w:id="0"/>
    </w:p>
    <w:p>
      <w:pPr>
        <w:spacing w:line="560" w:lineRule="exact"/>
        <w:jc w:val="left"/>
        <w:rPr>
          <w:rFonts w:ascii="文星仿宋" w:eastAsia="文星仿宋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文星仿宋" w:eastAsia="文星仿宋"/>
          <w:color w:val="000000"/>
          <w:sz w:val="32"/>
          <w:szCs w:val="32"/>
        </w:rPr>
      </w:pPr>
      <w:r>
        <w:rPr>
          <w:rFonts w:hint="eastAsia" w:ascii="文星仿宋" w:eastAsia="文星仿宋"/>
          <w:color w:val="000000"/>
          <w:sz w:val="32"/>
          <w:szCs w:val="32"/>
        </w:rPr>
        <w:t>报送单位（盖章）：</w:t>
      </w:r>
    </w:p>
    <w:tbl>
      <w:tblPr>
        <w:tblStyle w:val="2"/>
        <w:tblW w:w="5280" w:type="pct"/>
        <w:tblInd w:w="-2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28"/>
        <w:gridCol w:w="624"/>
        <w:gridCol w:w="636"/>
        <w:gridCol w:w="648"/>
        <w:gridCol w:w="660"/>
        <w:gridCol w:w="936"/>
        <w:gridCol w:w="816"/>
        <w:gridCol w:w="1068"/>
        <w:gridCol w:w="840"/>
        <w:gridCol w:w="984"/>
        <w:gridCol w:w="492"/>
      </w:tblGrid>
      <w:tr>
        <w:trPr>
          <w:trHeight w:val="1020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医工交叉方向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3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成果提供方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成果承接方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项目简介（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字左右）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签约金额（万元）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项目拟总投资金额（万元）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项目落地所在区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项目联系人电话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8" w:hanging="848" w:hangingChars="265"/>
        <w:textAlignment w:val="auto"/>
        <w:rPr>
          <w:rFonts w:ascii="文星仿宋" w:hAnsi="文星仿宋" w:eastAsia="文星仿宋" w:cs="宋体"/>
          <w:color w:val="000000"/>
          <w:sz w:val="32"/>
          <w:szCs w:val="32"/>
        </w:rPr>
      </w:pPr>
      <w:r>
        <w:rPr>
          <w:rFonts w:hint="eastAsia" w:ascii="文星仿宋" w:hAnsi="Yu Gothic UI Semibold" w:eastAsia="文星仿宋"/>
          <w:color w:val="000000"/>
          <w:sz w:val="32"/>
          <w:szCs w:val="32"/>
        </w:rPr>
        <w:t>说</w:t>
      </w:r>
      <w:r>
        <w:rPr>
          <w:rFonts w:hint="eastAsia" w:ascii="文星仿宋" w:hAnsi="Yu Gothic UI Semibold" w:eastAsia="文星仿宋"/>
          <w:sz w:val="32"/>
          <w:szCs w:val="32"/>
        </w:rPr>
        <w:t>明：1.</w:t>
      </w:r>
      <w:r>
        <w:rPr>
          <w:rFonts w:hint="eastAsia" w:ascii="文星仿宋" w:hAnsi="文星仿宋" w:eastAsia="文星仿宋" w:cs="宋体"/>
          <w:sz w:val="32"/>
          <w:szCs w:val="32"/>
        </w:rPr>
        <w:t>签约项目须</w:t>
      </w:r>
      <w:r>
        <w:rPr>
          <w:rFonts w:hint="eastAsia" w:ascii="文星仿宋" w:hAnsi="文星仿宋" w:eastAsia="文星仿宋" w:cs="文星仿宋"/>
          <w:sz w:val="32"/>
          <w:szCs w:val="32"/>
        </w:rPr>
        <w:t>是202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</w:t>
      </w:r>
      <w:r>
        <w:rPr>
          <w:rFonts w:hint="eastAsia" w:ascii="文星仿宋" w:hAnsi="文星仿宋" w:eastAsia="文星仿宋" w:cs="文星仿宋"/>
          <w:sz w:val="32"/>
          <w:szCs w:val="32"/>
        </w:rPr>
        <w:t>年1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0</w:t>
      </w:r>
      <w:r>
        <w:rPr>
          <w:rFonts w:hint="eastAsia" w:ascii="文星仿宋" w:hAnsi="文星仿宋" w:eastAsia="文星仿宋" w:cs="文星仿宋"/>
          <w:sz w:val="32"/>
          <w:szCs w:val="32"/>
        </w:rPr>
        <w:t>月后达成合作；签约</w:t>
      </w:r>
      <w:r>
        <w:rPr>
          <w:rFonts w:ascii="文星仿宋" w:hAnsi="文星仿宋" w:eastAsia="文星仿宋" w:cs="文星仿宋"/>
          <w:sz w:val="32"/>
          <w:szCs w:val="32"/>
        </w:rPr>
        <w:t>双方</w:t>
      </w:r>
      <w:r>
        <w:rPr>
          <w:rFonts w:hint="eastAsia" w:ascii="文星仿宋" w:hAnsi="文星仿宋" w:eastAsia="文星仿宋" w:cs="文星仿宋"/>
          <w:sz w:val="32"/>
          <w:szCs w:val="32"/>
        </w:rPr>
        <w:t>有</w:t>
      </w:r>
      <w:r>
        <w:rPr>
          <w:rFonts w:ascii="文星仿宋" w:hAnsi="文星仿宋" w:eastAsia="文星仿宋" w:cs="文星仿宋"/>
          <w:sz w:val="32"/>
          <w:szCs w:val="32"/>
        </w:rPr>
        <w:t>真实合作意愿</w:t>
      </w:r>
      <w:r>
        <w:rPr>
          <w:rFonts w:hint="eastAsia" w:ascii="文星仿宋" w:hAnsi="文星仿宋" w:eastAsia="文星仿宋" w:cs="文星仿宋"/>
          <w:sz w:val="32"/>
          <w:szCs w:val="32"/>
        </w:rPr>
        <w:t>，</w:t>
      </w:r>
      <w:r>
        <w:rPr>
          <w:rFonts w:ascii="文星仿宋" w:hAnsi="文星仿宋" w:eastAsia="文星仿宋" w:cs="文星仿宋"/>
          <w:sz w:val="32"/>
          <w:szCs w:val="32"/>
        </w:rPr>
        <w:t>并有意</w:t>
      </w:r>
      <w:r>
        <w:rPr>
          <w:rFonts w:hint="eastAsia" w:ascii="文星仿宋" w:hAnsi="文星仿宋" w:eastAsia="文星仿宋" w:cs="文星仿宋"/>
          <w:sz w:val="32"/>
          <w:szCs w:val="32"/>
        </w:rPr>
        <w:t>向</w:t>
      </w:r>
      <w:r>
        <w:rPr>
          <w:rFonts w:ascii="文星仿宋" w:hAnsi="文星仿宋" w:eastAsia="文星仿宋" w:cs="文星仿宋"/>
          <w:sz w:val="32"/>
          <w:szCs w:val="32"/>
        </w:rPr>
        <w:t>在</w:t>
      </w:r>
      <w:r>
        <w:rPr>
          <w:rFonts w:hint="eastAsia" w:ascii="文星仿宋" w:hAnsi="文星仿宋" w:eastAsia="文星仿宋" w:cs="文星仿宋"/>
          <w:sz w:val="32"/>
          <w:szCs w:val="32"/>
        </w:rPr>
        <w:t>本场</w:t>
      </w:r>
      <w:r>
        <w:rPr>
          <w:rFonts w:ascii="文星仿宋" w:hAnsi="文星仿宋" w:eastAsia="文星仿宋" w:cs="文星仿宋"/>
          <w:sz w:val="32"/>
          <w:szCs w:val="32"/>
        </w:rPr>
        <w:t>活动上签约；</w:t>
      </w:r>
      <w:r>
        <w:rPr>
          <w:rFonts w:hint="eastAsia" w:ascii="文星仿宋" w:hAnsi="文星仿宋" w:eastAsia="文星仿宋" w:cs="文星仿宋"/>
          <w:sz w:val="32"/>
          <w:szCs w:val="32"/>
        </w:rPr>
        <w:t>项目有实际行动推动进展，或协议书中</w:t>
      </w:r>
      <w:r>
        <w:rPr>
          <w:rFonts w:ascii="文星仿宋" w:hAnsi="文星仿宋" w:eastAsia="文星仿宋" w:cs="文星仿宋"/>
          <w:sz w:val="32"/>
          <w:szCs w:val="32"/>
        </w:rPr>
        <w:t>有推动项目进展的实质性举措</w:t>
      </w:r>
      <w:r>
        <w:rPr>
          <w:rFonts w:hint="eastAsia" w:ascii="文星仿宋" w:hAnsi="文星仿宋" w:eastAsia="文星仿宋" w:cs="文星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50" w:leftChars="405"/>
        <w:textAlignment w:val="auto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2.成果提供方地域不限；成果承接方须为各区注册的机构或企业。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51" w:leftChars="405" w:hanging="1"/>
        <w:textAlignment w:val="auto"/>
        <w:rPr>
          <w:rFonts w:ascii="文星仿宋" w:hAnsi="Yu Gothic UI Semibold" w:eastAsia="文星仿宋"/>
          <w:color w:val="000000"/>
          <w:sz w:val="32"/>
          <w:szCs w:val="32"/>
        </w:rPr>
      </w:pPr>
      <w:r>
        <w:rPr>
          <w:rFonts w:ascii="文星仿宋" w:hAnsi="Yu Gothic UI Semibold" w:eastAsia="文星仿宋"/>
          <w:color w:val="000000"/>
          <w:sz w:val="32"/>
          <w:szCs w:val="32"/>
        </w:rPr>
        <w:t>3.</w:t>
      </w:r>
      <w:r>
        <w:rPr>
          <w:rFonts w:hint="eastAsia" w:ascii="文星仿宋" w:hAnsi="Yu Gothic UI Semibold" w:eastAsia="文星仿宋"/>
          <w:color w:val="000000"/>
          <w:sz w:val="32"/>
          <w:szCs w:val="32"/>
        </w:rPr>
        <w:t>项目类型：</w:t>
      </w:r>
      <w:r>
        <w:rPr>
          <w:rFonts w:hint="eastAsia" w:ascii="文星仿宋" w:hAnsi="Yu Gothic UI Semibold" w:eastAsia="文星仿宋"/>
          <w:color w:val="000000"/>
          <w:sz w:val="32"/>
          <w:szCs w:val="32"/>
          <w:lang w:val="en-US" w:eastAsia="zh-CN"/>
        </w:rPr>
        <w:t>科技招商项目、</w:t>
      </w:r>
      <w:r>
        <w:rPr>
          <w:rFonts w:hint="eastAsia" w:ascii="文星仿宋" w:hAnsi="Yu Gothic UI Semibold" w:eastAsia="文星仿宋"/>
          <w:color w:val="000000"/>
          <w:sz w:val="32"/>
          <w:szCs w:val="32"/>
        </w:rPr>
        <w:t>科技成果落地转化项目、校企合作技术研发与攻关项目。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9" w:leftChars="403" w:hanging="3" w:hangingChars="1"/>
        <w:textAlignment w:val="auto"/>
        <w:rPr>
          <w:rFonts w:ascii="文星仿宋" w:hAnsi="Yu Gothic UI Semibold" w:eastAsia="文星仿宋"/>
          <w:color w:val="000000"/>
          <w:sz w:val="32"/>
          <w:szCs w:val="32"/>
        </w:rPr>
      </w:pPr>
      <w:r>
        <w:rPr>
          <w:rFonts w:ascii="文星仿宋" w:hAnsi="Yu Gothic UI Semibold" w:eastAsia="文星仿宋"/>
          <w:color w:val="000000"/>
          <w:sz w:val="32"/>
          <w:szCs w:val="32"/>
        </w:rPr>
        <w:t>4.</w:t>
      </w:r>
      <w:r>
        <w:rPr>
          <w:rFonts w:hint="eastAsia" w:ascii="文星仿宋" w:hAnsi="Yu Gothic UI Semibold" w:eastAsia="文星仿宋"/>
          <w:color w:val="000000"/>
          <w:sz w:val="32"/>
          <w:szCs w:val="32"/>
        </w:rPr>
        <w:t>成果提供方格式：高校院所请填写XX大学（或院所等）XX教授（或研究员等），</w:t>
      </w:r>
      <w:r>
        <w:rPr>
          <w:rFonts w:hint="eastAsia" w:ascii="文星仿宋" w:hAnsi="文星仿宋" w:eastAsia="文星仿宋" w:cs="文星仿宋"/>
          <w:sz w:val="32"/>
          <w:szCs w:val="32"/>
        </w:rPr>
        <w:t>企事业单位请填写单位全称</w:t>
      </w:r>
      <w:r>
        <w:rPr>
          <w:rFonts w:hint="eastAsia" w:ascii="文星仿宋" w:hAnsi="Yu Gothic UI Semibold" w:eastAsia="文星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50" w:leftChars="405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5.项目简介：重点描述该项目研发团队、主要技术指标、解决的问题、项目先进性、应用范围、市场前景等。</w:t>
      </w:r>
    </w:p>
    <w:p>
      <w:pPr>
        <w:ind w:firstLine="960" w:firstLineChars="300"/>
      </w:pPr>
      <w:r>
        <w:rPr>
          <w:rFonts w:hint="eastAsia" w:ascii="文星仿宋" w:hAnsi="文星仿宋" w:eastAsia="文星仿宋" w:cs="文星仿宋"/>
          <w:sz w:val="32"/>
          <w:szCs w:val="32"/>
        </w:rPr>
        <w:t>6.如果签订三方（或多方）协议的，请在备注栏将签约其它方名称予以说明。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Yu Gothic UI Semibold">
    <w:panose1 w:val="020B0700000000000000"/>
    <w:charset w:val="80"/>
    <w:family w:val="swiss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02A951F2"/>
    <w:rsid w:val="02A951F2"/>
    <w:rsid w:val="26D332AA"/>
    <w:rsid w:val="553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2024-07-25T00:58:00Z</dcterms:created>
  <dc:creator>刘敏</dc:creator>
  <cp:lastModifiedBy>刘敏</cp:lastModifiedBy>
  <dcterms:modified xsi:type="dcterms:W3CDTF">2024-07-25T00:59:10Z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2653E14F7F684450B1B9AFF643D40FA8_11</vt:lpwstr>
  </property>
</Properties>
</file>