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ascii="Times New Roman" w:hAnsi="Times New Roman" w:eastAsia="仿宋_GB2312" w:cs="Times New Roman"/>
          <w:sz w:val="32"/>
          <w:szCs w:val="32"/>
        </w:rPr>
      </w:pPr>
      <w:bookmarkStart w:id="1" w:name="_GoBack"/>
      <w:bookmarkEnd w:id="1"/>
    </w:p>
    <w:p>
      <w:pPr>
        <w:pStyle w:val="2"/>
        <w:spacing w:line="580" w:lineRule="exact"/>
        <w:rPr>
          <w:rFonts w:ascii="Times New Roman" w:hAnsi="Times New Roman" w:eastAsia="仿宋_GB2312" w:cs="Times New Roman"/>
          <w:sz w:val="32"/>
          <w:szCs w:val="32"/>
        </w:rPr>
      </w:pPr>
    </w:p>
    <w:p>
      <w:pPr>
        <w:pStyle w:val="2"/>
        <w:spacing w:line="580" w:lineRule="exact"/>
        <w:rPr>
          <w:rFonts w:ascii="Times New Roman" w:hAnsi="Times New Roman" w:eastAsia="仿宋_GB2312" w:cs="Times New Roman"/>
          <w:sz w:val="32"/>
          <w:szCs w:val="32"/>
        </w:rPr>
      </w:pPr>
    </w:p>
    <w:p>
      <w:pPr>
        <w:spacing w:line="360" w:lineRule="auto"/>
        <w:jc w:val="center"/>
        <w:rPr>
          <w:rFonts w:ascii="Times New Roman" w:hAnsi="Times New Roman" w:eastAsia="黑体" w:cs="Times New Roman"/>
          <w:sz w:val="48"/>
          <w:szCs w:val="48"/>
        </w:rPr>
      </w:pPr>
      <w:r>
        <w:rPr>
          <w:rFonts w:ascii="Times New Roman" w:hAnsi="Times New Roman" w:eastAsia="黑体" w:cs="Times New Roman"/>
          <w:sz w:val="36"/>
          <w:szCs w:val="36"/>
        </w:rPr>
        <w:t>202</w:t>
      </w:r>
      <w:r>
        <w:rPr>
          <w:rFonts w:hint="default" w:ascii="Times New Roman" w:hAnsi="Times New Roman" w:eastAsia="黑体" w:cs="Times New Roman"/>
          <w:sz w:val="36"/>
          <w:szCs w:val="36"/>
          <w:lang w:eastAsia="zh-CN"/>
        </w:rPr>
        <w:t>4</w:t>
      </w:r>
      <w:r>
        <w:rPr>
          <w:rFonts w:ascii="Times New Roman" w:hAnsi="Times New Roman" w:eastAsia="黑体" w:cs="Times New Roman"/>
          <w:sz w:val="36"/>
          <w:szCs w:val="36"/>
        </w:rPr>
        <w:t>年</w:t>
      </w:r>
      <w:r>
        <w:rPr>
          <w:rFonts w:hint="default" w:ascii="Times New Roman" w:hAnsi="Times New Roman" w:eastAsia="黑体" w:cs="Times New Roman"/>
          <w:sz w:val="36"/>
          <w:szCs w:val="36"/>
        </w:rPr>
        <w:t>湖北省</w:t>
      </w:r>
      <w:r>
        <w:rPr>
          <w:rFonts w:ascii="Times New Roman" w:hAnsi="Times New Roman" w:eastAsia="黑体" w:cs="Times New Roman"/>
          <w:sz w:val="36"/>
          <w:szCs w:val="36"/>
        </w:rPr>
        <w:t>工业互联网平台申报书</w:t>
      </w:r>
    </w:p>
    <w:p>
      <w:pPr>
        <w:tabs>
          <w:tab w:val="left" w:pos="5220"/>
        </w:tabs>
        <w:spacing w:line="360" w:lineRule="auto"/>
        <w:ind w:firstLine="964" w:firstLineChars="400"/>
        <w:rPr>
          <w:rFonts w:ascii="Times New Roman" w:hAnsi="Times New Roman" w:cs="Times New Roman"/>
          <w:b/>
          <w:sz w:val="24"/>
        </w:rPr>
      </w:pPr>
    </w:p>
    <w:p>
      <w:pPr>
        <w:spacing w:line="360" w:lineRule="auto"/>
        <w:rPr>
          <w:rFonts w:ascii="Times New Roman" w:hAnsi="Times New Roman" w:cs="Times New Roman"/>
          <w:sz w:val="24"/>
        </w:rPr>
      </w:pPr>
    </w:p>
    <w:p>
      <w:pPr>
        <w:spacing w:line="360" w:lineRule="auto"/>
        <w:jc w:val="left"/>
        <w:rPr>
          <w:rFonts w:ascii="Times New Roman" w:hAnsi="Times New Roman" w:cs="Times New Roman"/>
          <w:sz w:val="24"/>
        </w:rPr>
      </w:pPr>
    </w:p>
    <w:p>
      <w:pPr>
        <w:adjustRightInd w:val="0"/>
        <w:snapToGrid w:val="0"/>
        <w:spacing w:line="800" w:lineRule="exact"/>
        <w:rPr>
          <w:rFonts w:ascii="Times New Roman" w:hAnsi="Times New Roman" w:eastAsia="黑体" w:cs="Times New Roman"/>
          <w:sz w:val="32"/>
          <w:szCs w:val="32"/>
        </w:rPr>
      </w:pPr>
    </w:p>
    <w:p>
      <w:pPr>
        <w:adjustRightInd w:val="0"/>
        <w:snapToGrid w:val="0"/>
        <w:spacing w:line="800" w:lineRule="exact"/>
        <w:rPr>
          <w:rFonts w:ascii="Times New Roman" w:hAnsi="Times New Roman" w:eastAsia="黑体" w:cs="Times New Roman"/>
          <w:sz w:val="32"/>
          <w:szCs w:val="32"/>
          <w:u w:val="single"/>
        </w:rPr>
      </w:pPr>
      <w:r>
        <w:rPr>
          <w:rFonts w:ascii="Times New Roman" w:hAnsi="Times New Roman" w:eastAsia="黑体" w:cs="Times New Roman"/>
          <w:sz w:val="32"/>
          <w:szCs w:val="32"/>
        </w:rPr>
        <w:t>申 报 单 位（</w:t>
      </w:r>
      <w:r>
        <w:rPr>
          <w:rFonts w:ascii="Times New Roman" w:hAnsi="Times New Roman" w:eastAsia="黑体" w:cs="Times New Roman"/>
          <w:sz w:val="32"/>
          <w:szCs w:val="32"/>
        </w:rPr>
        <w:tab/>
      </w:r>
      <w:r>
        <w:rPr>
          <w:rFonts w:ascii="Times New Roman" w:hAnsi="Times New Roman" w:eastAsia="黑体" w:cs="Times New Roman"/>
          <w:sz w:val="32"/>
          <w:szCs w:val="32"/>
        </w:rPr>
        <w:t>盖</w:t>
      </w:r>
      <w:r>
        <w:rPr>
          <w:rFonts w:ascii="Times New Roman" w:hAnsi="Times New Roman" w:eastAsia="黑体" w:cs="Times New Roman"/>
          <w:sz w:val="32"/>
          <w:szCs w:val="32"/>
        </w:rPr>
        <w:tab/>
      </w:r>
      <w:r>
        <w:rPr>
          <w:rFonts w:ascii="Times New Roman" w:hAnsi="Times New Roman" w:eastAsia="黑体" w:cs="Times New Roman"/>
          <w:sz w:val="32"/>
          <w:szCs w:val="32"/>
        </w:rPr>
        <w:t>章</w:t>
      </w:r>
      <w:r>
        <w:rPr>
          <w:rFonts w:ascii="Times New Roman" w:hAnsi="Times New Roman" w:eastAsia="黑体" w:cs="Times New Roman"/>
          <w:sz w:val="32"/>
          <w:szCs w:val="32"/>
        </w:rPr>
        <w:tab/>
      </w:r>
      <w:r>
        <w:rPr>
          <w:rFonts w:ascii="Times New Roman" w:hAnsi="Times New Roman" w:eastAsia="黑体" w:cs="Times New Roman"/>
          <w:sz w:val="32"/>
          <w:szCs w:val="32"/>
        </w:rPr>
        <w:t xml:space="preserve">） </w:t>
      </w:r>
      <w:r>
        <w:rPr>
          <w:rFonts w:ascii="Times New Roman" w:hAnsi="Times New Roman" w:eastAsia="黑体" w:cs="Times New Roman"/>
          <w:sz w:val="32"/>
          <w:szCs w:val="32"/>
          <w:u w:val="single"/>
        </w:rPr>
        <w:t xml:space="preserve">                                </w:t>
      </w:r>
    </w:p>
    <w:p>
      <w:pPr>
        <w:adjustRightInd w:val="0"/>
        <w:snapToGrid w:val="0"/>
        <w:spacing w:line="800" w:lineRule="exact"/>
        <w:rPr>
          <w:rFonts w:ascii="Times New Roman" w:hAnsi="Times New Roman" w:eastAsia="黑体" w:cs="Times New Roman"/>
          <w:sz w:val="32"/>
          <w:szCs w:val="32"/>
          <w:u w:val="single"/>
        </w:rPr>
      </w:pPr>
      <w:r>
        <w:rPr>
          <w:rFonts w:ascii="Times New Roman" w:hAnsi="Times New Roman" w:eastAsia="黑体" w:cs="Times New Roman"/>
          <w:sz w:val="32"/>
          <w:szCs w:val="32"/>
        </w:rPr>
        <w:t xml:space="preserve">项   目   名   称  </w:t>
      </w:r>
      <w:r>
        <w:rPr>
          <w:rFonts w:hint="default"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 xml:space="preserve"> </w:t>
      </w:r>
      <w:r>
        <w:rPr>
          <w:rFonts w:ascii="Times New Roman" w:hAnsi="Times New Roman" w:eastAsia="黑体" w:cs="Times New Roman"/>
          <w:sz w:val="32"/>
          <w:szCs w:val="32"/>
          <w:u w:val="single"/>
        </w:rPr>
        <w:t xml:space="preserve">                                </w:t>
      </w:r>
    </w:p>
    <w:p>
      <w:pPr>
        <w:pStyle w:val="3"/>
        <w:adjustRightInd w:val="0"/>
        <w:snapToGrid w:val="0"/>
        <w:spacing w:after="0" w:line="800" w:lineRule="exact"/>
        <w:rPr>
          <w:rFonts w:hint="default" w:ascii="Times New Roman" w:hAnsi="Times New Roman" w:eastAsia="黑体" w:cs="Times New Roman"/>
          <w:sz w:val="32"/>
          <w:szCs w:val="32"/>
          <w:u w:val="single"/>
        </w:rPr>
      </w:pPr>
      <w:r>
        <w:rPr>
          <w:rFonts w:hint="default" w:ascii="Times New Roman" w:hAnsi="Times New Roman" w:eastAsia="黑体" w:cs="Times New Roman"/>
          <w:sz w:val="32"/>
          <w:szCs w:val="32"/>
          <w:u w:val="none"/>
          <w:lang w:eastAsia="zh-CN"/>
        </w:rPr>
        <w:t>申</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lang w:eastAsia="zh-CN"/>
        </w:rPr>
        <w:t>报</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lang w:eastAsia="zh-CN"/>
        </w:rPr>
        <w:t>类</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lang w:eastAsia="zh-CN"/>
        </w:rPr>
        <w:t>别</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single"/>
          <w:lang w:val="en-US" w:eastAsia="zh-CN"/>
        </w:rPr>
        <w:t xml:space="preserve">                                </w:t>
      </w:r>
    </w:p>
    <w:p>
      <w:pPr>
        <w:adjustRightInd w:val="0"/>
        <w:snapToGrid w:val="0"/>
        <w:spacing w:line="800" w:lineRule="exact"/>
        <w:rPr>
          <w:rFonts w:ascii="Times New Roman" w:hAnsi="Times New Roman" w:eastAsia="黑体" w:cs="Times New Roman"/>
          <w:sz w:val="32"/>
          <w:szCs w:val="32"/>
          <w:u w:val="single"/>
        </w:rPr>
      </w:pPr>
      <w:r>
        <w:rPr>
          <w:rFonts w:ascii="Times New Roman" w:hAnsi="Times New Roman" w:eastAsia="黑体" w:cs="Times New Roman"/>
          <w:sz w:val="32"/>
          <w:szCs w:val="32"/>
        </w:rPr>
        <w:t>推 荐 单 位（</w:t>
      </w:r>
      <w:r>
        <w:rPr>
          <w:rFonts w:ascii="Times New Roman" w:hAnsi="Times New Roman" w:eastAsia="黑体" w:cs="Times New Roman"/>
          <w:sz w:val="32"/>
          <w:szCs w:val="32"/>
        </w:rPr>
        <w:tab/>
      </w:r>
      <w:r>
        <w:rPr>
          <w:rFonts w:ascii="Times New Roman" w:hAnsi="Times New Roman" w:eastAsia="黑体" w:cs="Times New Roman"/>
          <w:sz w:val="32"/>
          <w:szCs w:val="32"/>
        </w:rPr>
        <w:t>盖</w:t>
      </w:r>
      <w:r>
        <w:rPr>
          <w:rFonts w:ascii="Times New Roman" w:hAnsi="Times New Roman" w:eastAsia="黑体" w:cs="Times New Roman"/>
          <w:sz w:val="32"/>
          <w:szCs w:val="32"/>
        </w:rPr>
        <w:tab/>
      </w:r>
      <w:r>
        <w:rPr>
          <w:rFonts w:ascii="Times New Roman" w:hAnsi="Times New Roman" w:eastAsia="黑体" w:cs="Times New Roman"/>
          <w:sz w:val="32"/>
          <w:szCs w:val="32"/>
        </w:rPr>
        <w:t>章</w:t>
      </w:r>
      <w:r>
        <w:rPr>
          <w:rFonts w:ascii="Times New Roman" w:hAnsi="Times New Roman" w:eastAsia="黑体" w:cs="Times New Roman"/>
          <w:sz w:val="32"/>
          <w:szCs w:val="32"/>
        </w:rPr>
        <w:tab/>
      </w:r>
      <w:r>
        <w:rPr>
          <w:rFonts w:ascii="Times New Roman" w:hAnsi="Times New Roman" w:eastAsia="黑体" w:cs="Times New Roman"/>
          <w:sz w:val="32"/>
          <w:szCs w:val="32"/>
        </w:rPr>
        <w:t xml:space="preserve">） </w:t>
      </w:r>
      <w:r>
        <w:rPr>
          <w:rFonts w:ascii="Times New Roman" w:hAnsi="Times New Roman" w:eastAsia="黑体" w:cs="Times New Roman"/>
          <w:sz w:val="32"/>
          <w:szCs w:val="32"/>
          <w:u w:val="single"/>
        </w:rPr>
        <w:t xml:space="preserve">                                </w:t>
      </w:r>
    </w:p>
    <w:p>
      <w:pPr>
        <w:adjustRightInd w:val="0"/>
        <w:snapToGrid w:val="0"/>
        <w:spacing w:line="800" w:lineRule="exact"/>
        <w:rPr>
          <w:rFonts w:ascii="Times New Roman" w:hAnsi="Times New Roman" w:eastAsia="黑体" w:cs="Times New Roman"/>
          <w:sz w:val="32"/>
          <w:szCs w:val="32"/>
        </w:rPr>
      </w:pPr>
      <w:r>
        <w:rPr>
          <w:rFonts w:ascii="Times New Roman" w:hAnsi="Times New Roman" w:eastAsia="黑体" w:cs="Times New Roman"/>
          <w:sz w:val="32"/>
          <w:szCs w:val="32"/>
        </w:rPr>
        <w:t>申</w:t>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报</w:t>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日</w:t>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 xml:space="preserve">期  </w:t>
      </w:r>
      <w:r>
        <w:rPr>
          <w:rFonts w:hint="default"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 xml:space="preserve"> </w:t>
      </w:r>
      <w:r>
        <w:rPr>
          <w:rFonts w:ascii="Times New Roman" w:hAnsi="Times New Roman" w:eastAsia="黑体" w:cs="Times New Roman"/>
          <w:sz w:val="32"/>
          <w:szCs w:val="32"/>
          <w:u w:val="single"/>
        </w:rPr>
        <w:t xml:space="preserve">                                </w:t>
      </w:r>
    </w:p>
    <w:p>
      <w:pPr>
        <w:tabs>
          <w:tab w:val="left" w:pos="5220"/>
        </w:tabs>
        <w:spacing w:line="360" w:lineRule="auto"/>
        <w:rPr>
          <w:rFonts w:ascii="Times New Roman" w:hAnsi="Times New Roman" w:eastAsia="黑体" w:cs="Times New Roman"/>
          <w:b/>
          <w:sz w:val="32"/>
          <w:szCs w:val="32"/>
        </w:rPr>
      </w:pPr>
    </w:p>
    <w:p>
      <w:pPr>
        <w:tabs>
          <w:tab w:val="left" w:pos="5220"/>
        </w:tabs>
        <w:spacing w:line="360" w:lineRule="auto"/>
        <w:rPr>
          <w:rFonts w:ascii="Times New Roman" w:hAnsi="Times New Roman" w:eastAsia="黑体" w:cs="Times New Roman"/>
          <w:b/>
          <w:sz w:val="32"/>
          <w:szCs w:val="32"/>
        </w:rPr>
      </w:pPr>
    </w:p>
    <w:p>
      <w:pPr>
        <w:pStyle w:val="3"/>
        <w:rPr>
          <w:rFonts w:ascii="Times New Roman" w:hAnsi="Times New Roman" w:eastAsia="黑体" w:cs="Times New Roman"/>
          <w:b/>
          <w:sz w:val="32"/>
          <w:szCs w:val="32"/>
        </w:rPr>
      </w:pPr>
    </w:p>
    <w:p>
      <w:pPr>
        <w:pStyle w:val="4"/>
        <w:rPr>
          <w:rFonts w:ascii="Times New Roman" w:hAnsi="Times New Roman" w:eastAsia="黑体" w:cs="Times New Roman"/>
          <w:b/>
          <w:sz w:val="32"/>
          <w:szCs w:val="32"/>
        </w:rPr>
      </w:pPr>
    </w:p>
    <w:p>
      <w:pPr>
        <w:rPr>
          <w:rFonts w:ascii="Times New Roman" w:hAnsi="Times New Roman" w:eastAsia="宋体" w:cs="Times New Roman"/>
          <w:b w:val="0"/>
          <w:sz w:val="21"/>
          <w:szCs w:val="24"/>
        </w:rPr>
      </w:pPr>
    </w:p>
    <w:p>
      <w:pPr>
        <w:tabs>
          <w:tab w:val="left" w:pos="5220"/>
        </w:tabs>
        <w:spacing w:line="360" w:lineRule="auto"/>
        <w:rPr>
          <w:rFonts w:ascii="Times New Roman" w:hAnsi="Times New Roman" w:eastAsia="黑体" w:cs="Times New Roman"/>
          <w:b/>
          <w:sz w:val="32"/>
          <w:szCs w:val="32"/>
        </w:rPr>
      </w:pPr>
    </w:p>
    <w:p>
      <w:pPr>
        <w:pStyle w:val="2"/>
        <w:rPr>
          <w:rFonts w:ascii="Times New Roman" w:hAnsi="Times New Roman" w:cs="Times New Roman"/>
        </w:rPr>
      </w:pPr>
    </w:p>
    <w:p>
      <w:pPr>
        <w:tabs>
          <w:tab w:val="left" w:pos="5220"/>
        </w:tabs>
        <w:spacing w:line="360" w:lineRule="auto"/>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湖北省经济和信息化厅</w:t>
      </w:r>
      <w:r>
        <w:rPr>
          <w:rFonts w:ascii="Times New Roman" w:hAnsi="Times New Roman" w:eastAsia="黑体" w:cs="Times New Roman"/>
          <w:sz w:val="32"/>
          <w:szCs w:val="32"/>
        </w:rPr>
        <w:t>编制</w:t>
      </w:r>
    </w:p>
    <w:p>
      <w:pPr>
        <w:spacing w:after="93" w:afterLines="30" w:line="360" w:lineRule="auto"/>
        <w:jc w:val="center"/>
        <w:rPr>
          <w:rFonts w:ascii="Times New Roman" w:hAnsi="Times New Roman" w:eastAsia="黑体" w:cs="Times New Roman"/>
          <w:b/>
          <w:color w:val="000000"/>
          <w:sz w:val="32"/>
          <w:szCs w:val="32"/>
        </w:rPr>
        <w:sectPr>
          <w:footerReference r:id="rId5" w:type="first"/>
          <w:footerReference r:id="rId3" w:type="default"/>
          <w:footerReference r:id="rId4" w:type="even"/>
          <w:pgSz w:w="11906" w:h="16838"/>
          <w:pgMar w:top="1440" w:right="1587" w:bottom="1440" w:left="1587" w:header="851" w:footer="1276" w:gutter="0"/>
          <w:pgNumType w:fmt="numberInDash"/>
          <w:cols w:space="720" w:num="1"/>
          <w:rtlGutter w:val="0"/>
          <w:docGrid w:type="lines" w:linePitch="312" w:charSpace="0"/>
        </w:sectPr>
      </w:pPr>
    </w:p>
    <w:p>
      <w:pPr>
        <w:numPr>
          <w:ilvl w:val="0"/>
          <w:numId w:val="1"/>
        </w:numPr>
        <w:snapToGrid w:val="0"/>
        <w:spacing w:line="360" w:lineRule="auto"/>
        <w:rPr>
          <w:rFonts w:ascii="Times New Roman" w:hAnsi="Times New Roman" w:eastAsia="黑体" w:cs="Times New Roman"/>
          <w:b/>
          <w:sz w:val="30"/>
          <w:szCs w:val="30"/>
        </w:rPr>
      </w:pPr>
      <w:r>
        <w:rPr>
          <w:rFonts w:hint="default" w:ascii="Times New Roman" w:hAnsi="Times New Roman" w:eastAsia="黑体" w:cs="Times New Roman"/>
          <w:b/>
          <w:sz w:val="30"/>
          <w:szCs w:val="30"/>
        </w:rPr>
        <w:t>申报企业基本信息</w:t>
      </w:r>
    </w:p>
    <w:tbl>
      <w:tblPr>
        <w:tblStyle w:val="9"/>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460"/>
        <w:gridCol w:w="1134"/>
        <w:gridCol w:w="2115"/>
        <w:gridCol w:w="1057"/>
        <w:gridCol w:w="144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321" w:type="dxa"/>
            <w:gridSpan w:val="7"/>
            <w:noWrap w:val="0"/>
            <w:vAlign w:val="center"/>
          </w:tcPr>
          <w:p>
            <w:pPr>
              <w:spacing w:before="62" w:beforeLines="20" w:line="44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b/>
                <w:bCs/>
                <w:sz w:val="24"/>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32" w:type="dxa"/>
            <w:gridSpan w:val="2"/>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企业名称</w:t>
            </w:r>
          </w:p>
        </w:tc>
        <w:tc>
          <w:tcPr>
            <w:tcW w:w="7989" w:type="dxa"/>
            <w:gridSpan w:val="5"/>
            <w:noWrap w:val="0"/>
            <w:vAlign w:val="center"/>
          </w:tcPr>
          <w:p>
            <w:pPr>
              <w:spacing w:before="62" w:beforeLines="20" w:line="440" w:lineRule="exact"/>
              <w:contextualSpacing/>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gridSpan w:val="2"/>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组织机构代码</w:t>
            </w:r>
          </w:p>
        </w:tc>
        <w:tc>
          <w:tcPr>
            <w:tcW w:w="4306" w:type="dxa"/>
            <w:gridSpan w:val="3"/>
            <w:noWrap w:val="0"/>
            <w:vAlign w:val="top"/>
          </w:tcPr>
          <w:p>
            <w:pPr>
              <w:spacing w:before="62" w:beforeLines="20" w:line="440" w:lineRule="exact"/>
              <w:contextualSpacing/>
              <w:jc w:val="center"/>
              <w:rPr>
                <w:rFonts w:hint="default" w:ascii="Times New Roman" w:hAnsi="Times New Roman" w:eastAsia="仿宋_GB2312" w:cs="Times New Roman"/>
                <w:sz w:val="24"/>
              </w:rPr>
            </w:pPr>
          </w:p>
        </w:tc>
        <w:tc>
          <w:tcPr>
            <w:tcW w:w="1446" w:type="dxa"/>
            <w:noWrap w:val="0"/>
            <w:vAlign w:val="center"/>
          </w:tcPr>
          <w:p>
            <w:pPr>
              <w:adjustRightInd w:val="0"/>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成立时间</w:t>
            </w:r>
          </w:p>
        </w:tc>
        <w:tc>
          <w:tcPr>
            <w:tcW w:w="2237" w:type="dxa"/>
            <w:noWrap w:val="0"/>
            <w:vAlign w:val="center"/>
          </w:tcPr>
          <w:p>
            <w:pPr>
              <w:adjustRightInd w:val="0"/>
              <w:spacing w:before="62" w:beforeLines="20" w:line="440" w:lineRule="exact"/>
              <w:contextualSpacing/>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gridSpan w:val="2"/>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单位地址</w:t>
            </w:r>
          </w:p>
        </w:tc>
        <w:tc>
          <w:tcPr>
            <w:tcW w:w="7989" w:type="dxa"/>
            <w:gridSpan w:val="5"/>
            <w:noWrap w:val="0"/>
            <w:vAlign w:val="top"/>
          </w:tcPr>
          <w:p>
            <w:pPr>
              <w:adjustRightInd w:val="0"/>
              <w:spacing w:before="62" w:beforeLines="20" w:line="440" w:lineRule="exact"/>
              <w:contextualSpacing/>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332" w:type="dxa"/>
            <w:gridSpan w:val="2"/>
            <w:vMerge w:val="restart"/>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联系人</w:t>
            </w:r>
          </w:p>
        </w:tc>
        <w:tc>
          <w:tcPr>
            <w:tcW w:w="1134" w:type="dxa"/>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2115" w:type="dxa"/>
            <w:noWrap w:val="0"/>
            <w:vAlign w:val="center"/>
          </w:tcPr>
          <w:p>
            <w:pPr>
              <w:spacing w:before="62" w:beforeLines="20" w:line="440" w:lineRule="exact"/>
              <w:contextualSpacing/>
              <w:jc w:val="center"/>
              <w:rPr>
                <w:rFonts w:hint="default" w:ascii="Times New Roman" w:hAnsi="Times New Roman" w:eastAsia="仿宋_GB2312" w:cs="Times New Roman"/>
                <w:sz w:val="24"/>
              </w:rPr>
            </w:pPr>
          </w:p>
        </w:tc>
        <w:tc>
          <w:tcPr>
            <w:tcW w:w="1057" w:type="dxa"/>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电话</w:t>
            </w:r>
          </w:p>
        </w:tc>
        <w:tc>
          <w:tcPr>
            <w:tcW w:w="3683" w:type="dxa"/>
            <w:gridSpan w:val="2"/>
            <w:noWrap w:val="0"/>
            <w:vAlign w:val="center"/>
          </w:tcPr>
          <w:p>
            <w:pPr>
              <w:spacing w:before="62" w:beforeLines="20" w:line="440" w:lineRule="exact"/>
              <w:contextualSpacing/>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332" w:type="dxa"/>
            <w:gridSpan w:val="2"/>
            <w:vMerge w:val="continue"/>
            <w:noWrap w:val="0"/>
            <w:vAlign w:val="center"/>
          </w:tcPr>
          <w:p>
            <w:pPr>
              <w:spacing w:before="62" w:beforeLines="20" w:line="440" w:lineRule="exact"/>
              <w:contextualSpacing/>
              <w:jc w:val="center"/>
              <w:rPr>
                <w:rFonts w:hint="default" w:ascii="Times New Roman" w:hAnsi="Times New Roman" w:eastAsia="仿宋_GB2312" w:cs="Times New Roman"/>
                <w:sz w:val="24"/>
              </w:rPr>
            </w:pPr>
          </w:p>
        </w:tc>
        <w:tc>
          <w:tcPr>
            <w:tcW w:w="1134" w:type="dxa"/>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2115" w:type="dxa"/>
            <w:noWrap w:val="0"/>
            <w:vAlign w:val="center"/>
          </w:tcPr>
          <w:p>
            <w:pPr>
              <w:spacing w:before="62" w:beforeLines="20" w:line="440" w:lineRule="exact"/>
              <w:contextualSpacing/>
              <w:jc w:val="center"/>
              <w:rPr>
                <w:rFonts w:hint="default" w:ascii="Times New Roman" w:hAnsi="Times New Roman" w:eastAsia="仿宋_GB2312" w:cs="Times New Roman"/>
                <w:sz w:val="24"/>
              </w:rPr>
            </w:pPr>
          </w:p>
        </w:tc>
        <w:tc>
          <w:tcPr>
            <w:tcW w:w="1057" w:type="dxa"/>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手机</w:t>
            </w:r>
          </w:p>
        </w:tc>
        <w:tc>
          <w:tcPr>
            <w:tcW w:w="3683" w:type="dxa"/>
            <w:gridSpan w:val="2"/>
            <w:noWrap w:val="0"/>
            <w:vAlign w:val="center"/>
          </w:tcPr>
          <w:p>
            <w:pPr>
              <w:spacing w:before="62" w:beforeLines="20" w:line="440" w:lineRule="exact"/>
              <w:contextualSpacing/>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32" w:type="dxa"/>
            <w:gridSpan w:val="2"/>
            <w:vMerge w:val="continue"/>
            <w:noWrap w:val="0"/>
            <w:vAlign w:val="center"/>
          </w:tcPr>
          <w:p>
            <w:pPr>
              <w:spacing w:before="62" w:beforeLines="20" w:line="440" w:lineRule="exact"/>
              <w:contextualSpacing/>
              <w:jc w:val="center"/>
              <w:rPr>
                <w:rFonts w:hint="default" w:ascii="Times New Roman" w:hAnsi="Times New Roman" w:eastAsia="仿宋_GB2312" w:cs="Times New Roman"/>
                <w:sz w:val="24"/>
              </w:rPr>
            </w:pPr>
          </w:p>
        </w:tc>
        <w:tc>
          <w:tcPr>
            <w:tcW w:w="1134" w:type="dxa"/>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传真</w:t>
            </w:r>
          </w:p>
        </w:tc>
        <w:tc>
          <w:tcPr>
            <w:tcW w:w="2115" w:type="dxa"/>
            <w:noWrap w:val="0"/>
            <w:vAlign w:val="center"/>
          </w:tcPr>
          <w:p>
            <w:pPr>
              <w:spacing w:before="62" w:beforeLines="20" w:line="440" w:lineRule="exact"/>
              <w:contextualSpacing/>
              <w:jc w:val="center"/>
              <w:rPr>
                <w:rFonts w:hint="default" w:ascii="Times New Roman" w:hAnsi="Times New Roman" w:eastAsia="仿宋_GB2312" w:cs="Times New Roman"/>
                <w:sz w:val="24"/>
              </w:rPr>
            </w:pPr>
          </w:p>
        </w:tc>
        <w:tc>
          <w:tcPr>
            <w:tcW w:w="1057" w:type="dxa"/>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E-mail</w:t>
            </w:r>
          </w:p>
        </w:tc>
        <w:tc>
          <w:tcPr>
            <w:tcW w:w="3683" w:type="dxa"/>
            <w:gridSpan w:val="2"/>
            <w:noWrap w:val="0"/>
            <w:vAlign w:val="center"/>
          </w:tcPr>
          <w:p>
            <w:pPr>
              <w:spacing w:before="62" w:beforeLines="20" w:line="440" w:lineRule="exact"/>
              <w:contextualSpacing/>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6" w:type="dxa"/>
            <w:gridSpan w:val="3"/>
            <w:noWrap w:val="0"/>
            <w:vAlign w:val="top"/>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总资产（万元）</w:t>
            </w:r>
          </w:p>
        </w:tc>
        <w:tc>
          <w:tcPr>
            <w:tcW w:w="2115" w:type="dxa"/>
            <w:noWrap w:val="0"/>
            <w:vAlign w:val="top"/>
          </w:tcPr>
          <w:p>
            <w:pPr>
              <w:spacing w:before="62" w:beforeLines="20" w:line="440" w:lineRule="exact"/>
              <w:contextualSpacing/>
              <w:jc w:val="center"/>
              <w:rPr>
                <w:rFonts w:hint="default" w:ascii="Times New Roman" w:hAnsi="Times New Roman" w:eastAsia="仿宋_GB2312" w:cs="Times New Roman"/>
                <w:sz w:val="24"/>
              </w:rPr>
            </w:pPr>
          </w:p>
        </w:tc>
        <w:tc>
          <w:tcPr>
            <w:tcW w:w="2503" w:type="dxa"/>
            <w:gridSpan w:val="2"/>
            <w:noWrap w:val="0"/>
            <w:vAlign w:val="top"/>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负债率</w:t>
            </w:r>
          </w:p>
        </w:tc>
        <w:tc>
          <w:tcPr>
            <w:tcW w:w="2237" w:type="dxa"/>
            <w:noWrap w:val="0"/>
            <w:vAlign w:val="top"/>
          </w:tcPr>
          <w:p>
            <w:pPr>
              <w:spacing w:before="62" w:beforeLines="20" w:line="440" w:lineRule="exact"/>
              <w:contextualSpacing/>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6" w:type="dxa"/>
            <w:gridSpan w:val="3"/>
            <w:noWrap w:val="0"/>
            <w:vAlign w:val="top"/>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信用等级</w:t>
            </w:r>
          </w:p>
        </w:tc>
        <w:tc>
          <w:tcPr>
            <w:tcW w:w="2115" w:type="dxa"/>
            <w:noWrap w:val="0"/>
            <w:vAlign w:val="top"/>
          </w:tcPr>
          <w:p>
            <w:pPr>
              <w:spacing w:before="62" w:beforeLines="20" w:line="440" w:lineRule="exact"/>
              <w:contextualSpacing/>
              <w:rPr>
                <w:rFonts w:hint="default" w:ascii="Times New Roman" w:hAnsi="Times New Roman" w:eastAsia="仿宋_GB2312" w:cs="Times New Roman"/>
                <w:sz w:val="24"/>
              </w:rPr>
            </w:pPr>
          </w:p>
        </w:tc>
        <w:tc>
          <w:tcPr>
            <w:tcW w:w="2503" w:type="dxa"/>
            <w:gridSpan w:val="2"/>
            <w:noWrap w:val="0"/>
            <w:vAlign w:val="top"/>
          </w:tcPr>
          <w:p>
            <w:pPr>
              <w:spacing w:before="62" w:beforeLines="20" w:line="44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上年销售（万元）</w:t>
            </w:r>
          </w:p>
        </w:tc>
        <w:tc>
          <w:tcPr>
            <w:tcW w:w="2237" w:type="dxa"/>
            <w:noWrap w:val="0"/>
            <w:vAlign w:val="top"/>
          </w:tcPr>
          <w:p>
            <w:pPr>
              <w:spacing w:before="62" w:beforeLines="20" w:line="440" w:lineRule="exact"/>
              <w:contextualSpacing/>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6" w:type="dxa"/>
            <w:gridSpan w:val="3"/>
            <w:noWrap w:val="0"/>
            <w:vAlign w:val="top"/>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上年税金（万元）</w:t>
            </w:r>
          </w:p>
        </w:tc>
        <w:tc>
          <w:tcPr>
            <w:tcW w:w="2115" w:type="dxa"/>
            <w:noWrap w:val="0"/>
            <w:vAlign w:val="top"/>
          </w:tcPr>
          <w:p>
            <w:pPr>
              <w:spacing w:before="62" w:beforeLines="20" w:line="440" w:lineRule="exact"/>
              <w:contextualSpacing/>
              <w:rPr>
                <w:rFonts w:hint="default" w:ascii="Times New Roman" w:hAnsi="Times New Roman" w:eastAsia="仿宋_GB2312" w:cs="Times New Roman"/>
                <w:sz w:val="24"/>
              </w:rPr>
            </w:pPr>
          </w:p>
        </w:tc>
        <w:tc>
          <w:tcPr>
            <w:tcW w:w="2503" w:type="dxa"/>
            <w:gridSpan w:val="2"/>
            <w:noWrap w:val="0"/>
            <w:vAlign w:val="top"/>
          </w:tcPr>
          <w:p>
            <w:pPr>
              <w:spacing w:before="62" w:beforeLines="20" w:line="44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上年利润（万元）</w:t>
            </w:r>
          </w:p>
        </w:tc>
        <w:tc>
          <w:tcPr>
            <w:tcW w:w="2237" w:type="dxa"/>
            <w:noWrap w:val="0"/>
            <w:vAlign w:val="top"/>
          </w:tcPr>
          <w:p>
            <w:pPr>
              <w:spacing w:before="62" w:beforeLines="20" w:line="440" w:lineRule="exact"/>
              <w:contextualSpacing/>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6" w:type="dxa"/>
            <w:gridSpan w:val="3"/>
            <w:noWrap w:val="0"/>
            <w:vAlign w:val="center"/>
          </w:tcPr>
          <w:p>
            <w:pPr>
              <w:spacing w:before="62" w:beforeLines="20" w:line="40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申报类别</w:t>
            </w:r>
          </w:p>
        </w:tc>
        <w:tc>
          <w:tcPr>
            <w:tcW w:w="6855" w:type="dxa"/>
            <w:gridSpan w:val="4"/>
            <w:noWrap w:val="0"/>
            <w:vAlign w:val="top"/>
          </w:tcPr>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行业型工业互联网平台</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区域型工业互联网平台</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专业型工业互联网平台</w:t>
            </w:r>
          </w:p>
          <w:p>
            <w:pPr>
              <w:spacing w:line="40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双跨工业互联网平台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872" w:type="dxa"/>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w:t>
            </w:r>
          </w:p>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业</w:t>
            </w:r>
          </w:p>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简</w:t>
            </w:r>
          </w:p>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介</w:t>
            </w:r>
          </w:p>
        </w:tc>
        <w:tc>
          <w:tcPr>
            <w:tcW w:w="8449" w:type="dxa"/>
            <w:gridSpan w:val="6"/>
            <w:noWrap w:val="0"/>
            <w:vAlign w:val="top"/>
          </w:tcPr>
          <w:p>
            <w:pPr>
              <w:spacing w:before="62" w:beforeLines="20" w:line="44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（限1000字）</w:t>
            </w:r>
          </w:p>
          <w:p>
            <w:pPr>
              <w:spacing w:before="62" w:beforeLines="20" w:line="44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（一）申报单位情况介绍</w:t>
            </w:r>
          </w:p>
          <w:p>
            <w:pPr>
              <w:spacing w:before="62" w:beforeLines="20" w:line="44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发展历程、主营业务、市场销售等方面基本情况。</w:t>
            </w:r>
          </w:p>
          <w:p>
            <w:pPr>
              <w:spacing w:before="62" w:beforeLines="20" w:line="44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（二）申报单位核心竞争力介绍</w:t>
            </w:r>
          </w:p>
          <w:p>
            <w:r>
              <w:rPr>
                <w:rFonts w:hint="default" w:ascii="Times New Roman" w:hAnsi="Times New Roman" w:eastAsia="仿宋_GB2312" w:cs="Times New Roman"/>
                <w:sz w:val="24"/>
              </w:rPr>
              <w:t>突出工业互联网平台技术、产品、解决方案等相关能力，包括优势技术、人才队伍、研发能力、实施能力、服务保障、应用效果等。</w:t>
            </w:r>
          </w:p>
          <w:p>
            <w:pPr>
              <w:spacing w:before="62" w:beforeLines="20" w:line="440" w:lineRule="exact"/>
              <w:contextualSpacing/>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72" w:type="dxa"/>
            <w:noWrap w:val="0"/>
            <w:vAlign w:val="center"/>
          </w:tcPr>
          <w:p>
            <w:pPr>
              <w:spacing w:before="62" w:beforeLines="20" w:line="440" w:lineRule="exact"/>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真实性承诺</w:t>
            </w:r>
          </w:p>
        </w:tc>
        <w:tc>
          <w:tcPr>
            <w:tcW w:w="8449" w:type="dxa"/>
            <w:gridSpan w:val="6"/>
            <w:noWrap w:val="0"/>
            <w:vAlign w:val="top"/>
          </w:tcPr>
          <w:p>
            <w:pPr>
              <w:spacing w:before="62" w:beforeLines="20" w:line="440" w:lineRule="exact"/>
              <w:contextualSpacing/>
            </w:pP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b/>
                <w:bCs/>
                <w:kern w:val="0"/>
                <w:sz w:val="24"/>
              </w:rPr>
              <w:t>我单位申报的所有材料，均真实、完整，如有不实，愿承担相应的责任。</w:t>
            </w:r>
          </w:p>
          <w:p>
            <w:pPr>
              <w:spacing w:before="62" w:beforeLines="20" w:line="44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法定代表人签章：</w:t>
            </w:r>
          </w:p>
          <w:p>
            <w:pPr>
              <w:spacing w:before="62" w:beforeLines="20" w:line="44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公章：</w:t>
            </w:r>
          </w:p>
          <w:p>
            <w:pPr>
              <w:spacing w:before="62" w:beforeLines="20" w:line="44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pPr>
        <w:numPr>
          <w:ilvl w:val="0"/>
          <w:numId w:val="1"/>
        </w:numPr>
        <w:snapToGrid w:val="0"/>
        <w:spacing w:line="360" w:lineRule="auto"/>
        <w:rPr>
          <w:rFonts w:ascii="Times New Roman" w:hAnsi="Times New Roman" w:eastAsia="黑体" w:cs="Times New Roman"/>
          <w:b/>
          <w:sz w:val="30"/>
          <w:szCs w:val="30"/>
        </w:rPr>
      </w:pPr>
      <w:r>
        <w:rPr>
          <w:rFonts w:hint="default" w:ascii="Times New Roman" w:hAnsi="Times New Roman" w:eastAsia="黑体" w:cs="Times New Roman"/>
          <w:b/>
          <w:sz w:val="30"/>
          <w:szCs w:val="30"/>
        </w:rPr>
        <w:t>工业互联网平台申报材料</w:t>
      </w:r>
    </w:p>
    <w:p>
      <w:pPr>
        <w:spacing w:line="440" w:lineRule="exact"/>
        <w:contextualSpacing/>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（1）工业互联网平台基本信息</w:t>
      </w:r>
    </w:p>
    <w:tbl>
      <w:tblPr>
        <w:tblStyle w:val="9"/>
        <w:tblW w:w="9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5"/>
        <w:gridCol w:w="7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平台名称</w:t>
            </w:r>
          </w:p>
        </w:tc>
        <w:tc>
          <w:tcPr>
            <w:tcW w:w="779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default" w:ascii="Times New Roman" w:hAnsi="Times New Roman" w:eastAsia="仿宋_GB2312"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建设主体</w:t>
            </w:r>
          </w:p>
        </w:tc>
        <w:tc>
          <w:tcPr>
            <w:tcW w:w="779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default" w:ascii="Times New Roman" w:hAnsi="Times New Roman" w:eastAsia="仿宋_GB2312"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建设时间</w:t>
            </w:r>
          </w:p>
        </w:tc>
        <w:tc>
          <w:tcPr>
            <w:tcW w:w="779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default" w:ascii="Times New Roman" w:hAnsi="Times New Roman" w:eastAsia="仿宋_GB2312"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投资金额</w:t>
            </w:r>
          </w:p>
        </w:tc>
        <w:tc>
          <w:tcPr>
            <w:tcW w:w="779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default" w:ascii="Times New Roman" w:hAnsi="Times New Roman" w:eastAsia="仿宋_GB2312"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5" w:type="dxa"/>
            <w:vMerge w:val="restart"/>
            <w:tcBorders>
              <w:top w:val="single" w:color="000000" w:sz="4" w:space="0"/>
              <w:left w:val="single" w:color="000000" w:sz="4" w:space="0"/>
              <w:right w:val="single" w:color="000000" w:sz="4" w:space="0"/>
            </w:tcBorders>
            <w:noWrap w:val="0"/>
            <w:vAlign w:val="center"/>
          </w:tcPr>
          <w:p>
            <w:pPr>
              <w:spacing w:line="400" w:lineRule="exact"/>
              <w:contextualSpacing/>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建设方式</w:t>
            </w:r>
          </w:p>
        </w:tc>
        <w:tc>
          <w:tcPr>
            <w:tcW w:w="7794" w:type="dxa"/>
            <w:tcBorders>
              <w:top w:val="single" w:color="auto" w:sz="4" w:space="0"/>
              <w:left w:val="single" w:color="000000" w:sz="4" w:space="0"/>
              <w:right w:val="single" w:color="000000" w:sz="4" w:space="0"/>
            </w:tcBorders>
            <w:noWrap w:val="0"/>
            <w:vAlign w:val="center"/>
          </w:tcPr>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自建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continue"/>
            <w:tcBorders>
              <w:left w:val="single" w:color="000000" w:sz="4" w:space="0"/>
              <w:right w:val="single" w:color="000000" w:sz="4" w:space="0"/>
            </w:tcBorders>
            <w:noWrap w:val="0"/>
            <w:vAlign w:val="center"/>
          </w:tcPr>
          <w:p>
            <w:pPr>
              <w:spacing w:line="400" w:lineRule="exact"/>
              <w:contextualSpacing/>
              <w:jc w:val="center"/>
              <w:rPr>
                <w:rFonts w:hint="default" w:ascii="Times New Roman" w:hAnsi="Times New Roman" w:eastAsia="仿宋_GB2312" w:cs="Times New Roman"/>
                <w:kern w:val="0"/>
                <w:sz w:val="24"/>
              </w:rPr>
            </w:pPr>
          </w:p>
        </w:tc>
        <w:tc>
          <w:tcPr>
            <w:tcW w:w="7794" w:type="dxa"/>
            <w:tcBorders>
              <w:top w:val="single" w:color="auto" w:sz="4" w:space="0"/>
              <w:left w:val="single" w:color="000000" w:sz="4" w:space="0"/>
              <w:bottom w:val="single" w:color="auto" w:sz="4" w:space="0"/>
              <w:right w:val="single" w:color="000000" w:sz="4" w:space="0"/>
            </w:tcBorders>
            <w:noWrap w:val="0"/>
            <w:vAlign w:val="center"/>
          </w:tcPr>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合作共建</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请注明合作企业名称</w:t>
            </w:r>
            <w:r>
              <w:rPr>
                <w:rFonts w:hint="default" w:ascii="Times New Roman" w:hAnsi="Times New Roman" w:eastAsia="CESI黑体-GB13000" w:cs="Times New Roman"/>
                <w:kern w:val="0"/>
                <w:sz w:val="24"/>
              </w:rPr>
              <w:t>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restart"/>
            <w:tcBorders>
              <w:left w:val="single" w:color="000000" w:sz="4" w:space="0"/>
              <w:right w:val="single" w:color="000000" w:sz="4" w:space="0"/>
            </w:tcBorders>
            <w:noWrap w:val="0"/>
            <w:vAlign w:val="center"/>
          </w:tcPr>
          <w:p>
            <w:pPr>
              <w:spacing w:line="400" w:lineRule="exact"/>
              <w:ind w:firstLine="0" w:firstLineChars="0"/>
              <w:contextualSpacing/>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IaaS基础</w:t>
            </w:r>
          </w:p>
          <w:p>
            <w:pPr>
              <w:spacing w:line="400" w:lineRule="exact"/>
              <w:ind w:firstLine="0" w:firstLineChars="0"/>
              <w:contextualSpacing/>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设施</w:t>
            </w:r>
          </w:p>
        </w:tc>
        <w:tc>
          <w:tcPr>
            <w:tcW w:w="7794" w:type="dxa"/>
            <w:tcBorders>
              <w:top w:val="single" w:color="auto" w:sz="4" w:space="0"/>
              <w:left w:val="single" w:color="000000" w:sz="4" w:space="0"/>
              <w:right w:val="single" w:color="000000" w:sz="4" w:space="0"/>
            </w:tcBorders>
            <w:noWrap w:val="0"/>
            <w:vAlign w:val="center"/>
          </w:tcPr>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自建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continue"/>
            <w:tcBorders>
              <w:left w:val="single" w:color="000000" w:sz="4" w:space="0"/>
              <w:right w:val="single" w:color="000000" w:sz="4" w:space="0"/>
            </w:tcBorders>
            <w:noWrap w:val="0"/>
            <w:vAlign w:val="center"/>
          </w:tcPr>
          <w:p>
            <w:pPr>
              <w:spacing w:line="400" w:lineRule="exact"/>
              <w:ind w:firstLine="0" w:firstLineChars="0"/>
              <w:contextualSpacing/>
              <w:rPr>
                <w:rFonts w:hint="default" w:ascii="Times New Roman" w:hAnsi="Times New Roman" w:eastAsia="仿宋_GB2312" w:cs="Times New Roman"/>
                <w:kern w:val="0"/>
                <w:sz w:val="24"/>
              </w:rPr>
            </w:pPr>
          </w:p>
        </w:tc>
        <w:tc>
          <w:tcPr>
            <w:tcW w:w="7794" w:type="dxa"/>
            <w:tcBorders>
              <w:top w:val="single" w:color="auto" w:sz="4" w:space="0"/>
              <w:left w:val="single" w:color="000000" w:sz="4" w:space="0"/>
              <w:right w:val="single" w:color="000000" w:sz="4" w:space="0"/>
            </w:tcBorders>
            <w:noWrap w:val="0"/>
            <w:vAlign w:val="center"/>
          </w:tcPr>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租用</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请注明服务商名称</w:t>
            </w:r>
            <w:r>
              <w:rPr>
                <w:rFonts w:hint="default" w:ascii="Times New Roman" w:hAnsi="Times New Roman" w:eastAsia="CESI黑体-GB13000" w:cs="Times New Roman"/>
                <w:kern w:val="0"/>
                <w:sz w:val="24"/>
              </w:rPr>
              <w:t>__________________________</w:t>
            </w:r>
          </w:p>
        </w:tc>
      </w:tr>
    </w:tbl>
    <w:p>
      <w:pPr>
        <w:spacing w:line="440" w:lineRule="exact"/>
        <w:contextualSpacing/>
        <w:rPr>
          <w:rFonts w:hint="default" w:ascii="Times New Roman" w:hAnsi="Times New Roman" w:eastAsia="仿宋_GB2312" w:cs="Times New Roman"/>
          <w:b/>
          <w:bCs/>
          <w:sz w:val="24"/>
        </w:rPr>
      </w:pPr>
    </w:p>
    <w:p>
      <w:pPr>
        <w:spacing w:line="440" w:lineRule="exact"/>
        <w:contextualSpacing/>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（2）工业互联网平台能力介绍</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2"/>
              </w:numPr>
              <w:spacing w:line="36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平台资源管理能力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b/>
                <w:kern w:val="0"/>
                <w:sz w:val="24"/>
              </w:rPr>
              <w:t>1.1 工业设备数量</w:t>
            </w:r>
          </w:p>
          <w:p>
            <w:pPr>
              <w:spacing w:line="36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可</w:t>
            </w:r>
            <w:r>
              <w:rPr>
                <w:rFonts w:hint="default" w:ascii="Times New Roman" w:hAnsi="Times New Roman" w:eastAsia="仿宋_GB2312" w:cs="Times New Roman"/>
                <w:sz w:val="24"/>
              </w:rPr>
              <w:t>连接的工业设备/产品/产线种类及数量：</w:t>
            </w:r>
            <w:r>
              <w:rPr>
                <w:rFonts w:hint="default" w:ascii="Times New Roman" w:hAnsi="Times New Roman" w:eastAsia="CESI黑体-GB13000" w:cs="Times New Roman"/>
                <w:kern w:val="0"/>
                <w:sz w:val="24"/>
              </w:rPr>
              <w:t>______</w:t>
            </w:r>
            <w:r>
              <w:rPr>
                <w:rFonts w:hint="default" w:ascii="Times New Roman" w:hAnsi="Times New Roman" w:eastAsia="仿宋_GB2312" w:cs="Times New Roman"/>
                <w:kern w:val="0"/>
                <w:sz w:val="24"/>
              </w:rPr>
              <w:t>台</w:t>
            </w:r>
            <w:r>
              <w:rPr>
                <w:rFonts w:hint="default" w:ascii="Times New Roman" w:hAnsi="Times New Roman" w:eastAsia="仿宋_GB2312" w:cs="Times New Roman"/>
                <w:sz w:val="24"/>
              </w:rPr>
              <w:t>/套</w:t>
            </w:r>
          </w:p>
          <w:p>
            <w:pPr>
              <w:spacing w:line="360" w:lineRule="exact"/>
              <w:ind w:firstLine="240" w:firstLineChars="10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其中，运行设备</w:t>
            </w:r>
            <w:r>
              <w:rPr>
                <w:rFonts w:hint="default" w:ascii="Times New Roman" w:hAnsi="Times New Roman" w:eastAsia="CESI黑体-GB13000" w:cs="Times New Roman"/>
                <w:sz w:val="24"/>
              </w:rPr>
              <w:t>_</w:t>
            </w:r>
            <w:r>
              <w:rPr>
                <w:rFonts w:hint="default" w:ascii="Times New Roman" w:hAnsi="Times New Roman" w:eastAsia="CESI黑体-GB13000" w:cs="Times New Roman"/>
                <w:kern w:val="0"/>
                <w:sz w:val="24"/>
              </w:rPr>
              <w:t>_____</w:t>
            </w:r>
            <w:r>
              <w:rPr>
                <w:rFonts w:hint="default" w:ascii="Times New Roman" w:hAnsi="Times New Roman" w:eastAsia="仿宋_GB2312" w:cs="Times New Roman"/>
                <w:sz w:val="24"/>
              </w:rPr>
              <w:t>台/套；加工设备</w:t>
            </w:r>
            <w:r>
              <w:rPr>
                <w:rFonts w:hint="default" w:ascii="Times New Roman" w:hAnsi="Times New Roman" w:eastAsia="CESI黑体-GB13000" w:cs="Times New Roman"/>
                <w:sz w:val="24"/>
              </w:rPr>
              <w:t>______</w:t>
            </w:r>
            <w:r>
              <w:rPr>
                <w:rFonts w:hint="default" w:ascii="Times New Roman" w:hAnsi="Times New Roman" w:eastAsia="仿宋_GB2312" w:cs="Times New Roman"/>
                <w:sz w:val="24"/>
              </w:rPr>
              <w:t>台/套；</w:t>
            </w:r>
          </w:p>
          <w:p>
            <w:pPr>
              <w:spacing w:line="360" w:lineRule="exact"/>
              <w:ind w:firstLine="960" w:firstLineChars="40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行走设备</w:t>
            </w:r>
            <w:r>
              <w:rPr>
                <w:rFonts w:hint="default" w:ascii="Times New Roman" w:hAnsi="Times New Roman" w:eastAsia="CESI黑体-GB13000" w:cs="Times New Roman"/>
                <w:sz w:val="24"/>
              </w:rPr>
              <w:t>______</w:t>
            </w:r>
            <w:r>
              <w:rPr>
                <w:rFonts w:hint="default" w:ascii="Times New Roman" w:hAnsi="Times New Roman" w:eastAsia="仿宋_GB2312" w:cs="Times New Roman"/>
                <w:sz w:val="24"/>
              </w:rPr>
              <w:t>台/套；其它设备</w:t>
            </w:r>
            <w:r>
              <w:rPr>
                <w:rFonts w:hint="default" w:ascii="Times New Roman" w:hAnsi="Times New Roman" w:eastAsia="CESI黑体-GB13000" w:cs="Times New Roman"/>
                <w:sz w:val="24"/>
              </w:rPr>
              <w:t>______</w:t>
            </w:r>
            <w:r>
              <w:rPr>
                <w:rFonts w:hint="default" w:ascii="Times New Roman" w:hAnsi="Times New Roman" w:eastAsia="仿宋_GB2312" w:cs="Times New Roman"/>
                <w:sz w:val="24"/>
              </w:rPr>
              <w:t>台/套</w:t>
            </w:r>
          </w:p>
          <w:p>
            <w:pPr>
              <w:spacing w:line="36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运行设备包括：采矿设备、化工设备、冶炼设备、电力设备、建材设备、动力设备、仪器仪表等；加工设备包括：机床、机器人、电工、电子设备、轻工设备等；行走设备包括：工程机械、农林机械、物流设备、交通设备等；其他设备包括：安全生产设备、污染防治设备等）</w:t>
            </w:r>
          </w:p>
          <w:p>
            <w:pPr>
              <w:spacing w:line="360" w:lineRule="exact"/>
              <w:ind w:firstLine="960" w:firstLineChars="40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公有云连接设备</w:t>
            </w:r>
            <w:r>
              <w:rPr>
                <w:rFonts w:hint="default" w:ascii="Times New Roman" w:hAnsi="Times New Roman" w:eastAsia="CESI黑体-GB13000" w:cs="Times New Roman"/>
                <w:sz w:val="24"/>
              </w:rPr>
              <w:t>______</w:t>
            </w:r>
            <w:r>
              <w:rPr>
                <w:rFonts w:hint="default" w:ascii="Times New Roman" w:hAnsi="Times New Roman" w:eastAsia="仿宋_GB2312" w:cs="Times New Roman"/>
                <w:sz w:val="24"/>
              </w:rPr>
              <w:t>台/套；私有云连接设备</w:t>
            </w:r>
            <w:r>
              <w:rPr>
                <w:rFonts w:hint="default" w:ascii="Times New Roman" w:hAnsi="Times New Roman" w:eastAsia="CESI黑体-GB13000" w:cs="Times New Roman"/>
                <w:sz w:val="24"/>
              </w:rPr>
              <w:t>______</w:t>
            </w:r>
            <w:r>
              <w:rPr>
                <w:rFonts w:hint="default" w:ascii="Times New Roman" w:hAnsi="Times New Roman" w:eastAsia="仿宋_GB2312" w:cs="Times New Roman"/>
                <w:sz w:val="24"/>
              </w:rPr>
              <w:t>台/套</w:t>
            </w:r>
          </w:p>
          <w:p>
            <w:pPr>
              <w:pStyle w:val="2"/>
              <w:spacing w:line="360" w:lineRule="exact"/>
              <w:ind w:firstLine="960" w:firstLine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基于公有云的工业设备日运行数量：</w:t>
            </w:r>
            <w:r>
              <w:rPr>
                <w:rFonts w:hint="default" w:ascii="Times New Roman" w:hAnsi="Times New Roman" w:eastAsia="CESI黑体-GB13000" w:cs="Times New Roman"/>
                <w:sz w:val="24"/>
                <w:szCs w:val="24"/>
              </w:rPr>
              <w:t>______</w:t>
            </w:r>
            <w:r>
              <w:rPr>
                <w:rFonts w:hint="default" w:ascii="Times New Roman" w:hAnsi="Times New Roman" w:eastAsia="仿宋_GB2312" w:cs="Times New Roman"/>
                <w:sz w:val="24"/>
                <w:szCs w:val="24"/>
              </w:rPr>
              <w:t>台/套（指每日上传实时运行数据的工业设备数量）</w:t>
            </w:r>
          </w:p>
          <w:p>
            <w:pPr>
              <w:spacing w:line="36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工</w:t>
            </w:r>
            <w:r>
              <w:rPr>
                <w:rFonts w:hint="default" w:ascii="Times New Roman" w:hAnsi="Times New Roman" w:eastAsia="仿宋_GB2312" w:cs="Times New Roman"/>
                <w:sz w:val="24"/>
              </w:rPr>
              <w:t xml:space="preserve">业协议兼容适配数量： </w:t>
            </w:r>
            <w:r>
              <w:rPr>
                <w:rFonts w:hint="default" w:ascii="Times New Roman" w:hAnsi="Times New Roman" w:eastAsia="CESI黑体-GB13000" w:cs="Times New Roman"/>
                <w:sz w:val="24"/>
              </w:rPr>
              <w:t>______</w:t>
            </w:r>
            <w:r>
              <w:rPr>
                <w:rFonts w:hint="default" w:ascii="Times New Roman" w:hAnsi="Times New Roman" w:eastAsia="仿宋_GB2312" w:cs="Times New Roman"/>
                <w:sz w:val="24"/>
              </w:rPr>
              <w:t>种</w:t>
            </w:r>
          </w:p>
          <w:p>
            <w:pPr>
              <w:spacing w:line="360" w:lineRule="exact"/>
              <w:contextualSpacing/>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补充说明和分类详细介绍</w:t>
            </w:r>
            <w:r>
              <w:rPr>
                <w:rFonts w:hint="default" w:ascii="Times New Roman" w:hAnsi="Times New Roman" w:eastAsia="仿宋_GB2312" w:cs="Times New Roman"/>
                <w:sz w:val="24"/>
              </w:rPr>
              <w:t>（具体接入及管理的工业设备类型及数量，可兼容的工业协议种类等）</w:t>
            </w:r>
            <w:r>
              <w:rPr>
                <w:rFonts w:hint="default" w:ascii="Times New Roman" w:hAnsi="Times New Roman" w:eastAsia="仿宋_GB2312" w:cs="Times New Roman"/>
                <w:b/>
                <w:bCs/>
                <w:sz w:val="24"/>
              </w:rPr>
              <w:t>：</w:t>
            </w:r>
          </w:p>
          <w:p>
            <w:pPr>
              <w:pStyle w:val="2"/>
              <w:spacing w:line="360" w:lineRule="exact"/>
              <w:rPr>
                <w:rFonts w:hint="default" w:ascii="Times New Roman" w:hAnsi="Times New Roman" w:eastAsia="仿宋_GB2312" w:cs="Times New Roman"/>
                <w:kern w:val="0"/>
                <w:sz w:val="24"/>
                <w:szCs w:val="24"/>
              </w:rPr>
            </w:pPr>
          </w:p>
          <w:p>
            <w:pPr>
              <w:pStyle w:val="2"/>
              <w:spacing w:line="360" w:lineRule="exact"/>
              <w:rPr>
                <w:rFonts w:hint="default"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b/>
                <w:kern w:val="0"/>
                <w:sz w:val="24"/>
              </w:rPr>
              <w:t>1.2 工业模型数量</w:t>
            </w:r>
          </w:p>
          <w:p>
            <w:pPr>
              <w:spacing w:line="40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sz w:val="24"/>
              </w:rPr>
              <w:t>工业模型数量：</w:t>
            </w:r>
            <w:r>
              <w:rPr>
                <w:rFonts w:hint="default" w:ascii="Times New Roman" w:hAnsi="Times New Roman" w:eastAsia="CESI黑体-GB13000" w:cs="Times New Roman"/>
                <w:sz w:val="24"/>
              </w:rPr>
              <w:t>__________</w:t>
            </w:r>
            <w:r>
              <w:rPr>
                <w:rFonts w:hint="default" w:ascii="Times New Roman" w:hAnsi="Times New Roman" w:eastAsia="仿宋_GB2312" w:cs="Times New Roman"/>
                <w:sz w:val="24"/>
              </w:rPr>
              <w:t xml:space="preserve">个 </w:t>
            </w:r>
          </w:p>
          <w:p>
            <w:pPr>
              <w:spacing w:line="400" w:lineRule="exact"/>
              <w:ind w:firstLine="240" w:firstLineChars="10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其中，研发仿真模型</w:t>
            </w:r>
            <w:r>
              <w:rPr>
                <w:rFonts w:hint="default" w:ascii="Times New Roman" w:hAnsi="Times New Roman" w:eastAsia="CESI黑体-GB13000" w:cs="Times New Roman"/>
                <w:sz w:val="24"/>
              </w:rPr>
              <w:t>___________</w:t>
            </w:r>
            <w:r>
              <w:rPr>
                <w:rFonts w:hint="default" w:ascii="Times New Roman" w:hAnsi="Times New Roman" w:eastAsia="仿宋_GB2312" w:cs="Times New Roman"/>
                <w:sz w:val="24"/>
              </w:rPr>
              <w:t>个；业务流程模型</w:t>
            </w:r>
            <w:r>
              <w:rPr>
                <w:rFonts w:hint="default" w:ascii="Times New Roman" w:hAnsi="Times New Roman" w:eastAsia="CESI黑体-GB13000" w:cs="Times New Roman"/>
                <w:sz w:val="24"/>
              </w:rPr>
              <w:t>___________</w:t>
            </w:r>
            <w:r>
              <w:rPr>
                <w:rFonts w:hint="default" w:ascii="Times New Roman" w:hAnsi="Times New Roman" w:eastAsia="仿宋_GB2312" w:cs="Times New Roman"/>
                <w:sz w:val="24"/>
              </w:rPr>
              <w:t>个；</w:t>
            </w:r>
          </w:p>
          <w:p>
            <w:pPr>
              <w:spacing w:line="400" w:lineRule="exact"/>
              <w:ind w:firstLine="960" w:firstLineChars="40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行业机理模型</w:t>
            </w:r>
            <w:r>
              <w:rPr>
                <w:rFonts w:hint="default" w:ascii="Times New Roman" w:hAnsi="Times New Roman" w:eastAsia="CESI黑体-GB13000" w:cs="Times New Roman"/>
                <w:sz w:val="24"/>
              </w:rPr>
              <w:t>___________</w:t>
            </w:r>
            <w:r>
              <w:rPr>
                <w:rFonts w:hint="default" w:ascii="Times New Roman" w:hAnsi="Times New Roman" w:eastAsia="仿宋_GB2312" w:cs="Times New Roman"/>
                <w:sz w:val="24"/>
              </w:rPr>
              <w:t>个；数据算法模型</w:t>
            </w:r>
            <w:r>
              <w:rPr>
                <w:rFonts w:hint="default" w:ascii="Times New Roman" w:hAnsi="Times New Roman" w:eastAsia="CESI黑体-GB13000" w:cs="Times New Roman"/>
                <w:sz w:val="24"/>
              </w:rPr>
              <w:t>___________</w:t>
            </w:r>
            <w:r>
              <w:rPr>
                <w:rFonts w:hint="default" w:ascii="Times New Roman" w:hAnsi="Times New Roman" w:eastAsia="仿宋_GB2312" w:cs="Times New Roman"/>
                <w:sz w:val="24"/>
              </w:rPr>
              <w:t>个</w:t>
            </w:r>
          </w:p>
          <w:p>
            <w:pPr>
              <w:spacing w:line="40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b/>
                <w:bCs/>
                <w:sz w:val="24"/>
              </w:rPr>
              <w:t>补充说明和分类详细介绍</w:t>
            </w:r>
            <w:r>
              <w:rPr>
                <w:rFonts w:hint="default" w:ascii="Times New Roman" w:hAnsi="Times New Roman" w:eastAsia="仿宋_GB2312" w:cs="Times New Roman"/>
                <w:sz w:val="24"/>
              </w:rPr>
              <w:t>（具体禀赋的工业机理模型）：</w:t>
            </w:r>
          </w:p>
          <w:p/>
          <w:p>
            <w:pPr>
              <w:pStyle w:val="2"/>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1.3 工业APP数量</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工业APP数量：</w:t>
            </w:r>
            <w:r>
              <w:rPr>
                <w:rFonts w:hint="default" w:ascii="Times New Roman" w:hAnsi="Times New Roman" w:eastAsia="CESI黑体-GB13000" w:cs="Times New Roman"/>
                <w:kern w:val="0"/>
                <w:sz w:val="24"/>
              </w:rPr>
              <w:t xml:space="preserve"> ___________</w:t>
            </w:r>
            <w:r>
              <w:rPr>
                <w:rFonts w:hint="default" w:ascii="Times New Roman" w:hAnsi="Times New Roman" w:eastAsia="仿宋_GB2312" w:cs="Times New Roman"/>
                <w:kern w:val="0"/>
                <w:sz w:val="24"/>
              </w:rPr>
              <w:t>个</w:t>
            </w:r>
          </w:p>
          <w:p>
            <w:pPr>
              <w:spacing w:line="360" w:lineRule="exact"/>
              <w:ind w:left="240" w:hanging="240" w:hangingChars="100"/>
              <w:contextualSpacing/>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其中，自研工业APP数量</w:t>
            </w:r>
            <w:r>
              <w:rPr>
                <w:rFonts w:hint="default" w:ascii="Times New Roman" w:hAnsi="Times New Roman" w:eastAsia="CESI黑体-GB13000" w:cs="Times New Roman"/>
                <w:kern w:val="0"/>
                <w:sz w:val="24"/>
                <w:szCs w:val="24"/>
              </w:rPr>
              <w:t>_________</w:t>
            </w:r>
            <w:r>
              <w:rPr>
                <w:rFonts w:hint="default" w:ascii="Times New Roman" w:hAnsi="Times New Roman" w:eastAsia="仿宋_GB2312" w:cs="Times New Roman"/>
                <w:kern w:val="0"/>
                <w:sz w:val="24"/>
                <w:szCs w:val="24"/>
              </w:rPr>
              <w:t>个、生态伙伴工业APP数量</w:t>
            </w:r>
            <w:r>
              <w:rPr>
                <w:rFonts w:hint="default" w:ascii="Times New Roman" w:hAnsi="Times New Roman" w:eastAsia="CESI黑体-GB13000" w:cs="Times New Roman"/>
                <w:kern w:val="0"/>
                <w:sz w:val="24"/>
                <w:szCs w:val="24"/>
              </w:rPr>
              <w:t>_________</w:t>
            </w:r>
            <w:r>
              <w:rPr>
                <w:rFonts w:hint="default" w:ascii="Times New Roman" w:hAnsi="Times New Roman" w:eastAsia="仿宋_GB2312" w:cs="Times New Roman"/>
                <w:kern w:val="0"/>
                <w:sz w:val="24"/>
                <w:szCs w:val="24"/>
              </w:rPr>
              <w:t>个；基于平台开发的工业APP数量</w:t>
            </w:r>
            <w:r>
              <w:rPr>
                <w:rFonts w:hint="default" w:ascii="Times New Roman" w:hAnsi="Times New Roman" w:eastAsia="CESI黑体-GB13000" w:cs="Times New Roman"/>
                <w:kern w:val="0"/>
                <w:sz w:val="24"/>
                <w:szCs w:val="24"/>
              </w:rPr>
              <w:t xml:space="preserve">_____ </w:t>
            </w:r>
            <w:r>
              <w:rPr>
                <w:rFonts w:hint="default" w:ascii="Times New Roman" w:hAnsi="Times New Roman" w:eastAsia="仿宋_GB2312" w:cs="Times New Roman"/>
                <w:kern w:val="0"/>
                <w:sz w:val="24"/>
                <w:szCs w:val="24"/>
              </w:rPr>
              <w:t>个、传统工业软件云化APP数量</w:t>
            </w:r>
            <w:r>
              <w:rPr>
                <w:rFonts w:hint="default" w:ascii="Times New Roman" w:hAnsi="Times New Roman" w:eastAsia="CESI黑体-GB13000" w:cs="Times New Roman"/>
                <w:kern w:val="0"/>
                <w:sz w:val="24"/>
                <w:szCs w:val="24"/>
              </w:rPr>
              <w:t>____</w:t>
            </w:r>
            <w:r>
              <w:rPr>
                <w:rFonts w:hint="default" w:ascii="Times New Roman" w:hAnsi="Times New Roman" w:eastAsia="仿宋_GB2312" w:cs="Times New Roman"/>
                <w:kern w:val="0"/>
                <w:sz w:val="24"/>
                <w:szCs w:val="24"/>
              </w:rPr>
              <w:t>个</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工业APP种类：</w:t>
            </w:r>
          </w:p>
          <w:p>
            <w:pPr>
              <w:spacing w:line="360" w:lineRule="exact"/>
              <w:ind w:firstLine="240" w:firstLineChars="100"/>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安全生产</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个；节能减排</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w:t>
            </w:r>
          </w:p>
          <w:p>
            <w:pPr>
              <w:spacing w:line="360" w:lineRule="exact"/>
              <w:ind w:firstLine="240" w:firstLineChars="100"/>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质量管控</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个；供应链管理</w:t>
            </w:r>
            <w:r>
              <w:rPr>
                <w:rFonts w:hint="default" w:ascii="Times New Roman" w:hAnsi="Times New Roman" w:eastAsia="CESI黑体-GB13000" w:cs="Times New Roman"/>
                <w:kern w:val="0"/>
                <w:sz w:val="24"/>
              </w:rPr>
              <w:t>__________</w:t>
            </w:r>
            <w:r>
              <w:rPr>
                <w:rFonts w:hint="default" w:ascii="Times New Roman" w:hAnsi="Times New Roman" w:eastAsia="仿宋_GB2312" w:cs="Times New Roman"/>
                <w:kern w:val="0"/>
                <w:sz w:val="24"/>
              </w:rPr>
              <w:t>个；</w:t>
            </w:r>
          </w:p>
          <w:p>
            <w:pPr>
              <w:spacing w:line="360" w:lineRule="exact"/>
              <w:ind w:firstLine="240" w:firstLineChars="100"/>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研发设计</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个；生产制造</w:t>
            </w:r>
            <w:r>
              <w:rPr>
                <w:rFonts w:hint="default" w:ascii="Times New Roman" w:hAnsi="Times New Roman" w:eastAsia="CESI黑体-GB13000" w:cs="Times New Roman"/>
                <w:kern w:val="0"/>
                <w:sz w:val="24"/>
              </w:rPr>
              <w:t>____________</w:t>
            </w:r>
            <w:r>
              <w:rPr>
                <w:rFonts w:hint="default" w:ascii="Times New Roman" w:hAnsi="Times New Roman" w:eastAsia="仿宋_GB2312" w:cs="Times New Roman"/>
                <w:kern w:val="0"/>
                <w:sz w:val="24"/>
              </w:rPr>
              <w:t>个；</w:t>
            </w:r>
          </w:p>
          <w:p>
            <w:pPr>
              <w:spacing w:line="360" w:lineRule="exact"/>
              <w:ind w:firstLine="240" w:firstLineChars="100"/>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运营管理</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个；仓储物流</w:t>
            </w:r>
            <w:r>
              <w:rPr>
                <w:rFonts w:hint="default" w:ascii="Times New Roman" w:hAnsi="Times New Roman" w:eastAsia="CESI黑体-GB13000" w:cs="Times New Roman"/>
                <w:kern w:val="0"/>
                <w:sz w:val="24"/>
              </w:rPr>
              <w:t>____________</w:t>
            </w:r>
            <w:r>
              <w:rPr>
                <w:rFonts w:hint="default" w:ascii="Times New Roman" w:hAnsi="Times New Roman" w:eastAsia="仿宋_GB2312" w:cs="Times New Roman"/>
                <w:kern w:val="0"/>
                <w:sz w:val="24"/>
              </w:rPr>
              <w:t>个；</w:t>
            </w:r>
          </w:p>
          <w:p>
            <w:pPr>
              <w:spacing w:line="360" w:lineRule="exact"/>
              <w:ind w:firstLine="240" w:firstLineChars="100"/>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运维服务</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工业APP月活跃数量：</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个（指当月有用户访问或者调用过的工业APP数量）</w:t>
            </w:r>
          </w:p>
          <w:p>
            <w:pPr>
              <w:spacing w:line="36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补充说明和分类详细介绍</w:t>
            </w:r>
            <w:r>
              <w:rPr>
                <w:rFonts w:hint="default" w:ascii="Times New Roman" w:hAnsi="Times New Roman" w:eastAsia="仿宋_GB2312" w:cs="Times New Roman"/>
                <w:bCs/>
                <w:kern w:val="0"/>
                <w:sz w:val="24"/>
              </w:rPr>
              <w:t>（具体的工业APP类型）</w:t>
            </w:r>
            <w:r>
              <w:rPr>
                <w:rFonts w:hint="default" w:ascii="Times New Roman" w:hAnsi="Times New Roman" w:eastAsia="仿宋_GB2312" w:cs="Times New Roman"/>
                <w:b/>
                <w:kern w:val="0"/>
                <w:sz w:val="24"/>
              </w:rPr>
              <w:t>：</w:t>
            </w:r>
          </w:p>
          <w:p>
            <w:pPr>
              <w:spacing w:line="360" w:lineRule="exact"/>
              <w:contextualSpacing/>
              <w:rPr>
                <w:rFonts w:hint="default" w:ascii="Times New Roman" w:hAnsi="Times New Roman" w:eastAsia="仿宋_GB2312"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b/>
                <w:kern w:val="0"/>
                <w:sz w:val="24"/>
              </w:rPr>
              <w:t>1.4 服务工业企业数量</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注册工业企业用户数</w:t>
            </w:r>
            <w:r>
              <w:rPr>
                <w:rFonts w:hint="default" w:ascii="Times New Roman" w:hAnsi="Times New Roman" w:eastAsia="CESI黑体-GB13000" w:cs="Times New Roman"/>
                <w:kern w:val="0"/>
                <w:sz w:val="24"/>
              </w:rPr>
              <w:t>：______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其中，付费工业企业数：</w:t>
            </w:r>
            <w:r>
              <w:rPr>
                <w:rFonts w:hint="default" w:ascii="Times New Roman" w:hAnsi="Times New Roman" w:eastAsia="CESI黑体-GB13000" w:cs="Times New Roman"/>
                <w:kern w:val="0"/>
                <w:sz w:val="24"/>
              </w:rPr>
              <w:t>______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补充说明和分类详细介绍</w:t>
            </w:r>
            <w:r>
              <w:rPr>
                <w:rFonts w:hint="default" w:ascii="Times New Roman" w:hAnsi="Times New Roman" w:eastAsia="仿宋_GB2312" w:cs="Times New Roman"/>
                <w:bCs/>
                <w:kern w:val="0"/>
                <w:sz w:val="24"/>
              </w:rPr>
              <w:t>（具体服务的工业企业类型，平台提供了什么产品或服务）</w:t>
            </w:r>
            <w:r>
              <w:rPr>
                <w:rFonts w:hint="default" w:ascii="Times New Roman" w:hAnsi="Times New Roman" w:eastAsia="仿宋_GB2312" w:cs="Times New Roman"/>
                <w:b/>
                <w:kern w:val="0"/>
                <w:sz w:val="24"/>
              </w:rPr>
              <w:t>：</w:t>
            </w:r>
          </w:p>
          <w:p/>
          <w:p>
            <w:pPr>
              <w:spacing w:line="360" w:lineRule="exact"/>
              <w:contextualSpacing/>
              <w:rPr>
                <w:rFonts w:hint="default" w:ascii="Times New Roman" w:hAnsi="Times New Roman" w:eastAsia="仿宋_GB2312"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1" w:hRule="atLeast"/>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1.5 平台开发者数量</w:t>
            </w:r>
          </w:p>
          <w:p>
            <w:pPr>
              <w:spacing w:line="44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第三方开发者注册总数：</w:t>
            </w:r>
            <w:r>
              <w:rPr>
                <w:rFonts w:hint="default" w:ascii="Times New Roman" w:hAnsi="Times New Roman" w:eastAsia="CESI黑体-GB13000" w:cs="Times New Roman"/>
                <w:kern w:val="0"/>
                <w:sz w:val="24"/>
              </w:rPr>
              <w:t>______</w:t>
            </w:r>
            <w:r>
              <w:rPr>
                <w:rFonts w:hint="default" w:ascii="Times New Roman" w:hAnsi="Times New Roman" w:eastAsia="仿宋_GB2312" w:cs="Times New Roman"/>
                <w:kern w:val="0"/>
                <w:sz w:val="24"/>
              </w:rPr>
              <w:t>个</w:t>
            </w:r>
          </w:p>
          <w:p>
            <w:pPr>
              <w:spacing w:line="44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第三方活跃开发者数：</w:t>
            </w:r>
            <w:r>
              <w:rPr>
                <w:rFonts w:hint="default" w:ascii="Times New Roman" w:hAnsi="Times New Roman" w:eastAsia="CESI黑体-GB13000" w:cs="Times New Roman"/>
                <w:kern w:val="0"/>
                <w:sz w:val="24"/>
              </w:rPr>
              <w:t xml:space="preserve"> ______</w:t>
            </w:r>
            <w:r>
              <w:rPr>
                <w:rFonts w:hint="default" w:ascii="Times New Roman" w:hAnsi="Times New Roman" w:eastAsia="仿宋_GB2312" w:cs="Times New Roman"/>
                <w:kern w:val="0"/>
                <w:sz w:val="24"/>
              </w:rPr>
              <w:t>个（活跃开发者为近一个月至少登陆1次平台且对平台的工具或者环境进行调用的开发者）</w:t>
            </w:r>
          </w:p>
          <w:p>
            <w:pPr>
              <w:spacing w:line="40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补充说明和分类详细介绍</w:t>
            </w:r>
            <w:r>
              <w:rPr>
                <w:rFonts w:hint="default" w:ascii="Times New Roman" w:hAnsi="Times New Roman" w:eastAsia="仿宋_GB2312" w:cs="Times New Roman"/>
                <w:bCs/>
                <w:kern w:val="0"/>
                <w:sz w:val="24"/>
              </w:rPr>
              <w:t>（每类开发者具体调用了什么工具包、算法模型和微服务）</w:t>
            </w:r>
            <w:r>
              <w:rPr>
                <w:rFonts w:hint="default" w:ascii="Times New Roman" w:hAnsi="Times New Roman" w:eastAsia="仿宋_GB2312" w:cs="Times New Roman"/>
                <w:b/>
                <w:kern w:val="0"/>
                <w:sz w:val="24"/>
              </w:rPr>
              <w:t>：</w:t>
            </w:r>
          </w:p>
          <w:p>
            <w:pPr>
              <w:spacing w:line="440" w:lineRule="exact"/>
              <w:contextualSpacing/>
              <w:rPr>
                <w:rFonts w:hint="default" w:ascii="Times New Roman" w:hAnsi="Times New Roman" w:eastAsia="仿宋_GB2312"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2"/>
              </w:numPr>
              <w:spacing w:line="440" w:lineRule="exact"/>
              <w:contextualSpacing/>
              <w:rPr>
                <w:rFonts w:hint="default" w:ascii="Times New Roman" w:hAnsi="Times New Roman" w:eastAsia="仿宋_GB2312" w:cs="Times New Roman"/>
                <w:b/>
                <w:kern w:val="0"/>
                <w:sz w:val="24"/>
              </w:rPr>
            </w:pPr>
            <w:bookmarkStart w:id="0" w:name="_Hlk44153100"/>
            <w:r>
              <w:rPr>
                <w:rFonts w:hint="default" w:ascii="Times New Roman" w:hAnsi="Times New Roman" w:eastAsia="仿宋_GB2312" w:cs="Times New Roman"/>
                <w:b/>
                <w:bCs/>
                <w:kern w:val="2"/>
                <w:sz w:val="24"/>
              </w:rPr>
              <w:t>平台核心技术水平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b/>
                <w:bCs/>
                <w:sz w:val="24"/>
              </w:rPr>
              <w:t>2.1平台技术创新能力</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平台核心软硬件技术获得的专利数量：</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平台核心软硬件技术获得的软著数量：</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参与融合发展领域省部级及以上项目建设或相关标准制定</w:t>
            </w:r>
            <w:r>
              <w:rPr>
                <w:rFonts w:hint="default" w:ascii="Times New Roman" w:hAnsi="Times New Roman" w:eastAsia="CESI黑体-GB13000" w:cs="Times New Roman"/>
                <w:kern w:val="0"/>
                <w:sz w:val="24"/>
              </w:rPr>
              <w:t>____</w:t>
            </w:r>
            <w:r>
              <w:rPr>
                <w:rFonts w:hint="default" w:ascii="Times New Roman" w:hAnsi="Times New Roman" w:eastAsia="仿宋_GB2312" w:cs="Times New Roman"/>
                <w:kern w:val="0"/>
                <w:sz w:val="24"/>
              </w:rPr>
              <w:t>项</w:t>
            </w:r>
          </w:p>
          <w:p>
            <w:pPr>
              <w:spacing w:after="0" w:line="400" w:lineRule="exact"/>
              <w:contextualSpacing/>
              <w:rPr>
                <w:rFonts w:hint="default" w:ascii="Times New Roman" w:hAnsi="Times New Roman" w:eastAsia="仿宋_GB2312" w:cs="Times New Roman"/>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平台是否融合使用国家标识解析系统：</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 xml:space="preserve">是 </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否</w:t>
            </w:r>
          </w:p>
          <w:p>
            <w:r>
              <w:rPr>
                <w:rFonts w:hint="default" w:ascii="Times New Roman" w:hAnsi="Times New Roman" w:eastAsia="仿宋_GB2312" w:cs="Times New Roman"/>
                <w:b/>
                <w:kern w:val="0"/>
                <w:sz w:val="24"/>
                <w:szCs w:val="24"/>
              </w:rPr>
              <w:t>补充说明材料</w:t>
            </w:r>
            <w:r>
              <w:rPr>
                <w:rFonts w:hint="default" w:ascii="Times New Roman" w:hAnsi="Times New Roman" w:eastAsia="仿宋_GB2312" w:cs="Times New Roman"/>
                <w:bCs/>
                <w:kern w:val="0"/>
                <w:sz w:val="24"/>
                <w:szCs w:val="24"/>
              </w:rPr>
              <w:t>（包含但不限于平台新技术融合情况、对应用及解决方案的支撑能力、技术产品化能力等）</w:t>
            </w:r>
            <w:r>
              <w:rPr>
                <w:rFonts w:hint="default" w:ascii="Times New Roman" w:hAnsi="Times New Roman" w:eastAsia="仿宋_GB2312" w:cs="Times New Roman"/>
                <w:b/>
                <w:kern w:val="0"/>
                <w:sz w:val="24"/>
                <w:szCs w:val="24"/>
              </w:rPr>
              <w:t>：</w:t>
            </w:r>
          </w:p>
          <w:p>
            <w:pPr>
              <w:pStyle w:val="2"/>
              <w:spacing w:line="400" w:lineRule="exact"/>
              <w:contextualSpacing/>
              <w:rPr>
                <w:rFonts w:hint="default" w:ascii="Times New Roman" w:hAnsi="Times New Roman" w:eastAsia="仿宋_GB2312"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contextualSpacing/>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2.2 平台产品可靠性和安全防护能力</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具有设备和数据接入安全防护手段：</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 xml:space="preserve">是 </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否</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具有数据安全防护：</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 xml:space="preserve">是 </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否</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具有代码安全防护：</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 xml:space="preserve">是 </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否</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具有应用安全防护：</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 xml:space="preserve">是 </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否</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具有访问安全防护：</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 xml:space="preserve">是 </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否</w:t>
            </w:r>
          </w:p>
          <w:p>
            <w:r>
              <w:rPr>
                <w:rFonts w:hint="default" w:ascii="Times New Roman" w:hAnsi="Times New Roman" w:eastAsia="仿宋_GB2312" w:cs="Times New Roman"/>
                <w:b/>
                <w:bCs/>
                <w:kern w:val="0"/>
                <w:sz w:val="24"/>
              </w:rPr>
              <w:t>补充说明材料</w:t>
            </w:r>
            <w:r>
              <w:rPr>
                <w:rFonts w:hint="default" w:ascii="Times New Roman" w:hAnsi="Times New Roman" w:eastAsia="仿宋_GB2312" w:cs="Times New Roman"/>
                <w:kern w:val="0"/>
                <w:sz w:val="24"/>
              </w:rPr>
              <w:t>（包括平台安全防护体系和防护能力介绍，获得第三方安全测试认</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证情况等）：</w:t>
            </w:r>
          </w:p>
          <w:p>
            <w:pPr>
              <w:pStyle w:val="3"/>
              <w:rPr>
                <w:rFonts w:hint="default" w:ascii="Times New Roman" w:hAnsi="Times New Roman"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after="156" w:afterLines="50" w:line="44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b/>
                <w:bCs/>
                <w:sz w:val="24"/>
              </w:rPr>
              <w:t>2.3 自研杀手锏工业APP情况*</w:t>
            </w:r>
            <w:r>
              <w:rPr>
                <w:rFonts w:hint="default" w:ascii="Times New Roman" w:hAnsi="Times New Roman" w:eastAsia="仿宋_GB2312" w:cs="Times New Roman"/>
                <w:sz w:val="24"/>
              </w:rPr>
              <w:t>（杀手锏APP指平台上订阅用户数最多的5个工业APP）</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支持跨平台调用：</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 xml:space="preserve">是 </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否</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公有云杀手锏APP日活：</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次</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（指部署在公有云上的杀手锏工业APP平均每天被调用的次数，同一用户每天调用次数不重复计算）</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杀手锏APP订阅量：</w:t>
            </w:r>
            <w:r>
              <w:rPr>
                <w:rFonts w:hint="default" w:ascii="Times New Roman" w:hAnsi="Times New Roman" w:eastAsia="CESI黑体-GB13000" w:cs="Times New Roman"/>
                <w:kern w:val="0"/>
                <w:sz w:val="24"/>
              </w:rPr>
              <w:t>___________</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eastAsia="zh-CN"/>
              </w:rPr>
              <w:t>3</w:t>
            </w:r>
            <w:r>
              <w:rPr>
                <w:rFonts w:hint="default" w:ascii="Times New Roman" w:hAnsi="Times New Roman" w:eastAsia="仿宋_GB2312" w:cs="Times New Roman"/>
                <w:kern w:val="0"/>
                <w:sz w:val="24"/>
              </w:rPr>
              <w:t>年月平均收入：</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万元（5个杀手锏APP累计月均收入）</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获评省部级优秀APP数量（202</w:t>
            </w:r>
            <w:r>
              <w:rPr>
                <w:rFonts w:hint="default" w:ascii="Times New Roman" w:hAnsi="Times New Roman" w:eastAsia="仿宋_GB2312" w:cs="Times New Roman"/>
                <w:kern w:val="0"/>
                <w:sz w:val="24"/>
                <w:lang w:eastAsia="zh-CN"/>
              </w:rPr>
              <w:t>2</w:t>
            </w:r>
            <w:r>
              <w:rPr>
                <w:rFonts w:hint="default" w:ascii="Times New Roman" w:hAnsi="Times New Roman" w:eastAsia="仿宋_GB2312" w:cs="Times New Roman"/>
                <w:kern w:val="0"/>
                <w:sz w:val="24"/>
              </w:rPr>
              <w:t>年以来）：</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w:t>
            </w:r>
          </w:p>
          <w:p>
            <w:pPr>
              <w:pStyle w:val="2"/>
              <w:spacing w:line="400" w:lineRule="exact"/>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补充说明和分类详细介绍（</w:t>
            </w:r>
            <w:r>
              <w:rPr>
                <w:rFonts w:hint="default" w:ascii="Times New Roman" w:hAnsi="Times New Roman" w:eastAsia="仿宋_GB2312" w:cs="Times New Roman"/>
                <w:sz w:val="24"/>
                <w:szCs w:val="24"/>
              </w:rPr>
              <w:t>提供杀手锏APP列表和</w:t>
            </w:r>
            <w:r>
              <w:rPr>
                <w:rFonts w:hint="default" w:ascii="Times New Roman" w:hAnsi="Times New Roman" w:eastAsia="仿宋_GB2312" w:cs="Times New Roman"/>
                <w:bCs/>
                <w:kern w:val="0"/>
                <w:sz w:val="24"/>
                <w:szCs w:val="24"/>
              </w:rPr>
              <w:t>介绍</w:t>
            </w:r>
            <w:r>
              <w:rPr>
                <w:rFonts w:hint="default" w:ascii="Times New Roman" w:hAnsi="Times New Roman" w:eastAsia="仿宋_GB2312" w:cs="Times New Roman"/>
                <w:b/>
                <w:kern w:val="0"/>
                <w:sz w:val="24"/>
                <w:szCs w:val="24"/>
              </w:rPr>
              <w:t>）：</w:t>
            </w:r>
          </w:p>
          <w:p>
            <w:pPr>
              <w:pStyle w:val="2"/>
              <w:rPr>
                <w:rFonts w:hint="default"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2"/>
              </w:numPr>
              <w:spacing w:line="44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平台赋能成效</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rFonts w:hint="default" w:ascii="Times New Roman" w:hAnsi="Times New Roman" w:eastAsia="仿宋_GB2312" w:cs="Times New Roman"/>
                <w:bCs/>
                <w:kern w:val="0"/>
                <w:sz w:val="24"/>
              </w:rPr>
            </w:pPr>
            <w:r>
              <w:rPr>
                <w:rFonts w:hint="default" w:ascii="Times New Roman" w:hAnsi="Times New Roman" w:eastAsia="仿宋_GB2312" w:cs="Times New Roman"/>
                <w:b/>
                <w:kern w:val="0"/>
                <w:sz w:val="24"/>
              </w:rPr>
              <w:t>3.1解决方案供给能力</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覆盖的行业数量：</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行业分类包括煤炭/黑色金属矿开采/石油天然气开采、黑色金属、有色金属、石化化工、建材、医药、纺织、家电、食品、烟草、轻工、机械、汽车、航空/航天、船舶、轨道交通、电子、电力、热力和燃气、建筑业、农业、服务业）</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覆盖的领域数量：</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个（领域数量是指安全生产、节能减排、质量管控、供应链管理、研发设计、生产制造、运营管理、仓储物流、运维服务九大重点领域）</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提供有效解决方案数量：</w:t>
            </w:r>
            <w:r>
              <w:rPr>
                <w:rFonts w:hint="default" w:ascii="Times New Roman" w:hAnsi="Times New Roman" w:eastAsia="CESI黑体-GB13000" w:cs="Times New Roman"/>
                <w:kern w:val="0"/>
                <w:sz w:val="24"/>
              </w:rPr>
              <w:t>_________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（有效解决方案指解决方案之间不能有交叉，边界清晰，例如A行业供应链管理、B行业供应链管理、C行业供应链管理，只能认定为1个有效解决方案）</w:t>
            </w:r>
          </w:p>
          <w:p>
            <w:pPr>
              <w:spacing w:line="360" w:lineRule="exact"/>
              <w:contextualSpacing/>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运用以下技术：</w:t>
            </w:r>
          </w:p>
          <w:p>
            <w:pPr>
              <w:spacing w:line="360" w:lineRule="exact"/>
              <w:contextualSpacing/>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5G</w:t>
            </w: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、大数据</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、人工智能</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、数字孪生</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、区块链</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、工业AR/VR技术</w:t>
            </w:r>
            <w:r>
              <w:rPr>
                <w:rFonts w:hint="default" w:ascii="Times New Roman" w:hAnsi="Times New Roman" w:eastAsia="仿宋_GB2312" w:cs="Times New Roman"/>
                <w:kern w:val="0"/>
                <w:sz w:val="24"/>
                <w:szCs w:val="24"/>
              </w:rPr>
              <w:t>□</w:t>
            </w:r>
          </w:p>
          <w:p>
            <w:pPr>
              <w:spacing w:line="36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补充说明和分类详细介绍</w:t>
            </w:r>
            <w:r>
              <w:rPr>
                <w:rFonts w:hint="default" w:ascii="Times New Roman" w:hAnsi="Times New Roman" w:eastAsia="仿宋_GB2312" w:cs="Times New Roman"/>
                <w:bCs/>
                <w:kern w:val="0"/>
                <w:sz w:val="24"/>
              </w:rPr>
              <w:t>（提供解决方案列表，详细介绍2-3个解决方案情况，包括解决的痛点问题、部署方案、预期推广效益等）</w:t>
            </w:r>
            <w:r>
              <w:rPr>
                <w:rFonts w:hint="default" w:ascii="Times New Roman" w:hAnsi="Times New Roman" w:eastAsia="仿宋_GB2312" w:cs="Times New Roman"/>
                <w:b/>
                <w:kern w:val="0"/>
                <w:sz w:val="24"/>
              </w:rPr>
              <w:t>：</w:t>
            </w:r>
          </w:p>
          <w:p/>
          <w:p>
            <w:pPr>
              <w:spacing w:line="440" w:lineRule="exact"/>
              <w:contextualSpacing/>
              <w:rPr>
                <w:rFonts w:hint="default" w:ascii="Times New Roman" w:hAnsi="Times New Roman" w:eastAsia="仿宋_GB2312"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contextualSpacing/>
              <w:rPr>
                <w:rFonts w:hint="default" w:ascii="Times New Roman" w:hAnsi="Times New Roman" w:eastAsia="仿宋_GB2312" w:cs="Times New Roman"/>
                <w:bCs/>
                <w:kern w:val="0"/>
                <w:sz w:val="24"/>
              </w:rPr>
            </w:pPr>
            <w:r>
              <w:rPr>
                <w:rFonts w:hint="default" w:ascii="Times New Roman" w:hAnsi="Times New Roman" w:eastAsia="仿宋_GB2312" w:cs="Times New Roman"/>
                <w:b/>
                <w:kern w:val="0"/>
                <w:sz w:val="24"/>
              </w:rPr>
              <w:t>3.2 赋能行业和领域成效</w:t>
            </w:r>
            <w:r>
              <w:rPr>
                <w:rFonts w:hint="default" w:ascii="Times New Roman" w:hAnsi="Times New Roman" w:eastAsia="仿宋_GB2312" w:cs="Times New Roman"/>
                <w:bCs/>
                <w:kern w:val="0"/>
                <w:sz w:val="24"/>
              </w:rPr>
              <w:t>（数据均从202</w:t>
            </w:r>
            <w:r>
              <w:rPr>
                <w:rFonts w:hint="default" w:ascii="Times New Roman" w:hAnsi="Times New Roman" w:eastAsia="仿宋_GB2312" w:cs="Times New Roman"/>
                <w:bCs/>
                <w:kern w:val="0"/>
                <w:sz w:val="24"/>
                <w:lang w:eastAsia="zh-CN"/>
              </w:rPr>
              <w:t>2</w:t>
            </w:r>
            <w:r>
              <w:rPr>
                <w:rFonts w:hint="default" w:ascii="Times New Roman" w:hAnsi="Times New Roman" w:eastAsia="仿宋_GB2312" w:cs="Times New Roman"/>
                <w:bCs/>
                <w:kern w:val="0"/>
                <w:sz w:val="24"/>
              </w:rPr>
              <w:t>年开始计算）</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获评工业和信息化部应用案例：</w:t>
            </w:r>
            <w:r>
              <w:rPr>
                <w:rFonts w:hint="default" w:ascii="Times New Roman" w:hAnsi="Times New Roman" w:eastAsia="CESI黑体-GB13000" w:cs="Times New Roman"/>
                <w:kern w:val="0"/>
                <w:sz w:val="24"/>
              </w:rPr>
              <w:t>_________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获评省级应用案例：</w:t>
            </w:r>
            <w:r>
              <w:rPr>
                <w:rFonts w:hint="default" w:ascii="Times New Roman" w:hAnsi="Times New Roman" w:eastAsia="CESI黑体-GB13000" w:cs="Times New Roman"/>
                <w:kern w:val="0"/>
                <w:sz w:val="24"/>
              </w:rPr>
              <w:t>_________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bCs/>
                <w:kern w:val="0"/>
                <w:sz w:val="24"/>
              </w:rPr>
            </w:pPr>
            <w:r>
              <w:rPr>
                <w:rFonts w:hint="default" w:ascii="Times New Roman" w:hAnsi="Times New Roman" w:eastAsia="仿宋_GB2312" w:cs="Times New Roman"/>
                <w:b/>
                <w:kern w:val="0"/>
                <w:sz w:val="24"/>
              </w:rPr>
              <w:t>补充说明和分类详细介绍</w:t>
            </w:r>
            <w:r>
              <w:rPr>
                <w:rFonts w:hint="default" w:ascii="Times New Roman" w:hAnsi="Times New Roman" w:eastAsia="仿宋_GB2312" w:cs="Times New Roman"/>
                <w:bCs/>
                <w:kern w:val="0"/>
                <w:sz w:val="24"/>
              </w:rPr>
              <w:t>（列举平台业务量及收入占比最高的3个行业</w:t>
            </w:r>
            <w:r>
              <w:rPr>
                <w:rFonts w:hint="default" w:ascii="Times New Roman" w:hAnsi="Times New Roman" w:eastAsia="CESI黑体-GB13000" w:cs="Times New Roman"/>
                <w:kern w:val="0"/>
                <w:sz w:val="24"/>
              </w:rPr>
              <w:t>______</w:t>
            </w:r>
            <w:r>
              <w:rPr>
                <w:rFonts w:hint="default" w:ascii="Times New Roman" w:hAnsi="Times New Roman" w:eastAsia="仿宋_GB2312" w:cs="Times New Roman"/>
                <w:bCs/>
                <w:kern w:val="0"/>
                <w:sz w:val="24"/>
              </w:rPr>
              <w:t>、</w:t>
            </w:r>
            <w:r>
              <w:rPr>
                <w:rFonts w:hint="default" w:ascii="Times New Roman" w:hAnsi="Times New Roman" w:eastAsia="CESI黑体-GB13000" w:cs="Times New Roman"/>
                <w:kern w:val="0"/>
                <w:sz w:val="24"/>
              </w:rPr>
              <w:t>______</w:t>
            </w:r>
            <w:r>
              <w:rPr>
                <w:rFonts w:hint="default" w:ascii="Times New Roman" w:hAnsi="Times New Roman" w:eastAsia="仿宋_GB2312" w:cs="Times New Roman"/>
                <w:kern w:val="0"/>
                <w:sz w:val="24"/>
              </w:rPr>
              <w:t>、</w:t>
            </w:r>
            <w:r>
              <w:rPr>
                <w:rFonts w:hint="default" w:ascii="Times New Roman" w:hAnsi="Times New Roman" w:eastAsia="CESI黑体-GB13000" w:cs="Times New Roman"/>
                <w:kern w:val="0"/>
                <w:sz w:val="24"/>
              </w:rPr>
              <w:t>______</w:t>
            </w:r>
            <w:r>
              <w:rPr>
                <w:rFonts w:hint="default" w:ascii="Times New Roman" w:hAnsi="Times New Roman" w:eastAsia="仿宋_GB2312" w:cs="Times New Roman"/>
                <w:kern w:val="0"/>
                <w:sz w:val="24"/>
              </w:rPr>
              <w:t>，</w:t>
            </w:r>
            <w:r>
              <w:rPr>
                <w:rFonts w:hint="default" w:ascii="Times New Roman" w:hAnsi="Times New Roman" w:eastAsia="仿宋_GB2312" w:cs="Times New Roman"/>
                <w:bCs/>
                <w:kern w:val="0"/>
                <w:sz w:val="24"/>
              </w:rPr>
              <w:t>3个领域</w:t>
            </w:r>
            <w:r>
              <w:rPr>
                <w:rFonts w:hint="default" w:ascii="Times New Roman" w:hAnsi="Times New Roman" w:eastAsia="CESI黑体-GB13000" w:cs="Times New Roman"/>
                <w:kern w:val="0"/>
                <w:sz w:val="24"/>
              </w:rPr>
              <w:t>______、______、______</w:t>
            </w:r>
            <w:r>
              <w:rPr>
                <w:rFonts w:hint="default" w:ascii="Times New Roman" w:hAnsi="Times New Roman" w:eastAsia="CESI黑体-GB13000" w:cs="Times New Roman"/>
                <w:bCs w:val="0"/>
                <w:kern w:val="0"/>
                <w:sz w:val="24"/>
              </w:rPr>
              <w:t>，</w:t>
            </w:r>
            <w:r>
              <w:rPr>
                <w:rFonts w:hint="default" w:ascii="Times New Roman" w:hAnsi="Times New Roman" w:eastAsia="仿宋_GB2312" w:cs="Times New Roman"/>
                <w:bCs/>
                <w:kern w:val="0"/>
                <w:sz w:val="24"/>
              </w:rPr>
              <w:t>并介绍3个行业/领域标杆案例，包括用户情况与需求、平台建设应用内容、已取得的效益、复制推广计划等）：</w:t>
            </w:r>
          </w:p>
          <w:p>
            <w:pPr>
              <w:spacing w:line="360" w:lineRule="exact"/>
              <w:contextualSpacing/>
              <w:rPr>
                <w:rFonts w:hint="default" w:ascii="Times New Roman" w:hAnsi="Times New Roman" w:eastAsia="仿宋_GB2312"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contextualSpacing/>
              <w:rPr>
                <w:rFonts w:hint="default" w:ascii="Times New Roman" w:hAnsi="Times New Roman" w:eastAsia="仿宋_GB2312" w:cs="Times New Roman"/>
                <w:bCs/>
                <w:kern w:val="0"/>
                <w:sz w:val="24"/>
              </w:rPr>
            </w:pPr>
            <w:r>
              <w:rPr>
                <w:rFonts w:hint="default" w:ascii="Times New Roman" w:hAnsi="Times New Roman" w:eastAsia="仿宋_GB2312" w:cs="Times New Roman"/>
                <w:b/>
                <w:kern w:val="0"/>
                <w:sz w:val="24"/>
              </w:rPr>
              <w:t>3.3 中小企业服务能力</w:t>
            </w:r>
            <w:r>
              <w:rPr>
                <w:rFonts w:hint="default" w:ascii="Times New Roman" w:hAnsi="Times New Roman" w:eastAsia="仿宋_GB2312" w:cs="Times New Roman"/>
                <w:bCs/>
                <w:kern w:val="0"/>
                <w:sz w:val="24"/>
              </w:rPr>
              <w:t>（数据均从202</w:t>
            </w:r>
            <w:r>
              <w:rPr>
                <w:rFonts w:hint="default" w:ascii="Times New Roman" w:hAnsi="Times New Roman" w:eastAsia="仿宋_GB2312" w:cs="Times New Roman"/>
                <w:bCs/>
                <w:kern w:val="0"/>
                <w:sz w:val="24"/>
                <w:lang w:val="en"/>
              </w:rPr>
              <w:t>2</w:t>
            </w:r>
            <w:r>
              <w:rPr>
                <w:rFonts w:hint="default" w:ascii="Times New Roman" w:hAnsi="Times New Roman" w:eastAsia="仿宋_GB2312" w:cs="Times New Roman"/>
                <w:bCs/>
                <w:kern w:val="0"/>
                <w:sz w:val="24"/>
              </w:rPr>
              <w:t>年开始计算）</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累计服务中小企业数量：</w:t>
            </w:r>
            <w:r>
              <w:rPr>
                <w:rFonts w:hint="default" w:ascii="Times New Roman" w:hAnsi="Times New Roman" w:eastAsia="CESI黑体-GB13000" w:cs="Times New Roman"/>
                <w:kern w:val="0"/>
                <w:sz w:val="24"/>
              </w:rPr>
              <w:t>_________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累计服务中小企业合同金额：</w:t>
            </w:r>
            <w:r>
              <w:rPr>
                <w:rFonts w:hint="default" w:ascii="Times New Roman" w:hAnsi="Times New Roman" w:eastAsia="CESI黑体-GB13000" w:cs="Times New Roman"/>
                <w:kern w:val="0"/>
                <w:sz w:val="24"/>
              </w:rPr>
              <w:t>_________</w:t>
            </w:r>
            <w:r>
              <w:rPr>
                <w:rFonts w:hint="default" w:ascii="Times New Roman" w:hAnsi="Times New Roman" w:eastAsia="仿宋_GB2312" w:cs="Times New Roman"/>
                <w:kern w:val="0"/>
                <w:sz w:val="24"/>
              </w:rPr>
              <w:t>万元</w:t>
            </w:r>
          </w:p>
          <w:p>
            <w:pPr>
              <w:pStyle w:val="2"/>
              <w:spacing w:line="360" w:lineRule="exact"/>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kern w:val="0"/>
                <w:sz w:val="24"/>
                <w:szCs w:val="24"/>
              </w:rPr>
              <w:t>补充说明材料</w:t>
            </w:r>
            <w:r>
              <w:rPr>
                <w:rFonts w:hint="default" w:ascii="Times New Roman" w:hAnsi="Times New Roman" w:eastAsia="仿宋_GB2312" w:cs="Times New Roman"/>
                <w:bCs/>
                <w:kern w:val="0"/>
                <w:sz w:val="24"/>
                <w:szCs w:val="24"/>
              </w:rPr>
              <w:t>（介绍服务中小企业的创新产品、创新商业模式等）：</w:t>
            </w:r>
          </w:p>
          <w:p>
            <w:pPr>
              <w:spacing w:line="360" w:lineRule="exact"/>
              <w:contextualSpacing/>
              <w:rPr>
                <w:rFonts w:hint="default" w:ascii="Times New Roman" w:hAnsi="Times New Roman" w:eastAsia="仿宋_GB2312"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contextualSpacing/>
              <w:rPr>
                <w:rFonts w:hint="default" w:ascii="Times New Roman" w:hAnsi="Times New Roman" w:eastAsia="仿宋_GB2312" w:cs="Times New Roman"/>
                <w:bCs/>
                <w:kern w:val="0"/>
                <w:sz w:val="24"/>
              </w:rPr>
            </w:pPr>
            <w:r>
              <w:rPr>
                <w:rFonts w:hint="default" w:ascii="Times New Roman" w:hAnsi="Times New Roman" w:eastAsia="仿宋_GB2312" w:cs="Times New Roman"/>
                <w:b/>
                <w:kern w:val="0"/>
                <w:sz w:val="24"/>
              </w:rPr>
              <w:t>3.4 赋能园区转型成效*</w:t>
            </w:r>
            <w:r>
              <w:rPr>
                <w:rFonts w:hint="default" w:ascii="Times New Roman" w:hAnsi="Times New Roman" w:eastAsia="仿宋_GB2312" w:cs="Times New Roman"/>
                <w:bCs/>
                <w:kern w:val="0"/>
                <w:sz w:val="24"/>
              </w:rPr>
              <w:t>（数据均从202</w:t>
            </w:r>
            <w:r>
              <w:rPr>
                <w:rFonts w:hint="default" w:ascii="Times New Roman" w:hAnsi="Times New Roman" w:eastAsia="仿宋_GB2312" w:cs="Times New Roman"/>
                <w:bCs/>
                <w:kern w:val="0"/>
                <w:sz w:val="24"/>
                <w:lang w:eastAsia="zh-CN"/>
              </w:rPr>
              <w:t>2</w:t>
            </w:r>
            <w:r>
              <w:rPr>
                <w:rFonts w:hint="default" w:ascii="Times New Roman" w:hAnsi="Times New Roman" w:eastAsia="仿宋_GB2312" w:cs="Times New Roman"/>
                <w:bCs/>
                <w:kern w:val="0"/>
                <w:sz w:val="24"/>
              </w:rPr>
              <w:t>年开始计算）</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累计服务园区数量：</w:t>
            </w:r>
            <w:r>
              <w:rPr>
                <w:rFonts w:hint="default" w:ascii="Times New Roman" w:hAnsi="Times New Roman" w:eastAsia="CESI黑体-GB13000" w:cs="Times New Roman"/>
                <w:kern w:val="0"/>
                <w:sz w:val="24"/>
              </w:rPr>
              <w:t>_________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服务园区获评国家级示范园区、工业和信息化部“平台+园区”示范项目数量：</w:t>
            </w:r>
            <w:r>
              <w:rPr>
                <w:rFonts w:hint="default" w:ascii="Times New Roman" w:hAnsi="Times New Roman" w:eastAsia="CESI黑体-GB13000" w:cs="Times New Roman"/>
                <w:kern w:val="0"/>
                <w:sz w:val="24"/>
              </w:rPr>
              <w:t>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服务园区获评省级示范园区数量：</w:t>
            </w:r>
            <w:r>
              <w:rPr>
                <w:rFonts w:hint="default" w:ascii="Times New Roman" w:hAnsi="Times New Roman" w:eastAsia="CESI黑体-GB13000" w:cs="Times New Roman"/>
                <w:kern w:val="0"/>
                <w:sz w:val="24"/>
              </w:rPr>
              <w:t>_________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bCs/>
                <w:kern w:val="0"/>
                <w:sz w:val="24"/>
              </w:rPr>
            </w:pPr>
            <w:r>
              <w:rPr>
                <w:rFonts w:hint="default" w:ascii="Times New Roman" w:hAnsi="Times New Roman" w:eastAsia="仿宋_GB2312" w:cs="Times New Roman"/>
                <w:b/>
                <w:kern w:val="0"/>
                <w:sz w:val="24"/>
              </w:rPr>
              <w:t>补充说明和分类详细介绍</w:t>
            </w:r>
            <w:r>
              <w:rPr>
                <w:rFonts w:hint="default" w:ascii="Times New Roman" w:hAnsi="Times New Roman" w:eastAsia="仿宋_GB2312" w:cs="Times New Roman"/>
                <w:bCs/>
                <w:kern w:val="0"/>
                <w:sz w:val="24"/>
              </w:rPr>
              <w:t>（围绕提升园区数字化管理能力和解决园区内企业数字化转型问题，详细介绍3个对园区管理侧和产业侧赋能的标杆案例）：</w:t>
            </w:r>
          </w:p>
          <w:p>
            <w:pPr>
              <w:spacing w:line="360" w:lineRule="exact"/>
              <w:contextualSpacing/>
              <w:rPr>
                <w:rFonts w:hint="default" w:ascii="Times New Roman" w:hAnsi="Times New Roman" w:eastAsia="仿宋_GB2312"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529" w:type="dxa"/>
            <w:tcBorders>
              <w:top w:val="single" w:color="auto" w:sz="4" w:space="0"/>
              <w:left w:val="single" w:color="000000" w:sz="4" w:space="0"/>
              <w:bottom w:val="single" w:color="auto" w:sz="4" w:space="0"/>
              <w:right w:val="single" w:color="000000" w:sz="4" w:space="0"/>
            </w:tcBorders>
            <w:noWrap w:val="0"/>
            <w:vAlign w:val="center"/>
          </w:tcPr>
          <w:p>
            <w:pPr>
              <w:spacing w:line="400" w:lineRule="exact"/>
              <w:contextualSpacing/>
              <w:rPr>
                <w:rFonts w:hint="default" w:ascii="Times New Roman" w:hAnsi="Times New Roman" w:eastAsia="仿宋_GB2312" w:cs="Times New Roman"/>
                <w:bCs/>
                <w:kern w:val="0"/>
                <w:sz w:val="24"/>
              </w:rPr>
            </w:pPr>
            <w:r>
              <w:rPr>
                <w:rFonts w:hint="default" w:ascii="Times New Roman" w:hAnsi="Times New Roman" w:eastAsia="仿宋_GB2312" w:cs="Times New Roman"/>
                <w:b/>
                <w:kern w:val="0"/>
                <w:sz w:val="24"/>
              </w:rPr>
              <w:t>3.5国际业务拓展能力*</w:t>
            </w:r>
            <w:r>
              <w:rPr>
                <w:rFonts w:hint="default" w:ascii="Times New Roman" w:hAnsi="Times New Roman" w:eastAsia="仿宋_GB2312" w:cs="Times New Roman"/>
                <w:bCs/>
                <w:kern w:val="0"/>
                <w:sz w:val="24"/>
              </w:rPr>
              <w:t>（介绍国际业务模式，对海外企业提供平台赋能解决方案）：</w:t>
            </w:r>
          </w:p>
          <w:p>
            <w:pPr>
              <w:pStyle w:val="2"/>
              <w:rPr>
                <w:rFonts w:hint="default" w:ascii="Times New Roman" w:hAnsi="Times New Roman" w:eastAsia="仿宋_GB2312" w:cs="Times New Roman"/>
                <w:b/>
                <w:kern w:val="0"/>
                <w:sz w:val="24"/>
                <w:szCs w:val="24"/>
              </w:rPr>
            </w:pPr>
          </w:p>
          <w:p>
            <w:pPr>
              <w:pStyle w:val="2"/>
              <w:rPr>
                <w:rFonts w:hint="default" w:ascii="Times New Roman" w:hAnsi="Times New Roman" w:eastAsia="仿宋_GB2312" w:cs="Times New Roman"/>
                <w:b/>
                <w:kern w:val="0"/>
                <w:sz w:val="24"/>
                <w:szCs w:val="24"/>
              </w:rPr>
            </w:pPr>
          </w:p>
          <w:p>
            <w:pPr>
              <w:pStyle w:val="2"/>
              <w:rPr>
                <w:rFonts w:hint="default" w:ascii="Times New Roman" w:hAnsi="Times New Roman" w:eastAsia="仿宋_GB2312" w:cs="Times New Roman"/>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2"/>
              </w:numPr>
              <w:spacing w:line="44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平台社会贡献度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4.1稳增长支撑能力*</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服务地方获“六稳”“六保”省部级荣誉数量：</w:t>
            </w:r>
            <w:r>
              <w:rPr>
                <w:rFonts w:hint="default" w:ascii="Times New Roman" w:hAnsi="Times New Roman" w:eastAsia="CESI黑体-GB13000" w:cs="Times New Roman"/>
                <w:kern w:val="0"/>
                <w:sz w:val="24"/>
              </w:rPr>
              <w:t>_________</w:t>
            </w:r>
            <w:r>
              <w:rPr>
                <w:rFonts w:hint="default" w:ascii="Times New Roman" w:hAnsi="Times New Roman" w:eastAsia="仿宋_GB2312" w:cs="Times New Roman"/>
                <w:kern w:val="0"/>
                <w:sz w:val="24"/>
              </w:rPr>
              <w:t>个</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注册地获“建设信息基础设施和推进产业数字化成效明显市（州）”：____个</w:t>
            </w:r>
          </w:p>
          <w:p>
            <w:pPr>
              <w:spacing w:line="400" w:lineRule="exact"/>
              <w:contextualSpacing/>
              <w:rPr>
                <w:rFonts w:hint="default" w:ascii="Times New Roman" w:hAnsi="Times New Roman" w:eastAsia="仿宋_GB2312" w:cs="Times New Roman"/>
                <w:bCs w:val="0"/>
                <w:kern w:val="0"/>
                <w:sz w:val="24"/>
                <w:szCs w:val="24"/>
              </w:rPr>
            </w:pPr>
            <w:r>
              <w:rPr>
                <w:rFonts w:hint="default" w:ascii="Times New Roman" w:hAnsi="Times New Roman" w:eastAsia="仿宋_GB2312" w:cs="Times New Roman"/>
                <w:bCs w:val="0"/>
                <w:kern w:val="0"/>
                <w:sz w:val="24"/>
                <w:szCs w:val="24"/>
              </w:rPr>
              <w:t>（数据均从202</w:t>
            </w:r>
            <w:r>
              <w:rPr>
                <w:rFonts w:hint="default" w:ascii="Times New Roman" w:hAnsi="Times New Roman" w:eastAsia="仿宋_GB2312" w:cs="Times New Roman"/>
                <w:bCs w:val="0"/>
                <w:kern w:val="0"/>
                <w:sz w:val="24"/>
                <w:szCs w:val="24"/>
                <w:lang w:eastAsia="zh-CN"/>
              </w:rPr>
              <w:t>2</w:t>
            </w:r>
            <w:r>
              <w:rPr>
                <w:rFonts w:hint="default" w:ascii="Times New Roman" w:hAnsi="Times New Roman" w:eastAsia="仿宋_GB2312" w:cs="Times New Roman"/>
                <w:bCs w:val="0"/>
                <w:kern w:val="0"/>
                <w:sz w:val="24"/>
                <w:szCs w:val="24"/>
              </w:rPr>
              <w:t>年开始计算）</w:t>
            </w:r>
          </w:p>
          <w:p>
            <w:pPr>
              <w:pStyle w:val="2"/>
              <w:spacing w:line="40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补充说明材料</w:t>
            </w:r>
            <w:r>
              <w:rPr>
                <w:rFonts w:hint="default" w:ascii="Times New Roman" w:hAnsi="Times New Roman" w:eastAsia="仿宋_GB2312" w:cs="Times New Roman"/>
                <w:kern w:val="0"/>
                <w:sz w:val="24"/>
                <w:szCs w:val="24"/>
              </w:rPr>
              <w:t>（介绍平台服务地方“六稳”“六保”、工业稳增长等方面发挥的作用）：</w:t>
            </w:r>
          </w:p>
          <w:p>
            <w:pPr>
              <w:spacing w:line="440" w:lineRule="exact"/>
              <w:contextualSpacing/>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contextualSpacing/>
              <w:rPr>
                <w:rFonts w:hint="default" w:ascii="Times New Roman" w:hAnsi="Times New Roman" w:eastAsia="仿宋_GB2312" w:cs="Times New Roman"/>
                <w:bCs/>
                <w:kern w:val="0"/>
                <w:sz w:val="24"/>
              </w:rPr>
            </w:pPr>
            <w:r>
              <w:rPr>
                <w:rFonts w:hint="default" w:ascii="Times New Roman" w:hAnsi="Times New Roman" w:eastAsia="仿宋_GB2312" w:cs="Times New Roman"/>
                <w:b/>
                <w:kern w:val="0"/>
                <w:sz w:val="24"/>
              </w:rPr>
              <w:t>4.2支撑经济或行业运行分析*</w:t>
            </w:r>
            <w:r>
              <w:rPr>
                <w:rFonts w:hint="default" w:ascii="Times New Roman" w:hAnsi="Times New Roman" w:eastAsia="仿宋_GB2312" w:cs="Times New Roman"/>
                <w:bCs/>
                <w:kern w:val="0"/>
                <w:sz w:val="24"/>
              </w:rPr>
              <w:t>（介绍平台依托工业互联网平台数据支撑产业经济运行监测分析等情况）</w:t>
            </w:r>
          </w:p>
          <w:p>
            <w:pPr>
              <w:spacing w:line="440" w:lineRule="exact"/>
              <w:contextualSpacing/>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4.3“双链”及“双碳”支撑能力*</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有效解决方案数量：</w:t>
            </w:r>
            <w:r>
              <w:rPr>
                <w:rFonts w:hint="default" w:ascii="Times New Roman" w:hAnsi="Times New Roman" w:eastAsia="CESI黑体-GB13000" w:cs="Times New Roman"/>
                <w:kern w:val="0"/>
                <w:sz w:val="24"/>
              </w:rPr>
              <w:t>_________</w:t>
            </w:r>
            <w:r>
              <w:rPr>
                <w:rFonts w:hint="default" w:ascii="Times New Roman" w:hAnsi="Times New Roman" w:eastAsia="仿宋_GB2312" w:cs="Times New Roman"/>
                <w:kern w:val="0"/>
                <w:sz w:val="24"/>
              </w:rPr>
              <w:t>个</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覆盖的行业数量：</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w:t>
            </w:r>
          </w:p>
          <w:p>
            <w:pPr>
              <w:spacing w:line="360" w:lineRule="exact"/>
              <w:contextualSpacing/>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□覆盖的领域数量：</w:t>
            </w:r>
            <w:r>
              <w:rPr>
                <w:rFonts w:hint="default" w:ascii="Times New Roman" w:hAnsi="Times New Roman" w:eastAsia="CESI黑体-GB13000" w:cs="Times New Roman"/>
                <w:kern w:val="0"/>
                <w:sz w:val="24"/>
                <w:szCs w:val="24"/>
              </w:rPr>
              <w:t>__________</w:t>
            </w:r>
            <w:r>
              <w:rPr>
                <w:rFonts w:hint="default" w:ascii="Times New Roman" w:hAnsi="Times New Roman" w:eastAsia="仿宋_GB2312" w:cs="Times New Roman"/>
                <w:kern w:val="0"/>
                <w:sz w:val="24"/>
                <w:szCs w:val="24"/>
              </w:rPr>
              <w:t>个</w:t>
            </w:r>
          </w:p>
          <w:p>
            <w:pPr>
              <w:pStyle w:val="2"/>
              <w:spacing w:line="40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补充说明和分类详细介绍</w:t>
            </w:r>
            <w:r>
              <w:rPr>
                <w:rFonts w:hint="default" w:ascii="Times New Roman" w:hAnsi="Times New Roman" w:eastAsia="仿宋_GB2312" w:cs="Times New Roman"/>
                <w:kern w:val="0"/>
                <w:sz w:val="24"/>
                <w:szCs w:val="24"/>
              </w:rPr>
              <w:t>（介绍“双链”、“双碳”解决方案各1个，并介绍推广情况）：</w:t>
            </w:r>
          </w:p>
          <w:p>
            <w:pPr>
              <w:pStyle w:val="2"/>
              <w:spacing w:line="400" w:lineRule="exact"/>
              <w:rPr>
                <w:rFonts w:hint="default"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auto" w:sz="4" w:space="0"/>
              <w:right w:val="single" w:color="000000" w:sz="4" w:space="0"/>
            </w:tcBorders>
            <w:noWrap w:val="0"/>
            <w:vAlign w:val="center"/>
          </w:tcPr>
          <w:p>
            <w:pPr>
              <w:spacing w:line="40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4.4部省重点工作参与情况*</w:t>
            </w:r>
            <w:r>
              <w:rPr>
                <w:rFonts w:hint="default" w:ascii="Times New Roman" w:hAnsi="Times New Roman" w:eastAsia="仿宋_GB2312" w:cs="Times New Roman"/>
                <w:bCs/>
                <w:kern w:val="0"/>
                <w:sz w:val="24"/>
              </w:rPr>
              <w:t>（包括承担创新发展工程项目，参与试点示范、工业互联网平台进园区、全国工业互联网平台赋能深度行、工业互联网平台创新合作中心等）</w:t>
            </w:r>
          </w:p>
          <w:p>
            <w:pPr>
              <w:spacing w:line="440" w:lineRule="exact"/>
              <w:contextualSpacing/>
              <w:rPr>
                <w:rFonts w:hint="default" w:ascii="Times New Roman" w:hAnsi="Times New Roman" w:eastAsia="仿宋_GB2312"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auto" w:sz="4" w:space="0"/>
              <w:right w:val="single" w:color="000000" w:sz="4" w:space="0"/>
            </w:tcBorders>
            <w:noWrap w:val="0"/>
            <w:vAlign w:val="center"/>
          </w:tcPr>
          <w:p>
            <w:pPr>
              <w:spacing w:line="400" w:lineRule="exact"/>
              <w:contextualSpacing/>
              <w:rPr>
                <w:rFonts w:hint="default" w:ascii="Times New Roman" w:hAnsi="Times New Roman" w:eastAsia="仿宋_GB2312" w:cs="Times New Roman"/>
                <w:sz w:val="24"/>
                <w:szCs w:val="24"/>
              </w:rPr>
            </w:pPr>
            <w:r>
              <w:rPr>
                <w:rFonts w:hint="default" w:ascii="Times New Roman" w:hAnsi="Times New Roman" w:eastAsia="仿宋_GB2312" w:cs="Times New Roman"/>
                <w:b/>
                <w:bCs w:val="0"/>
                <w:kern w:val="0"/>
                <w:sz w:val="24"/>
                <w:szCs w:val="24"/>
              </w:rPr>
              <w:t xml:space="preserve">4.5 </w:t>
            </w:r>
            <w:r>
              <w:rPr>
                <w:rFonts w:hint="default" w:ascii="Times New Roman" w:hAnsi="Times New Roman" w:eastAsia="仿宋_GB2312" w:cs="Times New Roman"/>
                <w:b/>
                <w:bCs/>
                <w:sz w:val="24"/>
                <w:szCs w:val="24"/>
              </w:rPr>
              <w:t>参与标准制定情况*</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国家标准：</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个，其中牵头制定</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个</w:t>
            </w:r>
          </w:p>
          <w:p>
            <w:pPr>
              <w:spacing w:line="400" w:lineRule="exact"/>
              <w:contextualSpacing/>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sz w:val="24"/>
                <w:szCs w:val="24"/>
              </w:rPr>
              <w:t>行业标准：</w:t>
            </w:r>
            <w:r>
              <w:rPr>
                <w:rFonts w:hint="default" w:ascii="Times New Roman" w:hAnsi="Times New Roman" w:eastAsia="CESI黑体-GB13000" w:cs="Times New Roman"/>
                <w:kern w:val="0"/>
                <w:sz w:val="24"/>
                <w:szCs w:val="24"/>
              </w:rPr>
              <w:t>___________</w:t>
            </w:r>
            <w:r>
              <w:rPr>
                <w:rFonts w:hint="default" w:ascii="Times New Roman" w:hAnsi="Times New Roman" w:eastAsia="仿宋_GB2312" w:cs="Times New Roman"/>
                <w:kern w:val="0"/>
                <w:sz w:val="24"/>
                <w:szCs w:val="24"/>
              </w:rPr>
              <w:t>个，其中牵头制定</w:t>
            </w:r>
            <w:r>
              <w:rPr>
                <w:rFonts w:hint="default" w:ascii="Times New Roman" w:hAnsi="Times New Roman" w:eastAsia="CESI黑体-GB13000" w:cs="Times New Roman"/>
                <w:kern w:val="0"/>
                <w:sz w:val="24"/>
                <w:szCs w:val="24"/>
              </w:rPr>
              <w:t>___________</w:t>
            </w:r>
            <w:r>
              <w:rPr>
                <w:rFonts w:hint="default" w:ascii="Times New Roman" w:hAnsi="Times New Roman" w:eastAsia="仿宋_GB2312" w:cs="Times New Roman"/>
                <w:kern w:val="0"/>
                <w:sz w:val="24"/>
                <w:szCs w:val="24"/>
              </w:rPr>
              <w:t>个</w:t>
            </w:r>
          </w:p>
          <w:p>
            <w:pPr>
              <w:spacing w:line="360" w:lineRule="exact"/>
              <w:contextualSpacing/>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sz w:val="24"/>
                <w:szCs w:val="24"/>
              </w:rPr>
              <w:t>国际标准：</w:t>
            </w:r>
            <w:r>
              <w:rPr>
                <w:rFonts w:hint="default" w:ascii="Times New Roman" w:hAnsi="Times New Roman" w:eastAsia="CESI黑体-GB13000" w:cs="Times New Roman"/>
                <w:kern w:val="0"/>
                <w:sz w:val="24"/>
                <w:szCs w:val="24"/>
              </w:rPr>
              <w:t>_________</w:t>
            </w:r>
            <w:r>
              <w:rPr>
                <w:rFonts w:hint="default" w:ascii="Times New Roman" w:hAnsi="Times New Roman" w:eastAsia="仿宋_GB2312" w:cs="Times New Roman"/>
                <w:kern w:val="0"/>
                <w:sz w:val="24"/>
                <w:szCs w:val="24"/>
              </w:rPr>
              <w:t>个，其中牵头制定</w:t>
            </w:r>
            <w:r>
              <w:rPr>
                <w:rFonts w:hint="default" w:ascii="Times New Roman" w:hAnsi="Times New Roman" w:eastAsia="CESI黑体-GB13000" w:cs="Times New Roman"/>
                <w:kern w:val="0"/>
                <w:sz w:val="24"/>
                <w:szCs w:val="24"/>
              </w:rPr>
              <w:t>___________</w:t>
            </w:r>
            <w:r>
              <w:rPr>
                <w:rFonts w:hint="default" w:ascii="Times New Roman" w:hAnsi="Times New Roman" w:eastAsia="仿宋_GB2312" w:cs="Times New Roman"/>
                <w:kern w:val="0"/>
                <w:sz w:val="24"/>
                <w:szCs w:val="24"/>
              </w:rPr>
              <w:t>个</w:t>
            </w:r>
          </w:p>
          <w:p>
            <w:pPr>
              <w:pStyle w:val="2"/>
              <w:spacing w:line="400" w:lineRule="exact"/>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补充说明和分类详细介绍</w:t>
            </w:r>
            <w:r>
              <w:rPr>
                <w:rFonts w:hint="default" w:ascii="Times New Roman" w:hAnsi="Times New Roman" w:eastAsia="仿宋_GB2312" w:cs="Times New Roman"/>
                <w:bCs/>
                <w:kern w:val="0"/>
                <w:sz w:val="24"/>
                <w:szCs w:val="24"/>
              </w:rPr>
              <w:t>（</w:t>
            </w:r>
            <w:r>
              <w:rPr>
                <w:rFonts w:hint="default" w:ascii="Times New Roman" w:hAnsi="Times New Roman" w:eastAsia="仿宋_GB2312" w:cs="Times New Roman"/>
                <w:sz w:val="24"/>
                <w:szCs w:val="24"/>
              </w:rPr>
              <w:t>提供主导或参与制定的已立项的工业互联网平台领域标准列表，</w:t>
            </w:r>
            <w:r>
              <w:rPr>
                <w:rFonts w:hint="default" w:ascii="Times New Roman" w:hAnsi="Times New Roman" w:eastAsia="仿宋_GB2312" w:cs="Times New Roman"/>
                <w:bCs/>
                <w:kern w:val="0"/>
                <w:sz w:val="24"/>
                <w:szCs w:val="24"/>
              </w:rPr>
              <w:t>归口标委会等）</w:t>
            </w:r>
            <w:r>
              <w:rPr>
                <w:rFonts w:hint="default" w:ascii="Times New Roman" w:hAnsi="Times New Roman" w:eastAsia="仿宋_GB2312" w:cs="Times New Roman"/>
                <w:b/>
                <w:kern w:val="0"/>
                <w:sz w:val="24"/>
                <w:szCs w:val="24"/>
              </w:rPr>
              <w:t>：</w:t>
            </w:r>
          </w:p>
          <w:p>
            <w:pPr>
              <w:spacing w:line="440" w:lineRule="exact"/>
              <w:contextualSpacing/>
              <w:rPr>
                <w:rFonts w:hint="default" w:ascii="Times New Roman" w:hAnsi="Times New Roman" w:eastAsia="仿宋_GB2312"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2"/>
              </w:numPr>
              <w:spacing w:line="44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平台可持续发展能力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5.1盈利和融资能力</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方正仿宋_GBK" w:cs="Times New Roman"/>
                <w:kern w:val="0"/>
                <w:sz w:val="24"/>
                <w:szCs w:val="24"/>
              </w:rPr>
              <w:t>□</w:t>
            </w:r>
            <w:r>
              <w:rPr>
                <w:rFonts w:hint="default" w:ascii="Times New Roman" w:hAnsi="Times New Roman" w:eastAsia="仿宋_GB2312" w:cs="Times New Roman"/>
                <w:kern w:val="0"/>
                <w:sz w:val="24"/>
              </w:rPr>
              <w:t xml:space="preserve">主营业务收入： </w:t>
            </w:r>
          </w:p>
          <w:p>
            <w:pPr>
              <w:spacing w:line="400" w:lineRule="exact"/>
              <w:ind w:firstLine="240" w:firstLineChars="100"/>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近三年平台相关的累计业务收入：___________万元</w:t>
            </w:r>
          </w:p>
          <w:p>
            <w:pPr>
              <w:spacing w:line="400" w:lineRule="exact"/>
              <w:ind w:firstLine="240" w:firstLineChars="100"/>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eastAsia="zh-CN"/>
              </w:rPr>
              <w:t>3</w:t>
            </w:r>
            <w:r>
              <w:rPr>
                <w:rFonts w:hint="default" w:ascii="Times New Roman" w:hAnsi="Times New Roman" w:eastAsia="仿宋_GB2312" w:cs="Times New Roman"/>
                <w:kern w:val="0"/>
                <w:sz w:val="24"/>
              </w:rPr>
              <w:t>年平台相关的业务收入：___________万元</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 xml:space="preserve">主营业务成本： </w:t>
            </w:r>
          </w:p>
          <w:p>
            <w:pPr>
              <w:spacing w:line="400" w:lineRule="exact"/>
              <w:ind w:firstLine="0" w:firstLineChars="0"/>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近三年平台相关的累计业务成本：</w:t>
            </w:r>
            <w:r>
              <w:rPr>
                <w:rFonts w:hint="default" w:ascii="Times New Roman" w:hAnsi="Times New Roman" w:eastAsia="CESI黑体-GB13000" w:cs="Times New Roman"/>
                <w:kern w:val="0"/>
                <w:sz w:val="24"/>
              </w:rPr>
              <w:t>__________</w:t>
            </w:r>
            <w:r>
              <w:rPr>
                <w:rFonts w:hint="default" w:ascii="Times New Roman" w:hAnsi="Times New Roman" w:eastAsia="仿宋_GB2312" w:cs="Times New Roman"/>
                <w:kern w:val="0"/>
                <w:sz w:val="24"/>
              </w:rPr>
              <w:t>万元</w:t>
            </w:r>
          </w:p>
          <w:p>
            <w:pPr>
              <w:spacing w:line="400" w:lineRule="exact"/>
              <w:ind w:firstLine="0" w:firstLineChars="0"/>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eastAsia="zh-CN"/>
              </w:rPr>
              <w:t>3</w:t>
            </w:r>
            <w:r>
              <w:rPr>
                <w:rFonts w:hint="default" w:ascii="Times New Roman" w:hAnsi="Times New Roman" w:eastAsia="仿宋_GB2312" w:cs="Times New Roman"/>
                <w:kern w:val="0"/>
                <w:sz w:val="24"/>
              </w:rPr>
              <w:t>年平台相关的业务成本：</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万元</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投资回报率：</w:t>
            </w:r>
            <w:r>
              <w:rPr>
                <w:rFonts w:hint="default" w:ascii="Times New Roman" w:hAnsi="Times New Roman" w:eastAsia="CESI黑体-GB13000" w:cs="Times New Roman"/>
                <w:kern w:val="0"/>
                <w:sz w:val="24"/>
              </w:rPr>
              <w:t>___________</w:t>
            </w:r>
            <w:r>
              <w:rPr>
                <w:rFonts w:hint="default" w:ascii="Times New Roman" w:hAnsi="Times New Roman" w:eastAsia="仿宋_GB2312" w:cs="Times New Roman"/>
                <w:kern w:val="0"/>
                <w:sz w:val="24"/>
              </w:rPr>
              <w:t>%</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企业已上市或已获得VC/PE投资：</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 xml:space="preserve">是 </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否</w:t>
            </w:r>
          </w:p>
          <w:p>
            <w:pPr>
              <w:pStyle w:val="3"/>
              <w:rPr>
                <w:rFonts w:hint="default" w:ascii="Times New Roman" w:hAnsi="Times New Roman" w:eastAsia="方正仿宋_GBK"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b/>
                <w:kern w:val="0"/>
                <w:sz w:val="24"/>
              </w:rPr>
              <w:t>5.2公司资源调配能力</w:t>
            </w:r>
          </w:p>
          <w:p>
            <w:pPr>
              <w:spacing w:line="40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eastAsia="zh-CN"/>
              </w:rPr>
              <w:t>2</w:t>
            </w: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eastAsia="zh-CN"/>
              </w:rPr>
              <w:t>3</w:t>
            </w:r>
            <w:r>
              <w:rPr>
                <w:rFonts w:hint="default" w:ascii="Times New Roman" w:hAnsi="Times New Roman" w:eastAsia="仿宋_GB2312" w:cs="Times New Roman"/>
                <w:kern w:val="0"/>
                <w:sz w:val="24"/>
              </w:rPr>
              <w:t>年企业研发投入：</w:t>
            </w:r>
            <w:r>
              <w:rPr>
                <w:rFonts w:hint="default" w:ascii="Times New Roman" w:hAnsi="Times New Roman" w:eastAsia="CESI黑体-GB13000" w:cs="Times New Roman"/>
                <w:kern w:val="0"/>
                <w:sz w:val="24"/>
              </w:rPr>
              <w:t>_______</w:t>
            </w:r>
            <w:r>
              <w:rPr>
                <w:rFonts w:hint="default" w:ascii="Times New Roman" w:hAnsi="Times New Roman" w:eastAsia="仿宋_GB2312" w:cs="Times New Roman"/>
                <w:kern w:val="0"/>
                <w:sz w:val="24"/>
              </w:rPr>
              <w:t>、</w:t>
            </w:r>
            <w:r>
              <w:rPr>
                <w:rFonts w:hint="default" w:ascii="Times New Roman" w:hAnsi="Times New Roman" w:eastAsia="CESI黑体-GB13000" w:cs="Times New Roman"/>
                <w:kern w:val="0"/>
                <w:sz w:val="24"/>
              </w:rPr>
              <w:t>______</w:t>
            </w:r>
            <w:r>
              <w:rPr>
                <w:rFonts w:hint="default" w:ascii="Times New Roman" w:hAnsi="Times New Roman" w:eastAsia="仿宋_GB2312" w:cs="Times New Roman"/>
                <w:kern w:val="0"/>
                <w:sz w:val="24"/>
              </w:rPr>
              <w:t>万元，占主营业务收入</w:t>
            </w:r>
            <w:r>
              <w:rPr>
                <w:rFonts w:hint="default" w:ascii="Times New Roman" w:hAnsi="Times New Roman" w:eastAsia="CESI黑体-GB13000" w:cs="Times New Roman"/>
                <w:kern w:val="0"/>
                <w:sz w:val="24"/>
              </w:rPr>
              <w:t>____</w:t>
            </w:r>
            <w:r>
              <w:rPr>
                <w:rFonts w:hint="default" w:ascii="Times New Roman" w:hAnsi="Times New Roman" w:eastAsia="仿宋_GB2312" w:cs="Times New Roman"/>
                <w:kern w:val="0"/>
                <w:sz w:val="24"/>
              </w:rPr>
              <w:t>%、</w:t>
            </w:r>
            <w:r>
              <w:rPr>
                <w:rFonts w:hint="default" w:ascii="Times New Roman" w:hAnsi="Times New Roman" w:eastAsia="CESI黑体-GB13000" w:cs="Times New Roman"/>
                <w:kern w:val="0"/>
                <w:sz w:val="24"/>
              </w:rPr>
              <w:t>____</w:t>
            </w:r>
            <w:r>
              <w:rPr>
                <w:rFonts w:hint="default" w:ascii="Times New Roman" w:hAnsi="Times New Roman" w:eastAsia="仿宋_GB2312" w:cs="Times New Roman"/>
                <w:kern w:val="0"/>
                <w:sz w:val="24"/>
              </w:rPr>
              <w:t>%</w:t>
            </w:r>
          </w:p>
          <w:p>
            <w:pPr>
              <w:spacing w:line="400" w:lineRule="exact"/>
              <w:contextualSpacing/>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□从业人员数量：</w:t>
            </w:r>
            <w:r>
              <w:rPr>
                <w:rFonts w:hint="default" w:ascii="Times New Roman" w:hAnsi="Times New Roman" w:eastAsia="CESI黑体-GB13000" w:cs="Times New Roman"/>
                <w:kern w:val="0"/>
                <w:sz w:val="24"/>
                <w:szCs w:val="24"/>
              </w:rPr>
              <w:t>___________</w:t>
            </w:r>
            <w:r>
              <w:rPr>
                <w:rFonts w:hint="default" w:ascii="Times New Roman" w:hAnsi="Times New Roman" w:eastAsia="仿宋_GB2312" w:cs="Times New Roman"/>
                <w:kern w:val="0"/>
                <w:sz w:val="24"/>
                <w:szCs w:val="24"/>
              </w:rPr>
              <w:t>人</w:t>
            </w:r>
          </w:p>
          <w:p>
            <w:pPr>
              <w:spacing w:line="400" w:lineRule="exact"/>
              <w:contextualSpacing/>
              <w:rPr>
                <w:rFonts w:hint="default" w:ascii="Times New Roman" w:hAnsi="Times New Roman" w:eastAsia="方正仿宋_GBK" w:cs="Times New Roman"/>
                <w:bCs/>
                <w:kern w:val="0"/>
                <w:sz w:val="24"/>
              </w:rPr>
            </w:pPr>
            <w:r>
              <w:rPr>
                <w:rFonts w:hint="default" w:ascii="Times New Roman" w:hAnsi="Times New Roman" w:eastAsia="仿宋_GB2312" w:cs="Times New Roman"/>
                <w:b/>
                <w:kern w:val="0"/>
                <w:sz w:val="24"/>
              </w:rPr>
              <w:t>补充说明材料</w:t>
            </w:r>
            <w:r>
              <w:rPr>
                <w:rFonts w:hint="default" w:ascii="Times New Roman" w:hAnsi="Times New Roman" w:eastAsia="仿宋_GB2312" w:cs="Times New Roman"/>
                <w:bCs/>
                <w:kern w:val="0"/>
                <w:sz w:val="24"/>
              </w:rPr>
              <w:t>（其他资源投入情况）</w:t>
            </w:r>
            <w:r>
              <w:rPr>
                <w:rFonts w:hint="default" w:ascii="Times New Roman" w:hAnsi="Times New Roman" w:eastAsia="方正仿宋_GBK" w:cs="Times New Roman"/>
                <w:bCs/>
                <w:kern w:val="0"/>
                <w:sz w:val="24"/>
              </w:rPr>
              <w:t>：</w:t>
            </w:r>
          </w:p>
          <w:p>
            <w:pPr>
              <w:spacing w:line="440" w:lineRule="exact"/>
              <w:contextualSpacing/>
              <w:rPr>
                <w:rFonts w:hint="default" w:ascii="Times New Roman" w:hAnsi="Times New Roman" w:eastAsia="方正仿宋_GBK"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9" w:type="dxa"/>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rFonts w:hint="default" w:ascii="Times New Roman" w:hAnsi="Times New Roman" w:eastAsia="仿宋_GB2312" w:cs="Times New Roman"/>
                <w:kern w:val="0"/>
                <w:sz w:val="24"/>
              </w:rPr>
            </w:pPr>
            <w:r>
              <w:rPr>
                <w:rFonts w:hint="default" w:ascii="Times New Roman" w:hAnsi="Times New Roman" w:eastAsia="仿宋_GB2312" w:cs="Times New Roman"/>
                <w:b/>
                <w:kern w:val="0"/>
                <w:sz w:val="24"/>
              </w:rPr>
              <w:t>5.3 生态运营能力</w:t>
            </w:r>
            <w:r>
              <w:rPr>
                <w:rFonts w:hint="default" w:ascii="Times New Roman" w:hAnsi="Times New Roman" w:eastAsia="仿宋_GB2312" w:cs="Times New Roman"/>
                <w:kern w:val="0"/>
                <w:sz w:val="24"/>
              </w:rPr>
              <w:t>（介绍赋能特定行业/区域平台建设、带动行业解决方案服务商发展、产融合作、产教融合、人才培育等情况）</w:t>
            </w:r>
          </w:p>
          <w:p>
            <w:pPr>
              <w:pStyle w:val="2"/>
              <w:rPr>
                <w:rFonts w:hint="default" w:ascii="Times New Roman" w:hAnsi="Times New Roman" w:eastAsia="方正仿宋_GBK" w:cs="Times New Roman"/>
                <w:bCs/>
                <w:kern w:val="0"/>
                <w:sz w:val="24"/>
                <w:szCs w:val="24"/>
              </w:rPr>
            </w:pPr>
          </w:p>
          <w:p>
            <w:pPr>
              <w:pStyle w:val="2"/>
              <w:rPr>
                <w:rFonts w:hint="default" w:ascii="Times New Roman" w:hAnsi="Times New Roman" w:eastAsia="方正仿宋_GBK" w:cs="Times New Roman"/>
                <w:bCs/>
                <w:kern w:val="0"/>
                <w:sz w:val="24"/>
                <w:szCs w:val="24"/>
              </w:rPr>
            </w:pPr>
          </w:p>
          <w:p>
            <w:pPr>
              <w:pStyle w:val="2"/>
              <w:rPr>
                <w:rFonts w:hint="default" w:ascii="Times New Roman" w:hAnsi="Times New Roman" w:eastAsia="方正仿宋_GBK" w:cs="Times New Roman"/>
                <w:bCs/>
                <w:kern w:val="0"/>
                <w:sz w:val="24"/>
                <w:szCs w:val="24"/>
              </w:rPr>
            </w:pPr>
          </w:p>
        </w:tc>
      </w:tr>
    </w:tbl>
    <w:p>
      <w:pPr>
        <w:spacing w:line="440" w:lineRule="exact"/>
        <w:contextualSpacing/>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（3）工业互联网平台技术架构</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4" w:type="dxa"/>
            <w:noWrap w:val="0"/>
            <w:vAlign w:val="top"/>
          </w:tcPr>
          <w:p>
            <w:pPr>
              <w:spacing w:line="440" w:lineRule="exact"/>
              <w:contextualSpacing/>
              <w:rPr>
                <w:rFonts w:hint="default" w:ascii="Times New Roman" w:hAnsi="Times New Roman" w:eastAsia="仿宋_GB2312" w:cs="Times New Roman"/>
                <w:bCs/>
                <w:sz w:val="24"/>
              </w:rPr>
            </w:pPr>
            <w:r>
              <w:rPr>
                <w:rFonts w:hint="default" w:ascii="Times New Roman" w:hAnsi="Times New Roman" w:eastAsia="仿宋_GB2312" w:cs="Times New Roman"/>
                <w:b/>
                <w:bCs/>
                <w:sz w:val="24"/>
              </w:rPr>
              <w:t>工业互联网平台的技术架构及方案介绍</w:t>
            </w:r>
            <w:r>
              <w:rPr>
                <w:rFonts w:hint="default" w:ascii="Times New Roman" w:hAnsi="Times New Roman" w:eastAsia="仿宋_GB2312" w:cs="Times New Roman"/>
                <w:bCs/>
                <w:sz w:val="24"/>
              </w:rPr>
              <w:t>（包含但不限于平台业务框架、功能架构、技术架构、实施架构等）（限2500字）</w:t>
            </w:r>
          </w:p>
          <w:p>
            <w:pPr>
              <w:pStyle w:val="2"/>
              <w:rPr>
                <w:rFonts w:hint="default" w:ascii="Times New Roman" w:hAnsi="Times New Roman" w:eastAsia="方正仿宋_GBK" w:cs="Times New Roman"/>
                <w:bCs/>
                <w:sz w:val="24"/>
                <w:szCs w:val="24"/>
              </w:rPr>
            </w:pPr>
          </w:p>
          <w:p>
            <w:pPr>
              <w:spacing w:line="440" w:lineRule="exact"/>
              <w:contextualSpacing/>
              <w:rPr>
                <w:rFonts w:hint="default" w:ascii="Times New Roman" w:hAnsi="Times New Roman" w:eastAsia="方正仿宋_GBK" w:cs="Times New Roman"/>
                <w:bCs/>
                <w:sz w:val="24"/>
              </w:rPr>
            </w:pPr>
          </w:p>
        </w:tc>
      </w:tr>
    </w:tbl>
    <w:p>
      <w:pPr>
        <w:spacing w:line="440" w:lineRule="exact"/>
        <w:contextualSpacing/>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（4）工业互联网平台下一步发展计划</w:t>
      </w:r>
    </w:p>
    <w:tbl>
      <w:tblPr>
        <w:tblStyle w:val="9"/>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5" w:type="dxa"/>
            <w:noWrap w:val="0"/>
            <w:vAlign w:val="top"/>
          </w:tcPr>
          <w:p>
            <w:pPr>
              <w:spacing w:line="440" w:lineRule="exact"/>
              <w:contextualSpacing/>
              <w:rPr>
                <w:rFonts w:hint="default" w:ascii="Times New Roman" w:hAnsi="Times New Roman" w:eastAsia="仿宋_GB2312" w:cs="Times New Roman"/>
                <w:bCs/>
                <w:sz w:val="24"/>
              </w:rPr>
            </w:pPr>
            <w:r>
              <w:rPr>
                <w:rFonts w:hint="default" w:ascii="Times New Roman" w:hAnsi="Times New Roman" w:eastAsia="仿宋_GB2312" w:cs="Times New Roman"/>
                <w:b/>
                <w:bCs/>
                <w:sz w:val="24"/>
              </w:rPr>
              <w:t>工业互联网平台下一步研发和运营计划</w:t>
            </w:r>
            <w:r>
              <w:rPr>
                <w:rFonts w:hint="default" w:ascii="Times New Roman" w:hAnsi="Times New Roman" w:eastAsia="仿宋_GB2312" w:cs="Times New Roman"/>
                <w:bCs/>
                <w:sz w:val="24"/>
              </w:rPr>
              <w:t>（包含但不限于技术创新、产品升级、产业合作、商业模式拓展等）（限1000字）</w:t>
            </w:r>
          </w:p>
          <w:p>
            <w:pPr>
              <w:pStyle w:val="2"/>
              <w:rPr>
                <w:rFonts w:hint="default" w:ascii="Times New Roman" w:hAnsi="Times New Roman" w:eastAsia="方正仿宋_GBK" w:cs="Times New Roman"/>
                <w:sz w:val="24"/>
                <w:szCs w:val="24"/>
              </w:rPr>
            </w:pPr>
          </w:p>
          <w:p>
            <w:pPr>
              <w:spacing w:line="440" w:lineRule="exact"/>
              <w:contextualSpacing/>
              <w:rPr>
                <w:rFonts w:hint="default" w:ascii="Times New Roman" w:hAnsi="Times New Roman" w:eastAsia="方正仿宋_GBK" w:cs="Times New Roman"/>
                <w:bCs/>
                <w:sz w:val="24"/>
              </w:rPr>
            </w:pPr>
          </w:p>
        </w:tc>
      </w:tr>
    </w:tbl>
    <w:p>
      <w:pPr>
        <w:spacing w:line="440" w:lineRule="exact"/>
        <w:contextualSpacing/>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（5）其他说明材料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0" w:type="dxa"/>
            <w:noWrap w:val="0"/>
            <w:vAlign w:val="top"/>
          </w:tcPr>
          <w:p>
            <w:pPr>
              <w:spacing w:line="440" w:lineRule="exact"/>
              <w:contextualSpacing/>
              <w:jc w:val="left"/>
              <w:rPr>
                <w:rFonts w:hint="default" w:ascii="Times New Roman" w:hAnsi="Times New Roman" w:eastAsia="仿宋_GB2312" w:cs="Times New Roman"/>
                <w:b/>
                <w:sz w:val="24"/>
              </w:rPr>
            </w:pPr>
            <w:r>
              <w:rPr>
                <w:rFonts w:hint="default" w:ascii="Times New Roman" w:hAnsi="Times New Roman" w:eastAsia="仿宋_GB2312" w:cs="Times New Roman"/>
                <w:b/>
                <w:sz w:val="24"/>
              </w:rPr>
              <w:t>可参考如下材料清单提供附件：</w:t>
            </w:r>
          </w:p>
          <w:p>
            <w:pPr>
              <w:spacing w:line="440" w:lineRule="exact"/>
              <w:contextualSpacing/>
              <w:jc w:val="left"/>
              <w:rPr>
                <w:rFonts w:hint="default" w:ascii="Times New Roman" w:hAnsi="Times New Roman" w:eastAsia="仿宋_GB2312" w:cs="Times New Roman"/>
                <w:sz w:val="24"/>
                <w:u w:val="single"/>
              </w:rPr>
            </w:pPr>
            <w:r>
              <w:rPr>
                <w:rFonts w:hint="default" w:ascii="Times New Roman" w:hAnsi="Times New Roman" w:eastAsia="仿宋_GB2312" w:cs="Times New Roman"/>
                <w:sz w:val="24"/>
                <w:u w:val="single"/>
              </w:rPr>
              <w:t>附件1：工业设备清单（按运行设备、加工设备、行走设备和其他设备四类分别整理，包括设备类型、名称及设备ID等）</w:t>
            </w:r>
          </w:p>
          <w:p>
            <w:pPr>
              <w:spacing w:line="440" w:lineRule="exact"/>
              <w:contextualSpacing/>
              <w:jc w:val="left"/>
              <w:rPr>
                <w:rFonts w:hint="default" w:ascii="Times New Roman" w:hAnsi="Times New Roman" w:eastAsia="仿宋_GB2312" w:cs="Times New Roman"/>
                <w:sz w:val="24"/>
                <w:u w:val="single"/>
              </w:rPr>
            </w:pPr>
            <w:r>
              <w:rPr>
                <w:rFonts w:hint="default" w:ascii="Times New Roman" w:hAnsi="Times New Roman" w:eastAsia="仿宋_GB2312" w:cs="Times New Roman"/>
                <w:sz w:val="24"/>
                <w:u w:val="single"/>
              </w:rPr>
              <w:t>附件2：工业模型清单（按研发仿真模型、业务流程模型、行业机理模型和数据算法模型四类分别整理）</w:t>
            </w:r>
          </w:p>
          <w:p>
            <w:pPr>
              <w:spacing w:line="440" w:lineRule="exact"/>
              <w:contextualSpacing/>
              <w:jc w:val="left"/>
              <w:rPr>
                <w:rFonts w:hint="default" w:ascii="Times New Roman" w:hAnsi="Times New Roman" w:eastAsia="仿宋_GB2312" w:cs="Times New Roman"/>
                <w:kern w:val="0"/>
                <w:sz w:val="24"/>
                <w:u w:val="single"/>
              </w:rPr>
            </w:pPr>
            <w:r>
              <w:rPr>
                <w:rFonts w:hint="default" w:ascii="Times New Roman" w:hAnsi="Times New Roman" w:eastAsia="仿宋_GB2312" w:cs="Times New Roman"/>
                <w:sz w:val="24"/>
                <w:u w:val="single"/>
              </w:rPr>
              <w:t>附件3：</w:t>
            </w:r>
            <w:r>
              <w:rPr>
                <w:rFonts w:hint="default" w:ascii="Times New Roman" w:hAnsi="Times New Roman" w:eastAsia="仿宋_GB2312" w:cs="Times New Roman"/>
                <w:kern w:val="0"/>
                <w:sz w:val="24"/>
                <w:u w:val="single"/>
              </w:rPr>
              <w:t>工业APP清单（按自研APP、生态伙伴APP两类分别整理，包括APP名称、功能描述、聚焦行业、应用场景、开发者、联系人等）</w:t>
            </w:r>
          </w:p>
          <w:p>
            <w:pPr>
              <w:spacing w:line="440" w:lineRule="exact"/>
              <w:contextualSpacing/>
              <w:jc w:val="left"/>
              <w:rPr>
                <w:rFonts w:hint="default"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rPr>
              <w:t>附件4：服务工业企业清单（包括企业名称、服务金额、联系人等）</w:t>
            </w:r>
          </w:p>
          <w:p>
            <w:pPr>
              <w:spacing w:line="440" w:lineRule="exact"/>
              <w:contextualSpacing/>
              <w:jc w:val="left"/>
              <w:rPr>
                <w:rFonts w:hint="default"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rPr>
              <w:t>附件5：平台开发者注册清单（包括开发者姓名、联系方式等）</w:t>
            </w:r>
          </w:p>
          <w:p>
            <w:pPr>
              <w:spacing w:line="440" w:lineRule="exact"/>
              <w:contextualSpacing/>
              <w:jc w:val="left"/>
              <w:rPr>
                <w:rFonts w:hint="default"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rPr>
              <w:t>附件6：杀手锏APP清单（包括APP名称、功能描述、聚焦行业、应用场景、订阅数量、日活次数、近一年月均收入等）</w:t>
            </w:r>
          </w:p>
          <w:p>
            <w:pPr>
              <w:spacing w:line="440" w:lineRule="exact"/>
              <w:contextualSpacing/>
              <w:jc w:val="left"/>
              <w:rPr>
                <w:rFonts w:hint="default"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rPr>
              <w:t>附件7：解决方案清单（包括解决方案名称，聚焦行业、领域，解决的痛点难点问题等）</w:t>
            </w:r>
          </w:p>
          <w:p>
            <w:pPr>
              <w:spacing w:line="440" w:lineRule="exact"/>
              <w:contextualSpacing/>
              <w:jc w:val="left"/>
              <w:rPr>
                <w:rFonts w:hint="default"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rPr>
              <w:t>附件8：财务报表、客户服务合同等体现工业互联网平台运营情况的财务信息</w:t>
            </w:r>
          </w:p>
          <w:p>
            <w:pPr>
              <w:spacing w:line="440" w:lineRule="exact"/>
              <w:contextualSpacing/>
              <w:jc w:val="left"/>
              <w:rPr>
                <w:rFonts w:hint="default"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rPr>
              <w:t>附件9：产品专利和知识产权证书</w:t>
            </w:r>
          </w:p>
          <w:p>
            <w:pPr>
              <w:spacing w:line="440" w:lineRule="exact"/>
              <w:contextualSpacing/>
              <w:jc w:val="left"/>
              <w:rPr>
                <w:rFonts w:hint="default"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rPr>
              <w:t>附件10：申报通知发布日期前系统和软件运行日志</w:t>
            </w:r>
          </w:p>
          <w:p>
            <w:pPr>
              <w:spacing w:line="440" w:lineRule="exact"/>
              <w:contextualSpacing/>
              <w:jc w:val="left"/>
              <w:rPr>
                <w:rFonts w:hint="default"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rPr>
              <w:t>附件11：企业运营资质</w:t>
            </w:r>
          </w:p>
          <w:p>
            <w:pPr>
              <w:spacing w:line="440" w:lineRule="exact"/>
              <w:contextualSpacing/>
              <w:jc w:val="left"/>
              <w:rPr>
                <w:rFonts w:hint="default" w:ascii="Times New Roman" w:hAnsi="Times New Roman" w:eastAsia="方正仿宋_GBK" w:cs="Times New Roman"/>
                <w:sz w:val="24"/>
              </w:rPr>
            </w:pPr>
            <w:r>
              <w:rPr>
                <w:rFonts w:hint="default" w:ascii="Times New Roman" w:hAnsi="Times New Roman" w:eastAsia="仿宋_GB2312" w:cs="Times New Roman"/>
                <w:kern w:val="0"/>
                <w:sz w:val="24"/>
                <w:u w:val="single"/>
              </w:rPr>
              <w:t>附件12：其他说明材料</w:t>
            </w:r>
          </w:p>
        </w:tc>
      </w:tr>
    </w:tbl>
    <w:p>
      <w:pPr>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
          <w:sz w:val="24"/>
        </w:rPr>
        <w:t>说明</w:t>
      </w:r>
      <w:r>
        <w:rPr>
          <w:rFonts w:hint="default" w:ascii="Times New Roman" w:hAnsi="Times New Roman" w:eastAsia="仿宋_GB2312" w:cs="Times New Roman"/>
          <w:bCs/>
          <w:sz w:val="24"/>
        </w:rPr>
        <w:t>：1.请用A4幅面编辑，双面打印并胶装。</w:t>
      </w:r>
    </w:p>
    <w:p>
      <w:pPr>
        <w:spacing w:line="400" w:lineRule="exact"/>
        <w:ind w:firstLine="720" w:firstLineChars="300"/>
        <w:rPr>
          <w:rFonts w:hint="default" w:ascii="Times New Roman" w:hAnsi="Times New Roman" w:eastAsia="仿宋_GB2312" w:cs="Times New Roman"/>
          <w:bCs/>
          <w:sz w:val="24"/>
        </w:rPr>
      </w:pPr>
      <w:r>
        <w:rPr>
          <w:rFonts w:hint="default" w:ascii="Times New Roman" w:hAnsi="Times New Roman" w:eastAsia="仿宋_GB2312" w:cs="Times New Roman"/>
          <w:bCs/>
          <w:sz w:val="24"/>
        </w:rPr>
        <w:t>2.正文字体为3号仿宋体，单倍行距；一级标题3号黑体；二级标题3号楷体。</w:t>
      </w:r>
    </w:p>
    <w:p>
      <w:pPr>
        <w:spacing w:line="400" w:lineRule="exact"/>
        <w:ind w:firstLine="720" w:firstLineChars="300"/>
        <w:rPr>
          <w:rFonts w:hint="default" w:ascii="Times New Roman" w:hAnsi="Times New Roman" w:eastAsia="仿宋_GB2312" w:cs="Times New Roman"/>
        </w:rPr>
      </w:pPr>
      <w:r>
        <w:rPr>
          <w:rFonts w:hint="default" w:ascii="Times New Roman" w:hAnsi="Times New Roman" w:eastAsia="仿宋_GB2312" w:cs="Times New Roman"/>
          <w:bCs/>
          <w:sz w:val="24"/>
        </w:rPr>
        <w:t>3.申报主体相关资质如为联合体单位时应使用牵头单位资质。</w:t>
      </w:r>
    </w:p>
    <w:p>
      <w:pPr>
        <w:spacing w:line="400" w:lineRule="exact"/>
        <w:ind w:firstLine="723" w:firstLineChars="30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4.表格中带*标记项目为双跨工业互联网平台申报企业应填写内容；其他类别申报企业不做要求，可填可不填。</w:t>
      </w:r>
    </w:p>
    <w:p>
      <w:pPr>
        <w:pStyle w:val="3"/>
        <w:rPr>
          <w:rFonts w:ascii="Times New Roman" w:hAnsi="Times New Roman" w:cs="Times New Roman"/>
        </w:rPr>
        <w:sectPr>
          <w:headerReference r:id="rId6" w:type="default"/>
          <w:footerReference r:id="rId7" w:type="default"/>
          <w:pgSz w:w="11906" w:h="16838"/>
          <w:pgMar w:top="2098" w:right="1474" w:bottom="1984" w:left="1587" w:header="851" w:footer="992" w:gutter="0"/>
          <w:pgNumType w:fmt="numberInDash"/>
          <w:cols w:space="720" w:num="1"/>
          <w:docGrid w:type="lines" w:linePitch="312" w:charSpace="0"/>
        </w:sectPr>
      </w:pPr>
    </w:p>
    <w:p/>
    <w:sectPr>
      <w:headerReference r:id="rId10" w:type="first"/>
      <w:footerReference r:id="rId13" w:type="first"/>
      <w:headerReference r:id="rId8" w:type="default"/>
      <w:footerReference r:id="rId11" w:type="default"/>
      <w:headerReference r:id="rId9" w:type="even"/>
      <w:footerReference r:id="rId12" w:type="even"/>
      <w:pgSz w:w="11906" w:h="16838"/>
      <w:pgMar w:top="1440" w:right="1587" w:bottom="1440" w:left="1587" w:header="851" w:footer="1276"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79705" cy="1397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14.15pt;mso-position-horizontal:left;mso-position-horizontal-relative:margin;mso-wrap-style:none;z-index:251663360;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HyBjdEAAAAD&#10;AQAADwAAAAAAAAABACAAAAAiAAAAZHJzL2Rvd25yZXYueG1sUEsBAhQAFAAAAAgAh07iQDxodlfq&#10;AQAAxQMAAA4AAAAAAAAAAQAgAAAAIAEAAGRycy9lMm9Eb2MueG1sUEsFBgAAAAAGAAYAWQEAAHwF&#10;AAAAAA==&#10;">
              <v:fill on="f" focussize="0,0"/>
              <v:stroke on="f" weight="0.5pt"/>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KfO/jdAQAAvwMAAA4AAAAAAAAA&#10;AQAgAAAAHgEAAGRycy9lMm9Eb2MueG1sUEsFBgAAAAAGAAYAWQEAAG0FAAAAAA==&#10;">
              <v:fill on="f" focussize="0,0"/>
              <v:stroke on="f"/>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6uVs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R4rjFiV++f7v8+HX5+ZUs&#10;b7JAfYAa8x4DZqbh3g+YPPsBnZn3oKLNX2REMI7ynq/yyiERkR+tV+t1hSGBsfmC+OzpeYiQ3kpv&#10;STYaGnF+RVZ+eg9pTJ1TcjXnH7QxZYbG/eVAzOxhufexx2ylYT9MhPa+PSOfHkffUIebTol551DZ&#10;vCWzEWdjPxvHEPWhK2uU60G4OyZsovSWK4ywU2GcWWE37Vdeij/vJevp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qrq5W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XsncwBAACo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lrchCUllhl88fPPH+dff86/v5Mq&#10;6dN7qLHs0WNhHD64AWvnOGAw0R5kMOmLhAjmUd3TRV0xRMLTpWpVVSWmOOZmB/GLp+s+QPwonCHJ&#10;aGjA58uqsuM9xLF0LkndrLtTWucn1PafAGKOEZF3YLqdmIwTJysOu2Git3PtCdn1uAcNtbj2lOhP&#10;FmVOKzMbYTZ2s3HwQe27vFOpO/jbQ8SR8qSpwwiLDJODD5i5TsuWNuS5n6uefrD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UteydzAEAAKgDAAAOAAAAAAAAAAEAIAAAAB4BAABkcnMvZTJv&#10;RG9jLnhtbFBLBQYAAAAABgAGAFkBAABcBQ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79705" cy="1397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14.15pt;mso-position-horizontal:left;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HyBjdEAAAAD&#10;AQAADwAAAAAAAAABACAAAAAiAAAAZHJzL2Rvd25yZXYueG1sUEsBAhQAFAAAAAgAh07iQDiSNSnq&#10;AQAAxQMAAA4AAAAAAAAAAQAgAAAAIAEAAGRycy9lMm9Eb2MueG1sUEsFBgAAAAAGAAYAWQEAAHwF&#10;AAAAAA==&#10;">
              <v:fill on="f" focussize="0,0"/>
              <v:stroke on="f" weight="0.5pt"/>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789"/>
        <w:tab w:val="clear" w:pos="8306"/>
      </w:tabs>
      <w:wordWrap w:val="0"/>
      <w:ind w:right="55"/>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right" w:pos="8789"/>
                              <w:tab w:val="clear" w:pos="8306"/>
                            </w:tabs>
                            <w:wordWrap w:val="0"/>
                            <w:ind w:right="55"/>
                            <w:jc w:val="right"/>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- 1 -</w:t>
                          </w:r>
                          <w:r>
                            <w:rPr>
                              <w:rFonts w:ascii="宋体" w:hAnsi="宋体"/>
                              <w:kern w:val="0"/>
                              <w:sz w:val="30"/>
                              <w:szCs w:val="21"/>
                            </w:rPr>
                            <w:fldChar w:fldCharType="end"/>
                          </w:r>
                          <w:r>
                            <w:rPr>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pPr>
                      <w:pStyle w:val="6"/>
                      <w:tabs>
                        <w:tab w:val="right" w:pos="8789"/>
                        <w:tab w:val="clear" w:pos="8306"/>
                      </w:tabs>
                      <w:wordWrap w:val="0"/>
                      <w:ind w:right="55"/>
                      <w:jc w:val="right"/>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- 1 -</w:t>
                    </w:r>
                    <w:r>
                      <w:rPr>
                        <w:rFonts w:ascii="宋体" w:hAnsi="宋体"/>
                        <w:kern w:val="0"/>
                        <w:sz w:val="30"/>
                        <w:szCs w:val="21"/>
                      </w:rPr>
                      <w:fldChar w:fldCharType="end"/>
                    </w:r>
                    <w:r>
                      <w:rPr>
                        <w:rFonts w:hint="eastAsia" w:ascii="宋体" w:hAnsi="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820"/>
        <w:tab w:val="clear" w:pos="8306"/>
      </w:tabs>
      <w:ind w:left="-70" w:leftChars="-85" w:hanging="108" w:hangingChars="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right" w:pos="8820"/>
                              <w:tab w:val="clear" w:pos="8306"/>
                            </w:tabs>
                            <w:ind w:left="2" w:leftChars="-85" w:hanging="180" w:hangingChars="60"/>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- 2 -</w:t>
                          </w:r>
                          <w:r>
                            <w:rPr>
                              <w:rFonts w:ascii="宋体" w:hAnsi="宋体"/>
                              <w:kern w:val="0"/>
                              <w:sz w:val="30"/>
                              <w:szCs w:val="21"/>
                            </w:rPr>
                            <w:fldChar w:fldCharType="end"/>
                          </w:r>
                          <w:r>
                            <w:rPr>
                              <w:rFonts w:ascii="宋体" w:hAnsi="宋体"/>
                              <w:kern w:val="0"/>
                              <w:sz w:val="30"/>
                              <w:szCs w:val="21"/>
                            </w:rPr>
                            <w:t xml:space="preserve"> </w:t>
                          </w:r>
                          <w:r>
                            <w:rPr>
                              <w:rFonts w:hint="eastAsia" w:ascii="宋体" w:hAnsi="宋体"/>
                              <w:sz w:val="30"/>
                              <w:szCs w:val="28"/>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txSd4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V0mfPkBFafeBEnF45QfamtkP5Ey0hzba9CdCjOKk7vmqrhqQyXRpvVq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u3FJ3gEAAL8DAAAOAAAAAAAA&#10;AAEAIAAAAB4BAABkcnMvZTJvRG9jLnhtbFBLBQYAAAAABgAGAFkBAABuBQAAAAA=&#10;">
              <v:fill on="f" focussize="0,0"/>
              <v:stroke on="f"/>
              <v:imagedata o:title=""/>
              <o:lock v:ext="edit" aspectratio="f"/>
              <v:textbox inset="0mm,0mm,0mm,0mm" style="mso-fit-shape-to-text:t;">
                <w:txbxContent>
                  <w:p>
                    <w:pPr>
                      <w:pStyle w:val="6"/>
                      <w:tabs>
                        <w:tab w:val="right" w:pos="8820"/>
                        <w:tab w:val="clear" w:pos="8306"/>
                      </w:tabs>
                      <w:ind w:left="2" w:leftChars="-85" w:hanging="180" w:hangingChars="60"/>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- 2 -</w:t>
                    </w:r>
                    <w:r>
                      <w:rPr>
                        <w:rFonts w:ascii="宋体" w:hAnsi="宋体"/>
                        <w:kern w:val="0"/>
                        <w:sz w:val="30"/>
                        <w:szCs w:val="21"/>
                      </w:rPr>
                      <w:fldChar w:fldCharType="end"/>
                    </w:r>
                    <w:r>
                      <w:rPr>
                        <w:rFonts w:ascii="宋体" w:hAnsi="宋体"/>
                        <w:kern w:val="0"/>
                        <w:sz w:val="30"/>
                        <w:szCs w:val="21"/>
                      </w:rPr>
                      <w:t xml:space="preserve"> </w:t>
                    </w:r>
                    <w:r>
                      <w:rPr>
                        <w:rFonts w:hint="eastAsia" w:ascii="宋体" w:hAnsi="宋体"/>
                        <w:sz w:val="30"/>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SraN8BAAC/AwAADgAAAGRycy9lMm9Eb2MueG1srVPBjtMwEL0j8Q+W&#10;7zRpk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WeSraN8BAAC/AwAADgAAAAAA&#10;AAABACAAAAAeAQAAZHJzL2Uyb0RvYy54bWxQSwUGAAAAAAYABgBZAQAAb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D135D"/>
    <w:multiLevelType w:val="singleLevel"/>
    <w:tmpl w:val="2A2D135D"/>
    <w:lvl w:ilvl="0" w:tentative="0">
      <w:start w:val="1"/>
      <w:numFmt w:val="chineseCounting"/>
      <w:suff w:val="nothing"/>
      <w:lvlText w:val="%1、"/>
      <w:lvlJc w:val="left"/>
      <w:rPr>
        <w:rFonts w:hint="eastAsia"/>
      </w:rPr>
    </w:lvl>
  </w:abstractNum>
  <w:abstractNum w:abstractNumId="1">
    <w:nsid w:val="687F14A8"/>
    <w:multiLevelType w:val="multilevel"/>
    <w:tmpl w:val="687F14A8"/>
    <w:lvl w:ilvl="0" w:tentative="0">
      <w:start w:val="1"/>
      <w:numFmt w:val="decimal"/>
      <w:lvlText w:val="%1."/>
      <w:lvlJc w:val="left"/>
      <w:pPr>
        <w:ind w:left="360" w:hanging="360"/>
      </w:pPr>
      <w:rPr>
        <w:rFonts w:hint="default"/>
      </w:rPr>
    </w:lvl>
    <w:lvl w:ilvl="1" w:tentative="0">
      <w:start w:val="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NGUwM2RjNWZkNGQ4NmEwMDYwZjk5YjA5MjE3OGIifQ=="/>
  </w:docVars>
  <w:rsids>
    <w:rsidRoot w:val="7BFDA345"/>
    <w:rsid w:val="05810E48"/>
    <w:rsid w:val="4DD23AA2"/>
    <w:rsid w:val="5D973A9B"/>
    <w:rsid w:val="5F6A56E1"/>
    <w:rsid w:val="6869C340"/>
    <w:rsid w:val="78492132"/>
    <w:rsid w:val="7BFDA345"/>
    <w:rsid w:val="AF797241"/>
    <w:rsid w:val="BD7F872D"/>
    <w:rsid w:val="FFDDD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rPr>
      <w:rFonts w:ascii="Microsoft YaHei UI" w:hAnsi="Calibri" w:eastAsia="Microsoft YaHei UI"/>
      <w:sz w:val="18"/>
      <w:szCs w:val="18"/>
    </w:rPr>
  </w:style>
  <w:style w:type="paragraph" w:styleId="3">
    <w:name w:val="Body Text"/>
    <w:basedOn w:val="1"/>
    <w:next w:val="4"/>
    <w:qFormat/>
    <w:uiPriority w:val="0"/>
    <w:pPr>
      <w:spacing w:after="120"/>
    </w:pPr>
    <w:rPr>
      <w:rFonts w:ascii="Calibri" w:hAnsi="Calibri"/>
    </w:rPr>
  </w:style>
  <w:style w:type="paragraph" w:styleId="4">
    <w:name w:val="index 7"/>
    <w:basedOn w:val="1"/>
    <w:next w:val="1"/>
    <w:qFormat/>
    <w:uiPriority w:val="0"/>
    <w:pPr>
      <w:ind w:left="2520"/>
    </w:pPr>
    <w:rPr>
      <w:rFonts w:ascii="Calibri" w:hAnsi="Calibri" w:eastAsia="等线"/>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5142</Words>
  <Characters>6035</Characters>
  <Lines>0</Lines>
  <Paragraphs>0</Paragraphs>
  <TotalTime>21</TotalTime>
  <ScaleCrop>false</ScaleCrop>
  <LinksUpToDate>false</LinksUpToDate>
  <CharactersWithSpaces>6392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2023-04-19T23:33:00Z</dcterms:created>
  <dc:creator>黄琼</dc:creator>
  <cp:lastModifiedBy>qr777</cp:lastModifiedBy>
  <cp:lastPrinted>2024-07-23T09:52:00Z</cp:lastPrinted>
  <dcterms:modified xsi:type="dcterms:W3CDTF">2024-07-26T02:59:39Z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Content">
    <vt:lpwstr>省经信厅办公室关于组织2024年湖北省工业互联网平台申报工作的通知各市、州、直管市、神农架林区经信局：为落实《湖北省数字经济高质量发展若干政策措施》（鄂政办发〔2023〕14号）文件要求，加快构建专业型、行业型、区域型和双跨（跨行业跨领域）工业互联网平台体系，推动我省制造业数字化转型，现将2024年湖北省工业互联网平台申报工作通知如下：一、申报范围（一）专业型工业互联网平台。围绕特定工业场景和前沿信息技术，建设“平台+5G”“平台+人工智能”“平台+区块链”“平台+标识解析”等技术专业型工业互联网平台，推动前沿技术与工业机理模型融合创新，支撑构建数据驱动、软件定义、平台支撑、服务增值、智能主导的新型制造体系。（二）行业型工业互联网平台。围绕工业互联网平台在垂直行业的深化应用，面向我省“51020”现代产业集群的细分行业或领域，提供行业工艺及能耗管理、流程控制优化、智能生产管控、设备远程诊断、设备预测性维护、品牌推广与网络营销、_x000C_产品全生命周期管理等服务，提升工业互联网平台行业应用水平。（三）区域型工业互联网平台。面向国家和省级开发区、工业园区、特色产业集聚区等制造资源集聚程度高、产业转型需求迫切的区域，提供区域资源协同、区域设备规模接入、共性机理模型与微服务开发等服务，推动平台在“块状经济”产业集聚区落地，促进区域内中小企业规模化数字化转型。（四）双跨工业互联网平台。面向多行业多领域，提供创新产品、创新功能、创新解决方案，能够显著解决制造业数字化转型痛点等问题，满足行业和区域产业数字化转型需求，具有较高的资源管理水平、核心技术水平，赋能成效明显，社会贡献突出，可持续发展能力较强。二、申报要求（一）申报单位是平台的建设主体及产权拥有者，必须是在湖北省境内注册且具备独立法人资格，具有健全的财务管理制度，运营和财务状况良好，信用良好且无违法记录。（二）平台已基本建立并运营，有中长期发展建设规划，有综合实力、有精准定位、有用户基础、有发展前景。平台具有较丰富的行业知识，对大数据、云计算、物联网等新技术有一定的积累和应用，能够为企业、行业或区域提供数字化转型服务。（三）同一单位原则上只能申报一个项目，已入选国家双跨工业互联网平台的不得重复申报，已入选省级工业互联网平台的可申报省级双跨工业互联网平台。三、申报程序请各市州经信局广泛动员本地有关单位积极申报，于8月10日前将纸质版申报书（一式两份）、推荐汇总表（加盖单位公章）、推荐意见和电子版光盘（电子版同步发至指定邮箱）报送至省经信厅信息化推进处。申报书和推荐汇总表见附件。四、联系方式联系人：李志涛  027-87236508  桂艳琳 15527460753邮  箱：xxhwrmfw@163.com地  址：武汉市武昌区洪山路10号洪山大厦A座附件：1. 2024年湖北省工业互联网平台申报书2. 2024年湖北省工业互联网平台推荐汇总表湖北省经济和信息化厅办公室                           2024年7月22日附件12024年湖北省工业互联网平台申报书申 报 单 位（	盖	章	）                                 项   目   名   称                                    申   报   类   别                                    推 荐 单 位（	盖	章	）                                 申		报		日		期                                    湖北省经济和信息化厅编制_x000C_申报企业基本信息企业基本信息_x0007__x0007_企业名称_x0007__x0007__x0007_组织机构代码_x0007__x0007_成立时间_x0007__x0007__x0007_单位地址_x0007__x0007__x0007_联系人_x0007_姓名_x0007__x0007_电话_x0007__x0007__x0007__x0007_职务_x0007__x0007_手机_x0007__x0007__x0007__x0007_传真_x0007__x0007_E-mail_x0007__x0007__x0007_总资产（万元）_x0007__x0007_负债率_x0007__x0007__x0007_信用等级_x0007__x0007_上年销售（万元）_x0007__x0007__x0007_上年税金（万元）_x0007__x0007_上年利润（万元）_x0007__x0007__x0007_申报类别_x0007_□行业型工业互联网平台□区域型工业互联网平台□专业型工业互联网平台□双跨工业互联网平台_x0007__x0007_企业简介_x0007_（限1000字）（一）申报单位情况介绍发展历程、主营业务、市场销售等方面基本情况。（二）申报单位核心竞争力介绍突出工业互联网平台技术、产品、解决方案等相关能力，包括优势技术、人才队伍、研发能力、实施能力、服务保障、应用效果等。_x0007__x0007_真实性承诺_x0007_    我单位申报的所有材料，均真实、完整，如有不实，愿承担相应的责任。                  法定代表人签章：                  公章：                       年   月   日_x0007__x0007_工业互联网平台申报材料（1）工业互联网平台基本信息平台名称_x0007__x0007__x0007_建设主体_x0007__x0007__x0007_建设时间_x0007__x0007__x0007_投资金额_x0007__x0007__x0007_建设方式_x0007_□自建_x0007__x0007__x0007_□合作共建请注明合作企业名称___________________________x0007__x0007_IaaS基础设施_x0007_□自建_x0007__x0007__x0007_□租用请注明服务商名称___________________________x0007__x0007_（2）工业互联网平台能力介绍平台资源管理能力_x0007__x0007_1.1 工业设备数量□可连接的工业设备/产品/产线种类及数量：______台/套其中，运行设备______台/套；加工设备______台/套；行走设备______台/套；其它设备______台/套（运行设备包括：采矿设备、化工设备、冶炼设备、电力设备、建材设备、动力设备、仪器仪表等；加工设备包括：机床、机器人、电工、电子设备、轻工设备等；行走设备包括：工程机械、农林机械、物流设备、交通设备等；其他设备包括：安全生产设备、污染防治设备等）公有云连接设备______台/套；私有云连接设备______台/套基于公有云的工业设备日运行数量：______台/套（指每日上传实时运行数据的工业设备数量）□工业协议兼容适配数量： ______种补充说明和分类详细介绍（具体接入及管理的工业设备类型及数量，可兼容的工业协议种类等）：_x0007__x0007_1.2 工业模型数量□工业模型数量：__________个 其中，研发仿真模型___________个；业务流程模型___________个；行业机理模型___________个；数据算法模型___________个补充说明和分类详细介绍（具体禀赋的工业机理模型）：_x0007__x0007_1.3 工业APP数量□工业APP数量： ___________个  其中，自研工业APP数量_________个、生态伙伴工业APP数量_________个；基于平台开发的工业APP数量_____ 个、传统工业软件云化APP数量____个□工业APP种类：安全生产___________个；节能减排___________个；质量管控___________个；供应链管理__________个；研发设计___________个；生产制造____________个；运营管理___________个；仓储物流____________个；运维服务___________个□工业APP月活跃数量：___________个（指当月有用户访问或者调用过的工业APP数量）补充说明和分类详细介绍（具体的工业APP类型）：_x0007__x0007_1.4 服务工业企业数量□注册工业企业用户数：______个其中，付费工业企业数：______个补充说明和分类详细介绍（具体服务的工业企业类型，平台提供了什么产品或服务）：_x0007__x0007_1.5 平台开发者数量□第三方开发者注册总数：______个□第三方活跃开发者数： ______个（活跃开发者为近一个月至少登陆1次平台且对平台的工具或者环境进行调用的开发者）补充说明和分类详细介绍（每类开发者具体调用了什么工具包、算法模型和微服务）：_x0007__x0007_平台核心技术水平_x0007__x0007_2.1平台技术创新能力□平台核心软硬件技术获得的专利数量：___________个□平台核心软硬件技术获得的软著数量：___________个□参与融合发展领域省部级及以上项目建设或相关标准制定____项□平台是否融合使用国家标识解析系统：□是 □否补充说明材料（包含但不限于平台新技术融合情况、对应用及解决方案的支撑能力、技术产品化能力等）：_x0007__x0007_2.2 平台产品可靠性和安全防护能力□具有设备和数据接入安全防护手段：□是 □否□具有数据安全防护：□是 □否□具有代码安全防护：□是 □否□具有应用安全防护：□是 □否□具有访问安全防护：□是 □否补充说明材料（包括平台安全防护体系和防护能力介绍，获得第三方安全测试认证情况等）：_x0007__x0007_2.3 自研杀手锏工业APP情况*（杀手锏APP指平台上订阅用户数最多的5个工业APP）□支持跨平台调用：□是 □否□公有云杀手锏APP日活：___________次（指部署在公有云上的杀手锏工业APP平均每天被调用的次数，同一用户每天调用次数不重复计算）□杀手锏APP订阅量：___________□2023年月平均收入：___________万元（5个杀手锏APP累计月均收入）□获评省部级优秀APP数量（2022年以来）：___________个补充说明和分类详细介绍（提供杀手锏APP列表和介绍）：_x0007__x0007_平台赋能成效_x0007__x0007_3.1解决方案供给能力□覆盖的行业数量：___________个（行业分类包括煤炭/黑色金属矿开采/石油天然气开采、黑色金属、有色金属、石化化工、建材、医药、纺织、家电、食品、烟草、轻工、机械、汽车、航空/航天、船舶、轨道交通、电子、电力、热力和燃气、建筑业、农业、服务业）□覆盖的领域数量：___________个（领域数量是指安全生产、节能减排、质量管控、供应链管理、研发设计、生产制造、运营管理、仓储物流、运维服务九大重点领域）□提供有效解决方案数量：_________个（有效解决方案指解决方案之间不能有交叉，边界清晰，例如A行业供应链管理、B行业供应链管理、C行业供应链管理，只能认定为1个有效解决方案）运用以下技术：5G(、大数据□、人工智能□、数字孪生□、区块链□、工业AR/VR技术□补充说明和分类详细介绍（提供解决方案列表，详细介绍2-3个解决方案情况，包括解决的痛点问题、部署方案、预期推广效益等）：_x0007__x0007_3.2 赋能行业和领域成效（数据均从2022年开始计算）□获评工业和信息化部应用案例：_________个□获评省级应用案例：_________个补充说明和分类详细介绍（列举平台业务量及收入占比最高的3个行业______、______、______，3个领域______、______、______，并介绍3个行业/领域标杆案例，包括用户情况与需求、平台建设应用内容、已取得的效益、复制推广计划等）：_x0007__x0007_3.3 中小企业服务能力（数据均从2022年开始计算）□累计服务中小企业数量：_________个□累计服务中小企业合同金额：_________万元补充说明材料（介绍服务中小企业的创新产品、创新商业模式等）：_x0007__x0007_3.4 赋能园区转型成效*（数据均从2022年开始计算）□累计服务园区数量：_________个□服务园区获评国家级示范园区、工业和信息化部“平台+园区”示范项目数量：_____个□服务园区获评省级示范园区数量：_________个补充说明和分类详细介绍（围绕提升园区数字化管理能力和解决园区内企业数字化转型问题，详细介绍3个对园区管理侧和产业侧赋能的标杆案例）：_x0007__x0007_3.5国际业务拓展能力*（介绍国际业务模式，对海外企业提供平台赋能解决方案）：_x0007__x0007_平台社会贡献度_x0007__x0007_4.1稳增长支撑能力*□服务地方获“六稳”“六保”省部级荣誉数量：_________个□注册地获“建设信息基础设施和推进产业数字化成效明显市（州）”：____个（数据均从2022年开始计算）补充说明材料（介绍平台服务地方“六稳”“六保”、工业稳增长等方面发挥的作用）：_x0007__x0007_4.2支撑经济或行业运行分析*（介绍平台依托工业互联网平台数据支撑产业经济运行监测分析等情况）_x0007__x0007_4.3“双链”及“双碳”支撑能力*□有效解决方案数量：_________个□覆盖的行业数量：___________个□覆盖的领域数量：__________个补充说明和分类详细介绍（介绍“双链”、“双碳”解决方案各1个，并介绍推广情况）：_x0007__x0007_4.4部省重点工作参与情况*（包括承担创新发展工程项目，参与试点示范、工业互联网平台进园区、全国工业互联网平台赋能深度行、工业互联网平台创新合作中心等）_x0007__x0007_4.5 参与标准制定情况*□国家标准：___________个，其中牵头制定___________个□行业标准：___________个，其中牵头制定___________个□国际标准：_________个，其中牵头制定___________个补充说明和分类详细介绍（提供主导或参与制定的已立项的工业互联网平台领域标准列表，归口标委会等）：_x0007__x0007_平台可持续发展能力_x0007__x0007_5.1盈利和融资能力□主营业务收入： 近三年平台相关的累计业务收入：___________万元2023年平台相关的业务收入：___________万元□主营业务成本： 近三年平台相关的累计业务成本：__________万元2023年平台相关的业务成本：___________万元□投资回报率：___________%□企业已上市或已获得VC/PE投资：□是 □否_x0007__x0007_5.2公司资源调配能力□2022、2023年企业研发投入：_______、______万元，占主营业务收入____%、____%□从业人员数量：___________人补充说明材料（其他资源投入情况）：_x0007__x0007_5.3 生态运营能力（介绍赋能特定行业/区域平台建设、带动行业解决方案服务商发展、产融合作、产教融合、人才培育等情况）_x0007__x0007_（3）工业互联网平台技术架构工业互联网平台的技术架构及方案介绍（包含但不限于平台业务框架、功能架构、技术架构、实施架构等）（限2500字）_x0007__x0007_（4）工业互联网平台下一步发展计划工业互联网平台下一步研发和运营计划（包含但不限于技术创新、产品升级、产业合作、商业模式拓展等）（限1000字）_x0007__x0007_（5）其他说明材料可参考如下材料清单提供附件：附件1：工业设备清单（按运行设备、加工设备、行走设备和其他设备四类分别整理，包括设备类型、名称及设备ID等）附件2：工业模型清单（按研发仿真模型、业务流程模型、行业机理模型和数据算法模型四类分别整理）附件3：工业APP清单（按自研APP、生态伙伴APP两类分别整理，包括APP名称、功能描述、聚焦行业、应用场景、开发者、联系人等）附件4：服务工业企业清单（包括企业名称、服务金额、联系人等）附件5：平台开发者注册清单（包括开发者姓名、联系方式等）附件6：杀手锏APP清单（包括APP名称、功能描述、聚焦行业、应用场景、订阅数量、日活次数、近一年月均收入等）附件7：解决方案清单（包括解决方案名称，聚焦行业、领域，解决的痛点难点问题等）附件8：财务报表、客户服务合同等体现工业互联网平台运营情况的财务信息附件9：产品专利和知识产权证书附件10：申报通知发布日期前系统和软件运行日志附件11：企业运营资质附件12：其他说明材料_x0007__x0007_说明：1.请用A4幅面编辑，双面打印并胶装。2.正文字体为3号仿宋体，单倍行距；一级标题3号黑体；二级标题3号楷体。3.申报主体相关资质如为联合体单位时应使用牵头单位资质。4.表格中带*标记项目为双跨工业互联网平台申报企业应填写内容；其他类别申报企业不做要求，可填可不填。_x000C_附件2 2024年湖北省工业互联网平台推荐汇总表推荐单位（盖章）：XX市（州）经信局          推荐时间：2024年X月X日序号_x0007_平台名称_x0007_申报单位_x0007_平台类别_x0007_联系人_x0007_联系方式_x0007__x0007_1_x0007__x0007__x0007__x0007__x0007__x0007__x0007_2_x0007__x0007__x0007__x0007__x0007__x0007__x0007_3_x0007__x0007__x0007__x0007__x0007__x0007__x0007_4_x0007__x0007__x0007__x0007__x0007__x0007__x0007_5_x0007__x0007__x0007__x0007__x0007__x0007__x0007_说明：平台类别分为行业型工业互联网平台、区域型工业互联网平台、专业型工业互联网平台和双跨工业互联网平台。</vt:lpwstr>
  </property>
  <property fmtid="{D5CDD505-2E9C-101B-9397-08002B2CF9AE}" pid="4" name="ICV">
    <vt:lpwstr>79CC156DE9394B02A581758909A42A3D_13</vt:lpwstr>
  </property>
</Properties>
</file>