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Hlk127375439"/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bookmarkEnd w:id="0"/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</w:rPr>
      </w:pPr>
    </w:p>
    <w:p>
      <w:pPr>
        <w:pStyle w:val="5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</w:pPr>
      <w:bookmarkStart w:id="1" w:name="_Hlk136707192"/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  <w:t>武汉国家农创中心专项政策奖励</w:t>
      </w:r>
    </w:p>
    <w:p>
      <w:pPr>
        <w:pStyle w:val="5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  <w:t>申报材料</w:t>
      </w:r>
    </w:p>
    <w:bookmarkEnd w:id="1"/>
    <w:p>
      <w:pPr>
        <w:snapToGrid w:val="0"/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5"/>
        <w:rPr>
          <w:rFonts w:hint="default" w:ascii="Times New Roman" w:hAnsi="Times New Roman" w:eastAsia="黑体" w:cs="Times New Roman"/>
        </w:rPr>
      </w:pPr>
    </w:p>
    <w:p>
      <w:pPr>
        <w:pStyle w:val="5"/>
        <w:spacing w:line="580" w:lineRule="exact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360" w:lineRule="auto"/>
        <w:ind w:firstLine="1440" w:firstLineChars="4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申报单位（公章）：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</w:t>
      </w:r>
    </w:p>
    <w:p>
      <w:pPr>
        <w:snapToGrid w:val="0"/>
        <w:spacing w:line="360" w:lineRule="auto"/>
        <w:ind w:firstLine="1440" w:firstLineChars="4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联系人：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</w:t>
      </w:r>
    </w:p>
    <w:p>
      <w:pPr>
        <w:snapToGrid w:val="0"/>
        <w:spacing w:line="360" w:lineRule="auto"/>
        <w:ind w:firstLine="1440" w:firstLineChars="4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联系电话：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360" w:lineRule="auto"/>
        <w:ind w:firstLine="1440" w:firstLineChars="4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申报时间：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</w:t>
      </w:r>
    </w:p>
    <w:p>
      <w:pPr>
        <w:snapToGrid w:val="0"/>
        <w:spacing w:line="58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widowControl/>
        <w:suppressAutoHyphen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/>
        <w:keepLines/>
        <w:spacing w:before="340" w:after="330" w:line="576" w:lineRule="auto"/>
        <w:jc w:val="center"/>
        <w:outlineLvl w:val="0"/>
        <w:rPr>
          <w:rFonts w:hint="default" w:ascii="Times New Roman" w:hAnsi="Times New Roman" w:eastAsia="华文中宋" w:cs="Times New Roman"/>
          <w:kern w:val="44"/>
          <w:sz w:val="44"/>
          <w:szCs w:val="44"/>
        </w:rPr>
      </w:pPr>
    </w:p>
    <w:p>
      <w:pPr>
        <w:pStyle w:val="5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  <w:t>申报材料目录</w:t>
      </w:r>
    </w:p>
    <w:p>
      <w:pPr>
        <w:pStyle w:val="5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</w:pP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武汉国家农创中心专项政策奖励项目申请汇总表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武汉国家农创中心专项政策奖励资金申报表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真实性及不重复申报承诺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武汉国家农创中心会展活动备案登记表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（如有）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鼓励靶向招商奖励相关材料（如有）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支持承接重大项目奖励相关材料（如有）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支持成果产业化奖励相关材料（如有）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支持产业协同创新发展奖励相关材料（如有）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支持举办会展活动奖励相关材料（如有）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鼓励开展社会化服务奖励相关材料（如有）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鼓励加大投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资奖励相关材料（如有）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加强金融服务奖励相关材料（如有）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年以来获得相关财政资金支持明细的文件（如有）</w:t>
      </w:r>
    </w:p>
    <w:p>
      <w:pPr>
        <w:pStyle w:val="11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其他证明材料（如有）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（材料一、二、三为共性材料，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-十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请各申报单位根据申报类别、对照政策实施细则要求自行编制，所有材料准备好之后按编号顺序胶装、一式两份）</w:t>
      </w:r>
    </w:p>
    <w:p>
      <w:pPr>
        <w:pStyle w:val="5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材料一</w:t>
      </w:r>
    </w:p>
    <w:p>
      <w:pPr>
        <w:pStyle w:val="5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val="en-US" w:eastAsia="zh-CN" w:bidi="ar-SA"/>
        </w:rPr>
        <w:t>2023年度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val="en-US" w:eastAsia="zh-CN" w:bidi="ar-SA"/>
        </w:rPr>
        <w:t>武汉国家农创中心专项政策奖励项目申请汇总表（加盖公章）</w:t>
      </w:r>
    </w:p>
    <w:p>
      <w:pPr>
        <w:pStyle w:val="5"/>
        <w:rPr>
          <w:rFonts w:hint="default" w:ascii="Times New Roman" w:hAnsi="Times New Roman" w:cs="Times New Roman"/>
        </w:rPr>
      </w:pPr>
    </w:p>
    <w:tbl>
      <w:tblPr>
        <w:tblStyle w:val="6"/>
        <w:tblpPr w:leftFromText="180" w:rightFromText="180" w:vertAnchor="text" w:horzAnchor="page" w:tblpXSpec="center" w:tblpY="436"/>
        <w:tblOverlap w:val="never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850"/>
        <w:gridCol w:w="1843"/>
        <w:gridCol w:w="3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  <w:t>申请类型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  <w:t>政策依据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  <w:t>申请金额(万元)</w:t>
            </w:r>
          </w:p>
        </w:tc>
        <w:tc>
          <w:tcPr>
            <w:tcW w:w="385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  <w:t>备注（补充申请金额测算依据）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例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鼓励靶向招商奖励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第一条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100万元</w:t>
            </w:r>
          </w:p>
        </w:tc>
        <w:tc>
          <w:tcPr>
            <w:tcW w:w="385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5000万元*2%=100万元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合计金额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</w:tbl>
    <w:p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申请企业：</w:t>
      </w:r>
    </w:p>
    <w:p>
      <w:pPr>
        <w:snapToGrid w:val="0"/>
        <w:rPr>
          <w:rFonts w:hint="default" w:ascii="Times New Roman" w:hAnsi="Times New Roman" w:cs="Times New Roman"/>
          <w:sz w:val="30"/>
          <w:szCs w:val="30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5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材料二</w:t>
      </w:r>
    </w:p>
    <w:p>
      <w:pPr>
        <w:pStyle w:val="5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val="en-US" w:eastAsia="zh-CN" w:bidi="ar-SA"/>
        </w:rPr>
        <w:t>2023年度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val="en-US" w:eastAsia="zh-CN" w:bidi="ar-SA"/>
        </w:rPr>
        <w:t>武汉国家农创中心专项政策奖励资金</w:t>
      </w:r>
    </w:p>
    <w:p>
      <w:pPr>
        <w:pStyle w:val="5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val="en-US" w:eastAsia="zh-CN" w:bidi="ar-SA"/>
        </w:rPr>
        <w:t>申报表（加盖公章）</w:t>
      </w:r>
    </w:p>
    <w:p>
      <w:pPr>
        <w:adjustRightInd w:val="0"/>
        <w:jc w:val="right"/>
        <w:rPr>
          <w:rFonts w:hint="default" w:ascii="Times New Roman" w:hAnsi="Times New Roman" w:eastAsia="仿宋_GB2312" w:cs="Times New Roman"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 xml:space="preserve">    填报日期：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  年   月   日</w:t>
      </w:r>
    </w:p>
    <w:tbl>
      <w:tblPr>
        <w:tblStyle w:val="6"/>
        <w:tblpPr w:leftFromText="180" w:rightFromText="180" w:vertAnchor="text" w:horzAnchor="page" w:tblpX="1410" w:tblpY="652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6"/>
        <w:gridCol w:w="190"/>
        <w:gridCol w:w="138"/>
        <w:gridCol w:w="990"/>
        <w:gridCol w:w="336"/>
        <w:gridCol w:w="1312"/>
        <w:gridCol w:w="342"/>
        <w:gridCol w:w="563"/>
        <w:gridCol w:w="144"/>
        <w:gridCol w:w="947"/>
        <w:gridCol w:w="164"/>
        <w:gridCol w:w="492"/>
        <w:gridCol w:w="171"/>
        <w:gridCol w:w="494"/>
        <w:gridCol w:w="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企业名称</w:t>
            </w:r>
          </w:p>
        </w:tc>
        <w:tc>
          <w:tcPr>
            <w:tcW w:w="79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工商注册地址</w:t>
            </w:r>
          </w:p>
        </w:tc>
        <w:tc>
          <w:tcPr>
            <w:tcW w:w="79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实际办公地址</w:t>
            </w:r>
          </w:p>
        </w:tc>
        <w:tc>
          <w:tcPr>
            <w:tcW w:w="79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主要业务范围</w:t>
            </w:r>
          </w:p>
        </w:tc>
        <w:tc>
          <w:tcPr>
            <w:tcW w:w="79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注册时间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3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实缴资本（万元）</w:t>
            </w:r>
          </w:p>
        </w:tc>
        <w:tc>
          <w:tcPr>
            <w:tcW w:w="3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开户行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开户行6位行号</w:t>
            </w:r>
          </w:p>
        </w:tc>
        <w:tc>
          <w:tcPr>
            <w:tcW w:w="3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银行帐号（账户名需与申报单位名称一致）</w:t>
            </w:r>
          </w:p>
        </w:tc>
        <w:tc>
          <w:tcPr>
            <w:tcW w:w="4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申报资金合计</w:t>
            </w:r>
          </w:p>
        </w:tc>
        <w:tc>
          <w:tcPr>
            <w:tcW w:w="4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法定代表人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邮箱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申报联系人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邮箱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  <w:t>三、经营情况（申报期间）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营业收入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净利润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员工数（在汉缴纳社保）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纳税额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股东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</w:p>
        </w:tc>
        <w:tc>
          <w:tcPr>
            <w:tcW w:w="42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股东名称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认缴资本（万元）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实缴资本（万元）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50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（可自行添加行）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  <w:t>年以来申请其他财政资金情况</w:t>
            </w:r>
            <w:r>
              <w:rPr>
                <w:rFonts w:hint="default" w:ascii="Times New Roman" w:hAnsi="Times New Roman" w:eastAsia="仿宋_GB2312" w:cs="Times New Roman"/>
                <w:b/>
                <w:color w:val="FF0000"/>
                <w:sz w:val="24"/>
              </w:rPr>
              <w:t>（如有，填写已申请和计划申请的）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专项资金名称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申请金额（万元）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拨付情况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pStyle w:val="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11"/>
        <w:suppressAutoHyphens w:val="0"/>
        <w:snapToGrid w:val="0"/>
        <w:spacing w:before="156" w:beforeLines="50" w:after="156" w:afterLines="50" w:line="440" w:lineRule="exact"/>
        <w:ind w:firstLine="0" w:firstLineChars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材料三：真实性及不重复申报承诺</w:t>
      </w:r>
    </w:p>
    <w:p>
      <w:pPr>
        <w:pStyle w:val="11"/>
        <w:suppressAutoHyphens w:val="0"/>
        <w:snapToGrid w:val="0"/>
        <w:spacing w:before="156" w:beforeLines="50" w:after="156" w:afterLines="50" w:line="440" w:lineRule="exact"/>
        <w:ind w:firstLine="0" w:firstLineChars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11"/>
        <w:suppressAutoHyphens w:val="0"/>
        <w:snapToGrid w:val="0"/>
        <w:spacing w:before="156" w:beforeLines="50" w:after="156" w:afterLines="50" w:line="440" w:lineRule="exact"/>
        <w:ind w:firstLine="0" w:firstLineChars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（公司红头）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pStyle w:val="5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  <w:t>承 诺 书（模板）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武汉国家现代农业产业科技创新中心：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我公司在此次申请2023年度武汉国家农创中心专项政策奖励中，所提交的申请材料内容和所附资料均真实、合法且不重复申报，如有不实之处，愿负相应的法律责任，并承担一切后果。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6255" w:leftChars="1150" w:hanging="3840" w:hanging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620" w:leftChars="22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公司名称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620" w:leftChars="22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年XX月XX日</w:t>
      </w:r>
    </w:p>
    <w:p>
      <w:pPr>
        <w:pStyle w:val="5"/>
        <w:rPr>
          <w:rFonts w:hint="default" w:ascii="Times New Roman" w:hAnsi="Times New Roman" w:eastAsia="仿宋_GB2312" w:cs="Times New Roma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jc w:val="both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材料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</w:p>
    <w:p>
      <w:pPr>
        <w:pStyle w:val="5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 w:bidi="ar-SA"/>
        </w:rPr>
        <w:t>武汉国家农创中心会展活动备案登记表</w:t>
      </w:r>
    </w:p>
    <w:p>
      <w:pPr>
        <w:pStyle w:val="5"/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r>
        <w:t xml:space="preserve">                                                             </w:t>
      </w:r>
      <w:r>
        <w:rPr>
          <w:sz w:val="24"/>
        </w:rPr>
        <w:t xml:space="preserve">  编号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</w:t>
      </w:r>
      <w:r>
        <w:rPr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</w:t>
      </w:r>
    </w:p>
    <w:tbl>
      <w:tblPr>
        <w:tblStyle w:val="6"/>
        <w:tblW w:w="104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260"/>
        <w:gridCol w:w="2410"/>
        <w:gridCol w:w="2705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3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类型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 xml:space="preserve"> 1.展览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.会议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5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举办单位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联系方式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申请联系人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联系方式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3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举办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时间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举办地点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66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举办周期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；在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武汉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举办届数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 xml:space="preserve">届/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年；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 xml:space="preserve">     届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举办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天数（不含布展/报到时间）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 xml:space="preserve">   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0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情况（选择一种类型填写，以展带会/以会带展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都填）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展览活动</w:t>
            </w:r>
          </w:p>
        </w:tc>
        <w:tc>
          <w:tcPr>
            <w:tcW w:w="83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预计展览总面积________平方米，特装展位数________个，标准展位数________个，参展商总数_____家，其中，境外的企业、外资企业（含港澳台，不含市内外资企业）______家，标准展位数________个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19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会议活动</w:t>
            </w:r>
          </w:p>
        </w:tc>
        <w:tc>
          <w:tcPr>
            <w:tcW w:w="83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预计参会总人数______人。其中，境外（含港澳台）______人， 参会代表来自的国家和地区数（含港澳台）______个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69" w:hRule="atLeast"/>
          <w:jc w:val="center"/>
        </w:trPr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行业类别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（在方格内打勾）</w:t>
            </w:r>
          </w:p>
        </w:tc>
        <w:tc>
          <w:tcPr>
            <w:tcW w:w="8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□ 1.生物种业；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□ 2.动物生物制品；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□ 3.生物饲料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eastAsia="zh-CN"/>
              </w:rPr>
              <w:t>添加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剂；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□ 4.农业环境微生物；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□ 5.农产品精深加工；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.农业机械化、信息化、智能化；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 xml:space="preserve">.其他：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96" w:hRule="atLeast"/>
          <w:jc w:val="center"/>
        </w:trPr>
        <w:tc>
          <w:tcPr>
            <w:tcW w:w="2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8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□ 1.国际性      □ 2.全国性     □ 3.区域性    □ 4.地方性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主办单位</w:t>
            </w:r>
          </w:p>
        </w:tc>
        <w:tc>
          <w:tcPr>
            <w:tcW w:w="8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承办单位</w:t>
            </w:r>
          </w:p>
        </w:tc>
        <w:tc>
          <w:tcPr>
            <w:tcW w:w="8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2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协办单位</w:t>
            </w:r>
          </w:p>
        </w:tc>
        <w:tc>
          <w:tcPr>
            <w:tcW w:w="8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29" w:hRule="atLeast"/>
          <w:jc w:val="center"/>
        </w:trPr>
        <w:tc>
          <w:tcPr>
            <w:tcW w:w="1043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活动介绍（200字以内）：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                                          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 xml:space="preserve">                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68" w:hRule="atLeast"/>
          <w:jc w:val="center"/>
        </w:trPr>
        <w:tc>
          <w:tcPr>
            <w:tcW w:w="104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                            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备案单位（盖章）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 xml:space="preserve">：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                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     法定代表人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（签字）：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   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 xml:space="preserve">     年      月      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   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42" w:hRule="atLeast"/>
          <w:jc w:val="center"/>
        </w:trPr>
        <w:tc>
          <w:tcPr>
            <w:tcW w:w="10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武汉国家农创中心意见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：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备注：活动方案及活动预算需同步报送武汉国家农创中心备案</w:t>
      </w:r>
    </w:p>
    <w:p>
      <w:pPr>
        <w:pStyle w:val="11"/>
        <w:suppressAutoHyphens w:val="0"/>
        <w:snapToGrid w:val="0"/>
        <w:spacing w:before="156" w:beforeLines="50" w:after="156" w:afterLines="50" w:line="440" w:lineRule="exact"/>
        <w:ind w:firstLine="0" w:firstLineChars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C1CD8"/>
    <w:multiLevelType w:val="multilevel"/>
    <w:tmpl w:val="598C1CD8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ZmJiOWJjOTZjZDQ1MjJmZTQxMjNjZWUyNmM2MWUifQ=="/>
  </w:docVars>
  <w:rsids>
    <w:rsidRoot w:val="00791DC3"/>
    <w:rsid w:val="000554A5"/>
    <w:rsid w:val="00066BE1"/>
    <w:rsid w:val="000754C5"/>
    <w:rsid w:val="001704C2"/>
    <w:rsid w:val="00263930"/>
    <w:rsid w:val="002E3558"/>
    <w:rsid w:val="004B58AC"/>
    <w:rsid w:val="00543B5D"/>
    <w:rsid w:val="00791DC3"/>
    <w:rsid w:val="00867BF6"/>
    <w:rsid w:val="00897CFE"/>
    <w:rsid w:val="009738B7"/>
    <w:rsid w:val="00A63FBA"/>
    <w:rsid w:val="00BE1A33"/>
    <w:rsid w:val="00BE4A24"/>
    <w:rsid w:val="00D573C2"/>
    <w:rsid w:val="00D80128"/>
    <w:rsid w:val="00F33B2C"/>
    <w:rsid w:val="00F70472"/>
    <w:rsid w:val="00FB40A5"/>
    <w:rsid w:val="32CC6DCC"/>
    <w:rsid w:val="6D4D5193"/>
    <w:rsid w:val="73FF1B1E"/>
    <w:rsid w:val="75FBCCC3"/>
    <w:rsid w:val="7AF30241"/>
    <w:rsid w:val="7FC7BF7E"/>
    <w:rsid w:val="AED5E21D"/>
    <w:rsid w:val="B6FD9712"/>
    <w:rsid w:val="DE932288"/>
    <w:rsid w:val="DFBF3E91"/>
    <w:rsid w:val="FCB7A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852</Words>
  <Characters>874</Characters>
  <Lines>8</Lines>
  <Paragraphs>2</Paragraphs>
  <TotalTime>1</TotalTime>
  <ScaleCrop>false</ScaleCrop>
  <LinksUpToDate>false</LinksUpToDate>
  <CharactersWithSpaces>1030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 </dc:creator>
  <cp:lastModifiedBy>lenovo</cp:lastModifiedBy>
  <cp:lastPrinted>2023-06-14T00:03:00Z</cp:lastPrinted>
  <dcterms:modified xsi:type="dcterms:W3CDTF">2024-08-02T10:46:40Z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DD0176BD04EF72D61E46AC66DECE711B_43</vt:lpwstr>
  </property>
</Properties>
</file>