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val="en-US" w:eastAsia="zh-CN"/>
        </w:rPr>
        <w:t>2</w:t>
      </w:r>
    </w:p>
    <w:p>
      <w:pPr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  <w:bookmarkStart w:id="2" w:name="_GoBack"/>
      <w:bookmarkEnd w:id="2"/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48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  <w:bookmarkStart w:id="0" w:name="_Hlk162120987"/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工业领域数据要素应用场景</w:t>
      </w:r>
    </w:p>
    <w:p>
      <w:pPr>
        <w:spacing w:line="48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申报书</w:t>
      </w:r>
      <w:bookmarkEnd w:id="0"/>
      <w:r>
        <w:rPr>
          <w:rFonts w:hint="default" w:ascii="Times New Roman" w:hAnsi="Times New Roman" w:eastAsia="黑体" w:cs="Times New Roman"/>
          <w:sz w:val="52"/>
          <w:szCs w:val="52"/>
          <w:highlight w:val="none"/>
        </w:rPr>
        <w:t>（模板）</w:t>
      </w: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highlight w:val="none"/>
        </w:rPr>
      </w:pPr>
    </w:p>
    <w:p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doub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1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</w:t>
      </w:r>
      <w:r>
        <w:rPr>
          <w:rFonts w:hint="default" w:ascii="Times New Roman" w:hAnsi="Times New Roman" w:cs="Times New Roman"/>
          <w:sz w:val="36"/>
          <w:szCs w:val="36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</w:t>
      </w:r>
    </w:p>
    <w:p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doub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               </w:t>
      </w:r>
    </w:p>
    <w:p>
      <w:pPr>
        <w:spacing w:line="480" w:lineRule="auto"/>
        <w:ind w:firstLine="720" w:firstLineChars="20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应用场景名称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  <w:t>...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/>
        </w:rPr>
        <w:t xml:space="preserve">                        </w:t>
      </w:r>
    </w:p>
    <w:p>
      <w:pPr>
        <w:tabs>
          <w:tab w:val="left" w:pos="3520"/>
        </w:tabs>
        <w:spacing w:line="480" w:lineRule="auto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申报主体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名称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u w:val="single"/>
          <w:lang w:val="en-US" w:eastAsia="zh-CN"/>
        </w:rPr>
        <w:t xml:space="preserve">（盖单位公章）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none"/>
          <w:lang w:val="en-US" w:eastAsia="zh-CN"/>
        </w:rPr>
        <w:t xml:space="preserve"> </w:t>
      </w:r>
    </w:p>
    <w:p>
      <w:pPr>
        <w:spacing w:line="720" w:lineRule="auto"/>
        <w:ind w:firstLine="0" w:firstLineChars="0"/>
        <w:jc w:val="center"/>
        <w:rPr>
          <w:rFonts w:hint="default" w:ascii="Times New Roman" w:hAnsi="Times New Roman" w:eastAsia="等线" w:cs="Times New Roman"/>
          <w:color w:val="333333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2024年     月     日</w:t>
      </w:r>
      <w:r>
        <w:rPr>
          <w:rFonts w:hint="default" w:ascii="Times New Roman" w:hAnsi="Times New Roman" w:eastAsia="等线" w:cs="Times New Roman"/>
          <w:color w:val="333333"/>
          <w:highlight w:val="none"/>
        </w:rPr>
        <w:br w:type="page"/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  <w:highlight w:val="none"/>
        </w:rPr>
        <w:t>工业领域数据要素应用场景申报表</w:t>
      </w:r>
    </w:p>
    <w:tbl>
      <w:tblPr>
        <w:tblStyle w:val="12"/>
        <w:tblW w:w="825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40"/>
        <w:gridCol w:w="1155"/>
        <w:gridCol w:w="1260"/>
        <w:gridCol w:w="1260"/>
        <w:gridCol w:w="127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成立时间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□高校 □科研机构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  <w:lang w:eastAsia="zh-CN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协会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>□国有企业 □民营企业 □三资企业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shd w:val="clear" w:color="auto" w:fill="FFFFFF"/>
              </w:rPr>
              <w:t xml:space="preserve">□其他（需注明）：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法定代表人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注册地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注册资本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联系人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职务/职称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联系方式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营管理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应用场景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val="en-US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□研发设计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□中试验证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□生产制造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营销服务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营管理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产业链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>供应链协同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□新业态新模式 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单位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我单位申报的所有材料内容均真实、完整，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不涉及敏感信息、国家秘密及商业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  <w:lang w:eastAsia="zh-CN"/>
              </w:rPr>
              <w:t>秘密，无知识产权等纠纷，自愿与其他单位分享相关经验，如有不实，愿承担相应责任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20" w:lineRule="exact"/>
              <w:ind w:right="96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>
            <w:pPr>
              <w:spacing w:line="320" w:lineRule="exact"/>
              <w:ind w:right="96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2"/>
                <w:highlight w:val="none"/>
              </w:rPr>
              <w:t>（单位公章）</w:t>
            </w:r>
          </w:p>
          <w:p>
            <w:pPr>
              <w:spacing w:line="320" w:lineRule="exact"/>
              <w:ind w:right="2080" w:firstLine="0" w:firstLine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6"/>
          <w:highlight w:val="none"/>
        </w:rPr>
      </w:pP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方正小标宋_GBK" w:cs="Times New Roman"/>
          <w:color w:val="000000"/>
          <w:sz w:val="36"/>
          <w:szCs w:val="22"/>
          <w:highlight w:val="none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  <w:t>工业领域数据要素应用场景申报材料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highlight w:val="none"/>
        </w:rPr>
        <w:t>编写框架</w:t>
      </w:r>
    </w:p>
    <w:p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应用场景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1（不超过4000字）</w:t>
      </w:r>
    </w:p>
    <w:p>
      <w:pPr>
        <w:spacing w:line="560" w:lineRule="exact"/>
        <w:ind w:firstLine="640"/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（一）应用场景描述（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500字内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）</w:t>
      </w:r>
    </w:p>
    <w:p>
      <w:pPr>
        <w:spacing w:line="560" w:lineRule="exact"/>
        <w:ind w:firstLine="64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（工业领域数据要素能够有效发挥赋能作用、乘数效应，实现数据价值释放的应用场景</w:t>
      </w:r>
      <w:r>
        <w:rPr>
          <w:rFonts w:hint="eastAsia" w:ascii="仿宋_GB2312" w:hAnsi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/>
          <w:iCs/>
          <w:color w:val="000000"/>
          <w:sz w:val="32"/>
          <w:highlight w:val="none"/>
          <w:lang w:eastAsia="zh-CN"/>
        </w:rPr>
        <w:t>）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需包含用户、需求、数据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技术（工具）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和情景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个要素，即用户是谁、需求是什么、用到了什么数据、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val="en-US" w:eastAsia="zh-CN"/>
        </w:rPr>
        <w:t>采用了什么技术和工具、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</w:rPr>
        <w:t>解决了什么问题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highlight w:val="none"/>
          <w:lang w:eastAsia="zh-CN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（二）典型实践案例（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3500字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eastAsia="zh-CN"/>
        </w:rPr>
        <w:t>）</w:t>
      </w:r>
    </w:p>
    <w:p>
      <w:pPr>
        <w:pStyle w:val="2"/>
        <w:rPr>
          <w:rFonts w:hint="default"/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（对应上述应用场景的典型实践案例。）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痛点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00字内）</w:t>
      </w:r>
    </w:p>
    <w:p>
      <w:pPr>
        <w:spacing w:line="560" w:lineRule="exact"/>
        <w:ind w:firstLine="640"/>
        <w:rPr>
          <w:rFonts w:hint="default" w:ascii="Times New Roman" w:hAnsi="Times New Roman" w:eastAsia="等线" w:cs="Times New Roman"/>
          <w:color w:val="333333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描述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在该场景下，行业实践中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所面临的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</w:rPr>
        <w:t>痛点难点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  <w:lang w:eastAsia="zh-CN"/>
        </w:rPr>
        <w:t>问题，包括但不限于数据采集、汇聚、流通、应用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方面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卡点、堵点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2.主要做法（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500字内）</w:t>
      </w:r>
    </w:p>
    <w:p>
      <w:pPr>
        <w:spacing w:line="560" w:lineRule="exact"/>
        <w:ind w:firstLine="640"/>
        <w:rPr>
          <w:rFonts w:hint="default" w:ascii="Times New Roman" w:hAnsi="Times New Roman" w:eastAsia="等线" w:cs="Times New Roman"/>
          <w:color w:val="333333"/>
          <w:highlight w:val="none"/>
        </w:rPr>
      </w:pPr>
      <w:bookmarkStart w:id="1" w:name="_Hlk162099264"/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针对上述痛点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主体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采用了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哪些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相关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的解决方案（数据产品和服务）</w:t>
      </w:r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，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描述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数据产品和服务的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数据来源、服务对象、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服务内容等，重点阐述数据要素如何发挥作用以解决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痛点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highlight w:val="none"/>
          <w:lang w:eastAsia="zh-CN"/>
        </w:rPr>
        <w:t>难点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问题，可结合图表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等进行阐述。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color w:val="000000"/>
          <w:sz w:val="32"/>
          <w:highlight w:val="none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成效（1000字内）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333333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相关解决方案的实际成效，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</w:rPr>
        <w:t>包括经济效益和社会效益等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4.推广价值（500字内）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highlight w:val="none"/>
          <w:lang w:val="en-US" w:eastAsia="zh-CN"/>
        </w:rPr>
        <w:t>典型实践案例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进一步应用推广的价值，需归纳总结出案例在行业、领域推广应用的潜在价值和效用。</w:t>
      </w:r>
    </w:p>
    <w:p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二、应用场景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val="en-US" w:eastAsia="zh-CN"/>
        </w:rPr>
        <w:t>2（不超过4000字）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highlight w:val="none"/>
          <w:lang w:val="en-US" w:eastAsia="zh-CN"/>
        </w:rPr>
        <w:t>.....</w:t>
      </w:r>
    </w:p>
    <w:sectPr>
      <w:headerReference r:id="rId7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PmX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2kT5lz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DgyMDFkMTc3NmVmZTljMzFiNzEzM2VlNjNjZmIifQ=="/>
  </w:docVars>
  <w:rsids>
    <w:rsidRoot w:val="00000000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B77AC35"/>
    <w:rsid w:val="6C0A469A"/>
    <w:rsid w:val="6C9F6284"/>
    <w:rsid w:val="6D3EB613"/>
    <w:rsid w:val="6F2D6DDD"/>
    <w:rsid w:val="711771B5"/>
    <w:rsid w:val="72E69466"/>
    <w:rsid w:val="74080EB2"/>
    <w:rsid w:val="757F00E1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BFA7ED57"/>
    <w:rsid w:val="E63EEC22"/>
    <w:rsid w:val="F6F9A1B5"/>
    <w:rsid w:val="F777E3A2"/>
    <w:rsid w:val="F7F52026"/>
    <w:rsid w:val="F8F88E3D"/>
    <w:rsid w:val="FB7BDFA1"/>
    <w:rsid w:val="FBED02D7"/>
    <w:rsid w:val="FDFF31E8"/>
    <w:rsid w:val="FEF37B5F"/>
    <w:rsid w:val="FF3F74A7"/>
    <w:rsid w:val="FF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 w:line="560" w:lineRule="exact"/>
      <w:ind w:firstLine="643" w:firstLineChars="200"/>
      <w:jc w:val="left"/>
      <w:outlineLvl w:val="0"/>
    </w:pPr>
    <w:rPr>
      <w:rFonts w:hint="eastAsia" w:ascii="Times New Roman" w:hAnsi="Times New Roman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Times New Roman" w:hAnsi="Times New Roman" w:eastAsia="楷体_GB2312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eastAsia="楷体_GB2312" w:cs="Times New Roman"/>
    </w:rPr>
  </w:style>
  <w:style w:type="paragraph" w:styleId="1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Char"/>
    <w:link w:val="4"/>
    <w:qFormat/>
    <w:uiPriority w:val="0"/>
    <w:rPr>
      <w:rFonts w:hint="eastAsia" w:ascii="Times New Roman" w:hAnsi="Times New Roman" w:eastAsia="楷体_GB2312" w:cs="宋体"/>
      <w:b/>
      <w:bCs/>
      <w:kern w:val="0"/>
      <w:sz w:val="32"/>
      <w:szCs w:val="24"/>
      <w:lang w:bidi="ar"/>
    </w:rPr>
  </w:style>
  <w:style w:type="character" w:customStyle="1" w:styleId="16">
    <w:name w:val="标题 1 字符"/>
    <w:basedOn w:val="13"/>
    <w:link w:val="3"/>
    <w:qFormat/>
    <w:uiPriority w:val="9"/>
    <w:rPr>
      <w:rFonts w:ascii="Times New Roman" w:hAnsi="Times New Roman" w:eastAsia="黑体" w:cstheme="majorBidi"/>
      <w:color w:val="000000" w:themeColor="text1"/>
      <w:kern w:val="2"/>
      <w:sz w:val="32"/>
      <w:szCs w:val="4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4643</Words>
  <Characters>4823</Characters>
  <Lines>0</Lines>
  <Paragraphs>0</Paragraphs>
  <TotalTime>7</TotalTime>
  <ScaleCrop>false</ScaleCrop>
  <LinksUpToDate>false</LinksUpToDate>
  <CharactersWithSpaces>5037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Lingrui</dc:creator>
  <cp:lastModifiedBy>lenovo</cp:lastModifiedBy>
  <cp:lastPrinted>2024-08-02T09:15:00Z</cp:lastPrinted>
  <dcterms:modified xsi:type="dcterms:W3CDTF">2024-09-13T11:05:19Z</dcterms:modified>
  <dc:title>附件1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7ABEAF45B6D2A5A59DEDA06669D69A09_43</vt:lpwstr>
  </property>
</Properties>
</file>