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华文中宋"/>
          <w:b/>
          <w:bCs/>
          <w:sz w:val="48"/>
          <w:szCs w:val="48"/>
        </w:rPr>
      </w:pPr>
    </w:p>
    <w:p>
      <w:pPr>
        <w:jc w:val="center"/>
        <w:rPr>
          <w:rFonts w:eastAsia="华文中宋"/>
          <w:b/>
          <w:bCs/>
          <w:sz w:val="48"/>
          <w:szCs w:val="48"/>
        </w:rPr>
      </w:pPr>
    </w:p>
    <w:p>
      <w:pPr>
        <w:jc w:val="center"/>
        <w:rPr>
          <w:rFonts w:eastAsia="华文中宋"/>
          <w:b/>
          <w:bCs/>
          <w:sz w:val="48"/>
          <w:szCs w:val="48"/>
        </w:rPr>
      </w:pPr>
    </w:p>
    <w:p>
      <w:pPr>
        <w:jc w:val="center"/>
        <w:rPr>
          <w:rFonts w:eastAsia="华文中宋"/>
          <w:b/>
          <w:bCs/>
          <w:sz w:val="48"/>
          <w:szCs w:val="48"/>
        </w:rPr>
      </w:pPr>
    </w:p>
    <w:p>
      <w:pPr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年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eastAsia="zh-CN"/>
        </w:rPr>
        <w:t>新型显示政策奖励补贴</w:t>
      </w:r>
    </w:p>
    <w:p>
      <w:pPr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申报书</w:t>
      </w:r>
    </w:p>
    <w:p>
      <w:pPr>
        <w:rPr>
          <w:sz w:val="30"/>
          <w:szCs w:val="30"/>
        </w:rPr>
      </w:pPr>
    </w:p>
    <w:p>
      <w:pPr>
        <w:snapToGrid w:val="0"/>
        <w:spacing w:line="560" w:lineRule="exact"/>
        <w:rPr>
          <w:rFonts w:eastAsia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120" w:firstLineChars="35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申报单位（公章）：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 w:eastAsia="黑体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120" w:firstLineChars="35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联系人：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120" w:firstLineChars="35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联系电话：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120" w:firstLineChars="35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申报</w:t>
      </w:r>
      <w:r>
        <w:rPr>
          <w:rFonts w:hint="eastAsia" w:eastAsia="黑体"/>
          <w:color w:val="000000"/>
          <w:sz w:val="32"/>
          <w:szCs w:val="32"/>
          <w:lang w:eastAsia="zh-CN"/>
        </w:rPr>
        <w:t>日期</w:t>
      </w:r>
      <w:r>
        <w:rPr>
          <w:rFonts w:eastAsia="黑体"/>
          <w:color w:val="000000"/>
          <w:sz w:val="32"/>
          <w:szCs w:val="32"/>
        </w:rPr>
        <w:t>：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</w:p>
    <w:p>
      <w:pPr>
        <w:snapToGrid w:val="0"/>
        <w:spacing w:line="480" w:lineRule="auto"/>
        <w:rPr>
          <w:sz w:val="30"/>
          <w:szCs w:val="30"/>
        </w:rPr>
      </w:pPr>
    </w:p>
    <w:p>
      <w:pPr>
        <w:snapToGrid w:val="0"/>
        <w:spacing w:line="480" w:lineRule="auto"/>
        <w:jc w:val="center"/>
        <w:rPr>
          <w:rFonts w:ascii="华文中宋" w:hAnsi="华文中宋" w:eastAsia="华文中宋"/>
          <w:sz w:val="30"/>
          <w:szCs w:val="30"/>
        </w:rPr>
      </w:pPr>
    </w:p>
    <w:p>
      <w:pPr>
        <w:snapToGrid w:val="0"/>
        <w:spacing w:line="480" w:lineRule="auto"/>
        <w:jc w:val="center"/>
        <w:rPr>
          <w:rFonts w:ascii="华文中宋" w:hAnsi="华文中宋" w:eastAsia="华文中宋"/>
          <w:sz w:val="30"/>
          <w:szCs w:val="30"/>
        </w:rPr>
      </w:pPr>
    </w:p>
    <w:p>
      <w:pPr>
        <w:snapToGrid w:val="0"/>
        <w:spacing w:line="480" w:lineRule="auto"/>
        <w:jc w:val="center"/>
        <w:rPr>
          <w:rFonts w:ascii="华文中宋" w:hAnsi="华文中宋" w:eastAsia="华文中宋"/>
          <w:sz w:val="30"/>
          <w:szCs w:val="30"/>
        </w:rPr>
      </w:pPr>
    </w:p>
    <w:p>
      <w:pPr>
        <w:snapToGrid w:val="0"/>
        <w:spacing w:line="560" w:lineRule="exact"/>
        <w:jc w:val="center"/>
        <w:rPr>
          <w:rFonts w:eastAsia="黑体"/>
          <w:color w:val="000000"/>
          <w:sz w:val="44"/>
          <w:szCs w:val="44"/>
        </w:rPr>
      </w:pPr>
    </w:p>
    <w:p>
      <w:pPr>
        <w:snapToGrid w:val="0"/>
        <w:spacing w:line="560" w:lineRule="exact"/>
        <w:jc w:val="center"/>
        <w:rPr>
          <w:rFonts w:eastAsia="黑体"/>
          <w:color w:val="000000"/>
          <w:sz w:val="44"/>
          <w:szCs w:val="44"/>
        </w:rPr>
      </w:pPr>
    </w:p>
    <w:p>
      <w:pPr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br w:type="page"/>
      </w:r>
    </w:p>
    <w:p>
      <w:pPr>
        <w:snapToGrid w:val="0"/>
        <w:spacing w:line="640" w:lineRule="exact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</w:pPr>
    </w:p>
    <w:p>
      <w:pPr>
        <w:snapToGrid w:val="0"/>
        <w:spacing w:line="640" w:lineRule="exact"/>
        <w:jc w:val="center"/>
        <w:rPr>
          <w:rFonts w:hint="eastAsia" w:ascii="方正小标宋_GBK" w:hAnsi="方正小标宋_GBK" w:eastAsia="方正小标宋_GBK" w:cs="方正小标宋_GBK"/>
          <w:bCs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Cs/>
          <w:sz w:val="40"/>
          <w:szCs w:val="40"/>
        </w:rPr>
        <w:t>年新型显示政策奖补申请</w:t>
      </w: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eastAsia="zh-CN"/>
        </w:rPr>
        <w:t>诚信承诺书</w:t>
      </w:r>
    </w:p>
    <w:p>
      <w:pPr>
        <w:rPr>
          <w:rFonts w:eastAsia="仿宋"/>
          <w:b/>
          <w:bCs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武汉东湖新技术开发区管理委员会：</w:t>
      </w:r>
    </w:p>
    <w:p>
      <w:pPr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× ×公司在东湖高新区注册和纳税，主要从事× ×，在</w:t>
      </w:r>
      <w:r>
        <w:rPr>
          <w:rFonts w:hint="eastAsia" w:eastAsia="仿宋_GB2312"/>
          <w:sz w:val="32"/>
          <w:szCs w:val="32"/>
          <w:lang w:val="en-US" w:eastAsia="zh-CN"/>
        </w:rPr>
        <w:t>2023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月1日至</w:t>
      </w:r>
      <w:r>
        <w:rPr>
          <w:rFonts w:hint="eastAsia" w:eastAsia="仿宋_GB2312"/>
          <w:sz w:val="32"/>
          <w:szCs w:val="32"/>
          <w:lang w:val="en-US" w:eastAsia="zh-CN"/>
        </w:rPr>
        <w:t>2023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31</w:t>
      </w:r>
      <w:r>
        <w:rPr>
          <w:rFonts w:eastAsia="仿宋_GB2312"/>
          <w:sz w:val="32"/>
          <w:szCs w:val="32"/>
        </w:rPr>
        <w:t>日期间，在× ×等方面开展了相关工作…(不超过150字)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现依据</w:t>
      </w:r>
      <w:r>
        <w:rPr>
          <w:rFonts w:hint="eastAsia" w:eastAsia="仿宋_GB2312"/>
          <w:sz w:val="32"/>
          <w:szCs w:val="32"/>
        </w:rPr>
        <w:t>《东湖高新区促进新型显示产业发展的若干措施》（武新管〔2022〕33号）</w:t>
      </w:r>
      <w:r>
        <w:rPr>
          <w:rFonts w:eastAsia="仿宋_GB2312"/>
          <w:sz w:val="32"/>
          <w:szCs w:val="32"/>
        </w:rPr>
        <w:t>文件及申报通知要求，结合我公司的实际情况，现申报政策</w:t>
      </w:r>
      <w:r>
        <w:rPr>
          <w:rFonts w:hint="eastAsia" w:eastAsia="仿宋_GB2312"/>
          <w:sz w:val="32"/>
          <w:szCs w:val="32"/>
        </w:rPr>
        <w:t>XX、XX</w:t>
      </w:r>
      <w:r>
        <w:rPr>
          <w:rFonts w:eastAsia="仿宋_GB2312"/>
          <w:sz w:val="32"/>
          <w:szCs w:val="32"/>
        </w:rPr>
        <w:t>等</w:t>
      </w:r>
      <w:r>
        <w:rPr>
          <w:rFonts w:hint="eastAsia" w:eastAsia="仿宋_GB2312"/>
          <w:sz w:val="32"/>
          <w:szCs w:val="32"/>
        </w:rPr>
        <w:t>奖励补贴</w:t>
      </w:r>
      <w:r>
        <w:rPr>
          <w:rFonts w:eastAsia="仿宋_GB2312"/>
          <w:sz w:val="32"/>
          <w:szCs w:val="32"/>
        </w:rPr>
        <w:t>，申请金额合计× ×万元，详见</w:t>
      </w:r>
      <w:r>
        <w:rPr>
          <w:rFonts w:hint="eastAsia" w:eastAsia="仿宋_GB2312"/>
          <w:sz w:val="32"/>
          <w:szCs w:val="32"/>
        </w:rPr>
        <w:t>奖励补贴</w:t>
      </w:r>
      <w:r>
        <w:rPr>
          <w:rFonts w:eastAsia="仿宋_GB2312"/>
          <w:sz w:val="32"/>
          <w:szCs w:val="32"/>
        </w:rPr>
        <w:t>申请</w:t>
      </w:r>
      <w:r>
        <w:rPr>
          <w:rFonts w:hint="eastAsia" w:eastAsia="仿宋_GB2312"/>
          <w:sz w:val="32"/>
          <w:szCs w:val="32"/>
          <w:lang w:eastAsia="zh-CN"/>
        </w:rPr>
        <w:t>汇总</w:t>
      </w:r>
      <w:r>
        <w:rPr>
          <w:rFonts w:eastAsia="仿宋_GB2312"/>
          <w:sz w:val="32"/>
          <w:szCs w:val="32"/>
        </w:rPr>
        <w:t>表。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本单位特此申明，此次提交申请材料及证明材料真实可靠，</w:t>
      </w:r>
      <w:r>
        <w:rPr>
          <w:rFonts w:hint="eastAsia" w:eastAsia="仿宋_GB2312"/>
          <w:sz w:val="32"/>
          <w:szCs w:val="32"/>
        </w:rPr>
        <w:t>如有弄虚作假、违法、违规行为，</w:t>
      </w:r>
      <w:r>
        <w:rPr>
          <w:rFonts w:eastAsia="仿宋_GB2312"/>
          <w:sz w:val="32"/>
          <w:szCs w:val="32"/>
        </w:rPr>
        <w:t>我单位将积极配合调查，情节严重</w:t>
      </w:r>
      <w:r>
        <w:rPr>
          <w:rFonts w:hint="eastAsia" w:eastAsia="仿宋_GB2312"/>
          <w:sz w:val="32"/>
          <w:szCs w:val="32"/>
          <w:lang w:eastAsia="zh-CN"/>
        </w:rPr>
        <w:t>的，我单位愿意</w:t>
      </w:r>
      <w:r>
        <w:rPr>
          <w:rFonts w:eastAsia="仿宋_GB2312"/>
          <w:sz w:val="32"/>
          <w:szCs w:val="32"/>
        </w:rPr>
        <w:t>承担后果</w:t>
      </w:r>
      <w:r>
        <w:rPr>
          <w:rFonts w:hint="eastAsia" w:eastAsia="仿宋_GB2312"/>
          <w:sz w:val="32"/>
          <w:szCs w:val="32"/>
          <w:lang w:eastAsia="zh-CN"/>
        </w:rPr>
        <w:t>并</w:t>
      </w:r>
      <w:r>
        <w:rPr>
          <w:rFonts w:eastAsia="仿宋_GB2312"/>
          <w:sz w:val="32"/>
          <w:szCs w:val="32"/>
        </w:rPr>
        <w:t>接受相应处理。</w:t>
      </w:r>
    </w:p>
    <w:p>
      <w:pPr>
        <w:rPr>
          <w:rFonts w:eastAsia="仿宋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申请单位（公章）：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法人代表（签字）：</w:t>
      </w:r>
    </w:p>
    <w:p>
      <w:pPr>
        <w:ind w:firstLine="640" w:firstLineChars="200"/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 xml:space="preserve"> 20</w:t>
      </w: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表1  </w:t>
      </w:r>
      <w:r>
        <w:rPr>
          <w:rFonts w:hint="eastAsia" w:ascii="黑体" w:hAnsi="黑体" w:eastAsia="黑体"/>
          <w:sz w:val="32"/>
          <w:szCs w:val="32"/>
          <w:lang w:eastAsia="zh-CN"/>
        </w:rPr>
        <w:t>新型显示政策</w:t>
      </w:r>
      <w:r>
        <w:rPr>
          <w:rFonts w:hint="eastAsia" w:ascii="黑体" w:hAnsi="黑体" w:eastAsia="黑体"/>
          <w:sz w:val="32"/>
          <w:szCs w:val="32"/>
        </w:rPr>
        <w:t>奖补</w:t>
      </w:r>
      <w:r>
        <w:rPr>
          <w:rFonts w:ascii="黑体" w:hAnsi="黑体" w:eastAsia="黑体"/>
          <w:sz w:val="32"/>
          <w:szCs w:val="32"/>
        </w:rPr>
        <w:t>申请汇总表</w:t>
      </w:r>
    </w:p>
    <w:tbl>
      <w:tblPr>
        <w:tblStyle w:val="6"/>
        <w:tblpPr w:leftFromText="180" w:rightFromText="180" w:vertAnchor="text" w:horzAnchor="page" w:tblpX="1919" w:tblpY="436"/>
        <w:tblOverlap w:val="never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725"/>
        <w:gridCol w:w="3255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sz w:val="24"/>
                <w:szCs w:val="20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序号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sz w:val="24"/>
                <w:szCs w:val="20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政策依据</w:t>
            </w: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rFonts w:hint="eastAsia" w:eastAsia="楷体_GB2312"/>
                <w:b/>
                <w:sz w:val="24"/>
                <w:szCs w:val="20"/>
                <w:lang w:eastAsia="zh-CN"/>
              </w:rPr>
            </w:pPr>
            <w:r>
              <w:rPr>
                <w:rFonts w:hint="eastAsia" w:eastAsia="楷体_GB2312"/>
                <w:b/>
                <w:sz w:val="24"/>
                <w:szCs w:val="20"/>
                <w:lang w:eastAsia="zh-CN"/>
              </w:rPr>
              <w:t>条款名称</w:t>
            </w: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sz w:val="24"/>
                <w:szCs w:val="20"/>
              </w:rPr>
            </w:pPr>
            <w:r>
              <w:rPr>
                <w:rFonts w:eastAsia="楷体_GB2312"/>
                <w:b/>
                <w:sz w:val="24"/>
                <w:szCs w:val="20"/>
              </w:rPr>
              <w:t>申请金额(万元)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例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第</w:t>
            </w:r>
            <w:r>
              <w:rPr>
                <w:rFonts w:hint="eastAsia"/>
                <w:sz w:val="24"/>
                <w:lang w:eastAsia="zh-CN"/>
              </w:rPr>
              <w:t>九</w:t>
            </w:r>
            <w:r>
              <w:rPr>
                <w:sz w:val="24"/>
              </w:rPr>
              <w:t>条</w:t>
            </w: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加快形成产业集聚效应</w:t>
            </w: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5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72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25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75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合计金额</w:t>
            </w:r>
          </w:p>
        </w:tc>
        <w:tc>
          <w:tcPr>
            <w:tcW w:w="582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4"/>
                <w:lang w:eastAsia="zh-CN"/>
              </w:rPr>
              <w:t>万元</w:t>
            </w:r>
          </w:p>
        </w:tc>
      </w:tr>
    </w:tbl>
    <w:p>
      <w:pPr>
        <w:snapToGrid w:val="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企业名称（公章）：</w:t>
      </w:r>
    </w:p>
    <w:p>
      <w:pPr>
        <w:snapToGrid w:val="0"/>
        <w:rPr>
          <w:sz w:val="30"/>
          <w:szCs w:val="30"/>
        </w:rPr>
      </w:pPr>
    </w:p>
    <w:p>
      <w:pPr>
        <w:snapToGrid w:val="0"/>
        <w:rPr>
          <w:sz w:val="30"/>
          <w:szCs w:val="30"/>
        </w:rPr>
      </w:pPr>
    </w:p>
    <w:p>
      <w:pPr>
        <w:snapToGrid w:val="0"/>
        <w:rPr>
          <w:sz w:val="30"/>
          <w:szCs w:val="30"/>
        </w:rPr>
      </w:pPr>
    </w:p>
    <w:p>
      <w:pPr>
        <w:snapToGrid w:val="0"/>
        <w:rPr>
          <w:sz w:val="30"/>
          <w:szCs w:val="30"/>
        </w:rPr>
      </w:pPr>
    </w:p>
    <w:p>
      <w:pPr>
        <w:snapToGrid w:val="0"/>
        <w:jc w:val="center"/>
        <w:rPr>
          <w:sz w:val="30"/>
          <w:szCs w:val="30"/>
        </w:rPr>
      </w:pPr>
    </w:p>
    <w:p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表2  企业</w:t>
      </w:r>
      <w:r>
        <w:rPr>
          <w:rFonts w:hint="eastAsia" w:ascii="黑体" w:hAnsi="黑体" w:eastAsia="黑体"/>
          <w:sz w:val="32"/>
          <w:szCs w:val="32"/>
        </w:rPr>
        <w:t>基本</w:t>
      </w:r>
      <w:r>
        <w:rPr>
          <w:rFonts w:ascii="黑体" w:hAnsi="黑体" w:eastAsia="黑体"/>
          <w:sz w:val="32"/>
          <w:szCs w:val="32"/>
        </w:rPr>
        <w:t>情况</w:t>
      </w:r>
      <w:r>
        <w:rPr>
          <w:rFonts w:hint="eastAsia" w:ascii="黑体" w:hAnsi="黑体" w:eastAsia="黑体"/>
          <w:sz w:val="32"/>
          <w:szCs w:val="32"/>
        </w:rPr>
        <w:t>信息表</w:t>
      </w:r>
    </w:p>
    <w:tbl>
      <w:tblPr>
        <w:tblStyle w:val="6"/>
        <w:tblW w:w="9001" w:type="dxa"/>
        <w:tblInd w:w="-2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500"/>
        <w:gridCol w:w="621"/>
        <w:gridCol w:w="75"/>
        <w:gridCol w:w="1605"/>
        <w:gridCol w:w="1320"/>
        <w:gridCol w:w="775"/>
        <w:gridCol w:w="49"/>
        <w:gridCol w:w="42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企业基本信息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企业名称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办公地址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注册时间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注册资本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工商注册地址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主营业务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主要技术和产品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主要客户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企业认定情况</w:t>
            </w:r>
          </w:p>
        </w:tc>
        <w:tc>
          <w:tcPr>
            <w:tcW w:w="5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sz w:val="24"/>
              </w:rPr>
              <w:t xml:space="preserve">高新技术企业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/>
                <w:sz w:val="24"/>
                <w:lang w:eastAsia="zh-CN"/>
              </w:rPr>
              <w:t>科技型中小</w:t>
            </w:r>
            <w:r>
              <w:rPr>
                <w:sz w:val="24"/>
              </w:rPr>
              <w:t xml:space="preserve">企业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sz w:val="24"/>
              </w:rPr>
              <w:t>瞪羚企业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sz w:val="24"/>
              </w:rPr>
              <w:t>其它: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主要股东及所占股份比例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股东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出资比例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b/>
                <w:bCs/>
                <w:sz w:val="24"/>
              </w:rPr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企业人员情况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法定代表人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总经理</w:t>
            </w:r>
          </w:p>
        </w:tc>
        <w:tc>
          <w:tcPr>
            <w:tcW w:w="16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9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近</w:t>
            </w:r>
            <w:r>
              <w:rPr>
                <w:rFonts w:hint="eastAsia"/>
                <w:sz w:val="24"/>
                <w:lang w:eastAsia="zh-CN"/>
              </w:rPr>
              <w:t>两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>员工</w:t>
            </w:r>
            <w:r>
              <w:rPr>
                <w:sz w:val="24"/>
              </w:rPr>
              <w:t>情况</w:t>
            </w:r>
          </w:p>
        </w:tc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>12</w:t>
            </w:r>
            <w:r>
              <w:rPr>
                <w:sz w:val="24"/>
              </w:rPr>
              <w:t>月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职工总数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研发人员数量</w:t>
            </w:r>
          </w:p>
        </w:tc>
        <w:tc>
          <w:tcPr>
            <w:tcW w:w="26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9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2023</w:t>
            </w:r>
            <w:r>
              <w:rPr>
                <w:rFonts w:hint="eastAsia"/>
                <w:sz w:val="24"/>
              </w:rPr>
              <w:t>年12月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职工总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数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219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6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研发人员数量</w:t>
            </w:r>
          </w:p>
        </w:tc>
        <w:tc>
          <w:tcPr>
            <w:tcW w:w="26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近三年度企业经营情况</w:t>
            </w:r>
          </w:p>
        </w:tc>
        <w:tc>
          <w:tcPr>
            <w:tcW w:w="7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b/>
                <w:sz w:val="24"/>
              </w:rPr>
              <w:t>主要经济指标情况</w:t>
            </w:r>
            <w:r>
              <w:rPr>
                <w:rFonts w:hint="eastAsia"/>
                <w:b/>
                <w:sz w:val="24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经济指标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23</w:t>
            </w:r>
            <w:r>
              <w:rPr>
                <w:sz w:val="24"/>
              </w:rPr>
              <w:t>年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  <w:r>
              <w:rPr>
                <w:sz w:val="24"/>
              </w:rPr>
              <w:t>年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21</w:t>
            </w:r>
            <w:r>
              <w:rPr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企业</w:t>
            </w:r>
            <w:r>
              <w:rPr>
                <w:rFonts w:hint="eastAsia"/>
                <w:sz w:val="24"/>
                <w:lang w:eastAsia="zh-CN"/>
              </w:rPr>
              <w:t>营收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净利润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交税总额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2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研发投入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/>
              <w:jc w:val="lef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融资情况</w:t>
            </w:r>
          </w:p>
        </w:tc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上市情况</w:t>
            </w:r>
          </w:p>
        </w:tc>
        <w:tc>
          <w:tcPr>
            <w:tcW w:w="566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上市时间：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  <w:tc>
          <w:tcPr>
            <w:tcW w:w="566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上市地点及股票代码：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400" w:lineRule="exact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近三年融资情况（总额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万元）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400" w:lineRule="exact"/>
              <w:jc w:val="left"/>
              <w:textAlignment w:val="auto"/>
              <w:rPr>
                <w:sz w:val="24"/>
              </w:rPr>
            </w:pPr>
          </w:p>
        </w:tc>
        <w:tc>
          <w:tcPr>
            <w:tcW w:w="20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400" w:lineRule="exact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企业估值（</w:t>
            </w:r>
            <w:r>
              <w:rPr>
                <w:rFonts w:hint="eastAsia"/>
                <w:sz w:val="24"/>
              </w:rPr>
              <w:t>最近一轮估值，</w:t>
            </w:r>
            <w:r>
              <w:rPr>
                <w:sz w:val="24"/>
              </w:rPr>
              <w:t>万元）</w:t>
            </w:r>
          </w:p>
        </w:tc>
        <w:tc>
          <w:tcPr>
            <w:tcW w:w="18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机构投资情况</w:t>
            </w:r>
          </w:p>
        </w:tc>
        <w:tc>
          <w:tcPr>
            <w:tcW w:w="566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24</w:t>
            </w:r>
            <w:r>
              <w:rPr>
                <w:sz w:val="24"/>
              </w:rPr>
              <w:t>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2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  <w:tc>
          <w:tcPr>
            <w:tcW w:w="566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>及</w:t>
            </w:r>
            <w:r>
              <w:rPr>
                <w:sz w:val="24"/>
              </w:rPr>
              <w:t>以前：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</w:pPr>
            <w:r>
              <w:rPr>
                <w:b/>
                <w:bCs/>
                <w:sz w:val="24"/>
              </w:rPr>
              <w:t>自主知识产权情况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类别</w:t>
            </w:r>
          </w:p>
        </w:tc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自主知识产权数量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授权专利</w:t>
            </w:r>
          </w:p>
        </w:tc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软件著作权</w:t>
            </w:r>
          </w:p>
        </w:tc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标准创制</w:t>
            </w:r>
          </w:p>
        </w:tc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其他</w:t>
            </w:r>
          </w:p>
        </w:tc>
        <w:tc>
          <w:tcPr>
            <w:tcW w:w="6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企业发展概况</w:t>
            </w:r>
          </w:p>
        </w:tc>
        <w:tc>
          <w:tcPr>
            <w:tcW w:w="7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>企业主要产品及服务、人才技术优势。（300字以内）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7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4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企业近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两</w:t>
            </w:r>
            <w:r>
              <w:rPr>
                <w:b/>
                <w:bCs/>
                <w:sz w:val="24"/>
              </w:rPr>
              <w:t>年发展计划</w:t>
            </w:r>
          </w:p>
        </w:tc>
        <w:tc>
          <w:tcPr>
            <w:tcW w:w="7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rPr>
                <w:sz w:val="24"/>
              </w:rPr>
            </w:pPr>
            <w:r>
              <w:rPr>
                <w:sz w:val="24"/>
              </w:rPr>
              <w:t>企业近</w:t>
            </w:r>
            <w:r>
              <w:rPr>
                <w:rFonts w:hint="eastAsia"/>
                <w:sz w:val="24"/>
                <w:lang w:eastAsia="zh-CN"/>
              </w:rPr>
              <w:t>两</w:t>
            </w:r>
            <w:r>
              <w:rPr>
                <w:sz w:val="24"/>
              </w:rPr>
              <w:t>年主要发展战略、计划。（300字以内）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77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  <w:p>
            <w:pPr>
              <w:spacing w:before="240"/>
              <w:jc w:val="left"/>
              <w:rPr>
                <w:sz w:val="24"/>
              </w:rPr>
            </w:pPr>
          </w:p>
        </w:tc>
      </w:tr>
    </w:tbl>
    <w:p>
      <w:pPr>
        <w:rPr>
          <w:rFonts w:eastAsia="仿宋"/>
          <w:sz w:val="32"/>
          <w:szCs w:val="32"/>
        </w:rPr>
      </w:pPr>
    </w:p>
    <w:p>
      <w:pPr>
        <w:widowControl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表3  企业资质、获奖及媒体报道信息表</w:t>
      </w:r>
    </w:p>
    <w:tbl>
      <w:tblPr>
        <w:tblStyle w:val="6"/>
        <w:tblW w:w="8722" w:type="dxa"/>
        <w:tblInd w:w="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645"/>
        <w:gridCol w:w="2268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376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企业名称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b/>
                <w:sz w:val="24"/>
              </w:rPr>
              <w:t>获得资质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资质名称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认证或颁发时间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颁发机构名称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b/>
                <w:sz w:val="24"/>
              </w:rPr>
              <w:t>获得的奖励</w:t>
            </w: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奖励名称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认证或颁发时间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颁发机构名称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b/>
                <w:sz w:val="24"/>
              </w:rPr>
              <w:t>获得国家、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b/>
                <w:sz w:val="24"/>
              </w:rPr>
              <w:t>省市支持项目</w:t>
            </w:r>
          </w:p>
        </w:tc>
        <w:tc>
          <w:tcPr>
            <w:tcW w:w="2645" w:type="dxa"/>
            <w:vAlign w:val="center"/>
          </w:tcPr>
          <w:p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2268" w:type="dxa"/>
            <w:vAlign w:val="center"/>
          </w:tcPr>
          <w:p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立项部门</w:t>
            </w:r>
          </w:p>
        </w:tc>
        <w:tc>
          <w:tcPr>
            <w:tcW w:w="2693" w:type="dxa"/>
            <w:vAlign w:val="center"/>
          </w:tcPr>
          <w:p>
            <w:pPr>
              <w:spacing w:before="240"/>
              <w:jc w:val="center"/>
              <w:rPr>
                <w:sz w:val="24"/>
              </w:rPr>
            </w:pPr>
            <w:r>
              <w:rPr>
                <w:sz w:val="24"/>
              </w:rPr>
              <w:t>等级或金额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 w:line="300" w:lineRule="exact"/>
              <w:jc w:val="center"/>
              <w:textAlignment w:val="auto"/>
              <w:rPr>
                <w:b/>
                <w:sz w:val="24"/>
              </w:rPr>
            </w:pPr>
            <w:r>
              <w:rPr>
                <w:b/>
                <w:sz w:val="24"/>
              </w:rPr>
              <w:t>媒体报道情况</w:t>
            </w:r>
          </w:p>
        </w:tc>
        <w:tc>
          <w:tcPr>
            <w:tcW w:w="7606" w:type="dxa"/>
            <w:gridSpan w:val="3"/>
          </w:tcPr>
          <w:p>
            <w:pPr>
              <w:spacing w:before="240"/>
              <w:jc w:val="both"/>
              <w:rPr>
                <w:sz w:val="24"/>
              </w:rPr>
            </w:pPr>
            <w:r>
              <w:rPr>
                <w:sz w:val="24"/>
              </w:rPr>
              <w:t>近2年中央、省市主要媒体报道情况（包括报道时间、媒体名称、报道标题，填写不超过5条）</w:t>
            </w:r>
          </w:p>
          <w:p>
            <w:pPr>
              <w:spacing w:before="240"/>
              <w:jc w:val="center"/>
              <w:rPr>
                <w:sz w:val="24"/>
              </w:rPr>
            </w:pPr>
          </w:p>
          <w:p>
            <w:pPr>
              <w:spacing w:before="240"/>
              <w:jc w:val="center"/>
              <w:rPr>
                <w:sz w:val="24"/>
              </w:rPr>
            </w:pPr>
          </w:p>
          <w:p>
            <w:pPr>
              <w:spacing w:before="240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Angsana New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ngsana New">
    <w:panose1 w:val="02020503050405090304"/>
    <w:charset w:val="00"/>
    <w:family w:val="auto"/>
    <w:pitch w:val="default"/>
    <w:sig w:usb0="81000003" w:usb1="00000000" w:usb2="00000000" w:usb3="00000000" w:csb0="0001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90" w:firstLineChars="2050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767"/>
    <w:rsid w:val="00022A7C"/>
    <w:rsid w:val="00024F6C"/>
    <w:rsid w:val="00030432"/>
    <w:rsid w:val="00032D8F"/>
    <w:rsid w:val="00034369"/>
    <w:rsid w:val="00041DA5"/>
    <w:rsid w:val="000533F7"/>
    <w:rsid w:val="000636C1"/>
    <w:rsid w:val="00077936"/>
    <w:rsid w:val="00084D83"/>
    <w:rsid w:val="00085726"/>
    <w:rsid w:val="000872E3"/>
    <w:rsid w:val="000900A8"/>
    <w:rsid w:val="00095CF1"/>
    <w:rsid w:val="000B7DA4"/>
    <w:rsid w:val="000C2E66"/>
    <w:rsid w:val="000D3873"/>
    <w:rsid w:val="000D59C8"/>
    <w:rsid w:val="000E1E90"/>
    <w:rsid w:val="000F2CDF"/>
    <w:rsid w:val="000F3DFD"/>
    <w:rsid w:val="001014E4"/>
    <w:rsid w:val="00104A82"/>
    <w:rsid w:val="00106166"/>
    <w:rsid w:val="00107028"/>
    <w:rsid w:val="0012207B"/>
    <w:rsid w:val="001267CC"/>
    <w:rsid w:val="00132F4A"/>
    <w:rsid w:val="0013436D"/>
    <w:rsid w:val="00135555"/>
    <w:rsid w:val="00135AF7"/>
    <w:rsid w:val="0014645D"/>
    <w:rsid w:val="00154121"/>
    <w:rsid w:val="00157AD0"/>
    <w:rsid w:val="0016533C"/>
    <w:rsid w:val="001665CA"/>
    <w:rsid w:val="00172A27"/>
    <w:rsid w:val="00174828"/>
    <w:rsid w:val="001853F4"/>
    <w:rsid w:val="00187B9E"/>
    <w:rsid w:val="00191FF9"/>
    <w:rsid w:val="001A0D49"/>
    <w:rsid w:val="001A417F"/>
    <w:rsid w:val="001B1AB1"/>
    <w:rsid w:val="001C5374"/>
    <w:rsid w:val="001D3AE2"/>
    <w:rsid w:val="001D5BDE"/>
    <w:rsid w:val="001D5C8D"/>
    <w:rsid w:val="001E5AA3"/>
    <w:rsid w:val="001E5B53"/>
    <w:rsid w:val="001F2BEC"/>
    <w:rsid w:val="002011B1"/>
    <w:rsid w:val="00205B65"/>
    <w:rsid w:val="00226D36"/>
    <w:rsid w:val="002279E6"/>
    <w:rsid w:val="0023796E"/>
    <w:rsid w:val="00240F36"/>
    <w:rsid w:val="0027076C"/>
    <w:rsid w:val="0027304F"/>
    <w:rsid w:val="0027652F"/>
    <w:rsid w:val="00280258"/>
    <w:rsid w:val="002B41C2"/>
    <w:rsid w:val="002B4710"/>
    <w:rsid w:val="002B5172"/>
    <w:rsid w:val="002B74E1"/>
    <w:rsid w:val="00316750"/>
    <w:rsid w:val="00317548"/>
    <w:rsid w:val="00321905"/>
    <w:rsid w:val="003244C5"/>
    <w:rsid w:val="00325602"/>
    <w:rsid w:val="003348C1"/>
    <w:rsid w:val="00374024"/>
    <w:rsid w:val="00376C5B"/>
    <w:rsid w:val="00383BA3"/>
    <w:rsid w:val="00397B13"/>
    <w:rsid w:val="003A5DDA"/>
    <w:rsid w:val="003B347A"/>
    <w:rsid w:val="003C204E"/>
    <w:rsid w:val="003C5D5D"/>
    <w:rsid w:val="003D7D84"/>
    <w:rsid w:val="003E0FEA"/>
    <w:rsid w:val="003E3DE0"/>
    <w:rsid w:val="004064FC"/>
    <w:rsid w:val="0040690C"/>
    <w:rsid w:val="0042435D"/>
    <w:rsid w:val="00425D2A"/>
    <w:rsid w:val="00426EAF"/>
    <w:rsid w:val="0042716E"/>
    <w:rsid w:val="00440E35"/>
    <w:rsid w:val="00442044"/>
    <w:rsid w:val="00442A2D"/>
    <w:rsid w:val="00443E62"/>
    <w:rsid w:val="004454DB"/>
    <w:rsid w:val="004467F3"/>
    <w:rsid w:val="0045450E"/>
    <w:rsid w:val="004630D2"/>
    <w:rsid w:val="0047384F"/>
    <w:rsid w:val="004802EA"/>
    <w:rsid w:val="00480FC6"/>
    <w:rsid w:val="004826A3"/>
    <w:rsid w:val="0048414C"/>
    <w:rsid w:val="00487AFF"/>
    <w:rsid w:val="00492080"/>
    <w:rsid w:val="004A00B0"/>
    <w:rsid w:val="004A24C0"/>
    <w:rsid w:val="004A2E6C"/>
    <w:rsid w:val="004B3CB3"/>
    <w:rsid w:val="004C754A"/>
    <w:rsid w:val="004E059D"/>
    <w:rsid w:val="004F44FA"/>
    <w:rsid w:val="004F6BC1"/>
    <w:rsid w:val="00503ACB"/>
    <w:rsid w:val="0050450D"/>
    <w:rsid w:val="0050557F"/>
    <w:rsid w:val="005063E2"/>
    <w:rsid w:val="00506EA9"/>
    <w:rsid w:val="005104F6"/>
    <w:rsid w:val="00514867"/>
    <w:rsid w:val="00515E84"/>
    <w:rsid w:val="00521EC2"/>
    <w:rsid w:val="005246C2"/>
    <w:rsid w:val="00532310"/>
    <w:rsid w:val="005455C4"/>
    <w:rsid w:val="00547F73"/>
    <w:rsid w:val="00550741"/>
    <w:rsid w:val="00552322"/>
    <w:rsid w:val="00553ABC"/>
    <w:rsid w:val="00571176"/>
    <w:rsid w:val="00572CAD"/>
    <w:rsid w:val="005755D8"/>
    <w:rsid w:val="00585F50"/>
    <w:rsid w:val="005A3E3A"/>
    <w:rsid w:val="005B7982"/>
    <w:rsid w:val="005C309E"/>
    <w:rsid w:val="005C4719"/>
    <w:rsid w:val="005C7B42"/>
    <w:rsid w:val="005F788A"/>
    <w:rsid w:val="00610F61"/>
    <w:rsid w:val="006140F0"/>
    <w:rsid w:val="0063001D"/>
    <w:rsid w:val="00634866"/>
    <w:rsid w:val="00644F0B"/>
    <w:rsid w:val="00647E08"/>
    <w:rsid w:val="00656489"/>
    <w:rsid w:val="006602F4"/>
    <w:rsid w:val="00665858"/>
    <w:rsid w:val="006828DB"/>
    <w:rsid w:val="00691096"/>
    <w:rsid w:val="006B32B2"/>
    <w:rsid w:val="006B6249"/>
    <w:rsid w:val="006C4275"/>
    <w:rsid w:val="006C48AF"/>
    <w:rsid w:val="006C5D5B"/>
    <w:rsid w:val="006D1755"/>
    <w:rsid w:val="006E1FAD"/>
    <w:rsid w:val="006E45BE"/>
    <w:rsid w:val="00703A31"/>
    <w:rsid w:val="00703E37"/>
    <w:rsid w:val="0070499E"/>
    <w:rsid w:val="00710CDE"/>
    <w:rsid w:val="007110A5"/>
    <w:rsid w:val="00711656"/>
    <w:rsid w:val="00711EE7"/>
    <w:rsid w:val="007241CC"/>
    <w:rsid w:val="0072450B"/>
    <w:rsid w:val="00726EEF"/>
    <w:rsid w:val="007314F8"/>
    <w:rsid w:val="007374F3"/>
    <w:rsid w:val="00743A77"/>
    <w:rsid w:val="00750A81"/>
    <w:rsid w:val="00752E83"/>
    <w:rsid w:val="00764A4F"/>
    <w:rsid w:val="007747BF"/>
    <w:rsid w:val="007872E3"/>
    <w:rsid w:val="0079093C"/>
    <w:rsid w:val="0079274B"/>
    <w:rsid w:val="007A35F6"/>
    <w:rsid w:val="007A4ED1"/>
    <w:rsid w:val="007B577A"/>
    <w:rsid w:val="007D4201"/>
    <w:rsid w:val="007D7684"/>
    <w:rsid w:val="007E6235"/>
    <w:rsid w:val="0082201C"/>
    <w:rsid w:val="00826957"/>
    <w:rsid w:val="008440DB"/>
    <w:rsid w:val="008459A4"/>
    <w:rsid w:val="00850385"/>
    <w:rsid w:val="0085537F"/>
    <w:rsid w:val="00861AAF"/>
    <w:rsid w:val="00866CE3"/>
    <w:rsid w:val="00870AC8"/>
    <w:rsid w:val="008719FB"/>
    <w:rsid w:val="008862E5"/>
    <w:rsid w:val="00891A12"/>
    <w:rsid w:val="00896E2C"/>
    <w:rsid w:val="008B2DF6"/>
    <w:rsid w:val="008B2F8C"/>
    <w:rsid w:val="008C15EA"/>
    <w:rsid w:val="008C38C6"/>
    <w:rsid w:val="008C543B"/>
    <w:rsid w:val="008D02DA"/>
    <w:rsid w:val="008D29A1"/>
    <w:rsid w:val="008E3005"/>
    <w:rsid w:val="008F0A73"/>
    <w:rsid w:val="008F29B0"/>
    <w:rsid w:val="008F3A7C"/>
    <w:rsid w:val="008F649F"/>
    <w:rsid w:val="00900837"/>
    <w:rsid w:val="00905BC3"/>
    <w:rsid w:val="00912DF6"/>
    <w:rsid w:val="00915C58"/>
    <w:rsid w:val="0091788A"/>
    <w:rsid w:val="00932228"/>
    <w:rsid w:val="0093367D"/>
    <w:rsid w:val="00936830"/>
    <w:rsid w:val="009440A3"/>
    <w:rsid w:val="009471BA"/>
    <w:rsid w:val="0095059F"/>
    <w:rsid w:val="0095483F"/>
    <w:rsid w:val="0096636D"/>
    <w:rsid w:val="00967EF8"/>
    <w:rsid w:val="0098568F"/>
    <w:rsid w:val="009A08A3"/>
    <w:rsid w:val="009A21E8"/>
    <w:rsid w:val="009B5FAD"/>
    <w:rsid w:val="009C5387"/>
    <w:rsid w:val="009C55EB"/>
    <w:rsid w:val="009D1A05"/>
    <w:rsid w:val="009D467E"/>
    <w:rsid w:val="009F1019"/>
    <w:rsid w:val="009F3D7B"/>
    <w:rsid w:val="00A0023F"/>
    <w:rsid w:val="00A06514"/>
    <w:rsid w:val="00A24247"/>
    <w:rsid w:val="00A33CBB"/>
    <w:rsid w:val="00A348F0"/>
    <w:rsid w:val="00A34DD2"/>
    <w:rsid w:val="00A408BD"/>
    <w:rsid w:val="00A40E00"/>
    <w:rsid w:val="00A42096"/>
    <w:rsid w:val="00A45C05"/>
    <w:rsid w:val="00A4667A"/>
    <w:rsid w:val="00A70C08"/>
    <w:rsid w:val="00A72834"/>
    <w:rsid w:val="00A7787F"/>
    <w:rsid w:val="00A833B1"/>
    <w:rsid w:val="00A9043F"/>
    <w:rsid w:val="00A9371A"/>
    <w:rsid w:val="00A94247"/>
    <w:rsid w:val="00A94A3C"/>
    <w:rsid w:val="00AA350F"/>
    <w:rsid w:val="00AB095D"/>
    <w:rsid w:val="00AB3392"/>
    <w:rsid w:val="00AB5835"/>
    <w:rsid w:val="00AB75E2"/>
    <w:rsid w:val="00AC77BF"/>
    <w:rsid w:val="00AD4831"/>
    <w:rsid w:val="00AE45DC"/>
    <w:rsid w:val="00AF48F6"/>
    <w:rsid w:val="00B04B33"/>
    <w:rsid w:val="00B1158D"/>
    <w:rsid w:val="00B14788"/>
    <w:rsid w:val="00B22725"/>
    <w:rsid w:val="00B24488"/>
    <w:rsid w:val="00B247F7"/>
    <w:rsid w:val="00B41A3D"/>
    <w:rsid w:val="00B61E9E"/>
    <w:rsid w:val="00B6495E"/>
    <w:rsid w:val="00B66A89"/>
    <w:rsid w:val="00B768C3"/>
    <w:rsid w:val="00B77853"/>
    <w:rsid w:val="00B87DB0"/>
    <w:rsid w:val="00B911A4"/>
    <w:rsid w:val="00B959C6"/>
    <w:rsid w:val="00BA3182"/>
    <w:rsid w:val="00BA499B"/>
    <w:rsid w:val="00BB2855"/>
    <w:rsid w:val="00BD25CB"/>
    <w:rsid w:val="00BD2730"/>
    <w:rsid w:val="00BD2A41"/>
    <w:rsid w:val="00BD2F06"/>
    <w:rsid w:val="00BD3AB9"/>
    <w:rsid w:val="00BE14E0"/>
    <w:rsid w:val="00BE50DE"/>
    <w:rsid w:val="00BE6013"/>
    <w:rsid w:val="00BF0529"/>
    <w:rsid w:val="00BF2543"/>
    <w:rsid w:val="00BF53E9"/>
    <w:rsid w:val="00BF69F5"/>
    <w:rsid w:val="00C1621C"/>
    <w:rsid w:val="00C24BA3"/>
    <w:rsid w:val="00C260B3"/>
    <w:rsid w:val="00C27902"/>
    <w:rsid w:val="00C3482E"/>
    <w:rsid w:val="00C536C7"/>
    <w:rsid w:val="00C60823"/>
    <w:rsid w:val="00C656FB"/>
    <w:rsid w:val="00C72BC2"/>
    <w:rsid w:val="00C76C99"/>
    <w:rsid w:val="00C8046B"/>
    <w:rsid w:val="00C9264B"/>
    <w:rsid w:val="00C9329E"/>
    <w:rsid w:val="00CC4C7D"/>
    <w:rsid w:val="00CC56BF"/>
    <w:rsid w:val="00CC62B4"/>
    <w:rsid w:val="00CD05AC"/>
    <w:rsid w:val="00CD2AA2"/>
    <w:rsid w:val="00CD3C52"/>
    <w:rsid w:val="00CD4EEF"/>
    <w:rsid w:val="00CD77F0"/>
    <w:rsid w:val="00CD7E8B"/>
    <w:rsid w:val="00CE0D4A"/>
    <w:rsid w:val="00CE2C6B"/>
    <w:rsid w:val="00CE3324"/>
    <w:rsid w:val="00CE55F0"/>
    <w:rsid w:val="00CF41ED"/>
    <w:rsid w:val="00D12AB0"/>
    <w:rsid w:val="00D15D5D"/>
    <w:rsid w:val="00D23CC7"/>
    <w:rsid w:val="00D2604B"/>
    <w:rsid w:val="00D341AF"/>
    <w:rsid w:val="00D35091"/>
    <w:rsid w:val="00D35A2A"/>
    <w:rsid w:val="00D57577"/>
    <w:rsid w:val="00D629B6"/>
    <w:rsid w:val="00D730C6"/>
    <w:rsid w:val="00D86008"/>
    <w:rsid w:val="00D96245"/>
    <w:rsid w:val="00DA0131"/>
    <w:rsid w:val="00DA1898"/>
    <w:rsid w:val="00DA1B73"/>
    <w:rsid w:val="00DB1BB4"/>
    <w:rsid w:val="00DC147F"/>
    <w:rsid w:val="00DC5D7B"/>
    <w:rsid w:val="00DD05FA"/>
    <w:rsid w:val="00DD55C3"/>
    <w:rsid w:val="00DD6243"/>
    <w:rsid w:val="00DE498E"/>
    <w:rsid w:val="00DE69F1"/>
    <w:rsid w:val="00DE6D23"/>
    <w:rsid w:val="00DF52AD"/>
    <w:rsid w:val="00E16232"/>
    <w:rsid w:val="00E166AD"/>
    <w:rsid w:val="00E20844"/>
    <w:rsid w:val="00E33E56"/>
    <w:rsid w:val="00E424DD"/>
    <w:rsid w:val="00E601F8"/>
    <w:rsid w:val="00E65DB9"/>
    <w:rsid w:val="00E730EC"/>
    <w:rsid w:val="00E74EE9"/>
    <w:rsid w:val="00E80E51"/>
    <w:rsid w:val="00E80F62"/>
    <w:rsid w:val="00E86C0E"/>
    <w:rsid w:val="00E903E7"/>
    <w:rsid w:val="00E95214"/>
    <w:rsid w:val="00E962E3"/>
    <w:rsid w:val="00EA08B9"/>
    <w:rsid w:val="00EA43EC"/>
    <w:rsid w:val="00EA7A69"/>
    <w:rsid w:val="00EC1FCA"/>
    <w:rsid w:val="00EC271C"/>
    <w:rsid w:val="00EC2B6B"/>
    <w:rsid w:val="00EC4E2F"/>
    <w:rsid w:val="00EE1490"/>
    <w:rsid w:val="00EE2CD9"/>
    <w:rsid w:val="00EF0A7A"/>
    <w:rsid w:val="00F05008"/>
    <w:rsid w:val="00F116A0"/>
    <w:rsid w:val="00F13215"/>
    <w:rsid w:val="00F27970"/>
    <w:rsid w:val="00F51303"/>
    <w:rsid w:val="00F51604"/>
    <w:rsid w:val="00F6056F"/>
    <w:rsid w:val="00F65714"/>
    <w:rsid w:val="00F674C5"/>
    <w:rsid w:val="00F713BF"/>
    <w:rsid w:val="00F71CE8"/>
    <w:rsid w:val="00F902D9"/>
    <w:rsid w:val="00F9030D"/>
    <w:rsid w:val="00F95DC6"/>
    <w:rsid w:val="00F96999"/>
    <w:rsid w:val="00FA1C68"/>
    <w:rsid w:val="00FA465D"/>
    <w:rsid w:val="00FA6B6B"/>
    <w:rsid w:val="00FB3728"/>
    <w:rsid w:val="00FB47C3"/>
    <w:rsid w:val="00FB4BD5"/>
    <w:rsid w:val="00FD3E95"/>
    <w:rsid w:val="00FD6A0E"/>
    <w:rsid w:val="00FE11D8"/>
    <w:rsid w:val="00FE18F0"/>
    <w:rsid w:val="015E3ACF"/>
    <w:rsid w:val="0CA23410"/>
    <w:rsid w:val="0EA7372C"/>
    <w:rsid w:val="104B4D44"/>
    <w:rsid w:val="10752030"/>
    <w:rsid w:val="15FB1B46"/>
    <w:rsid w:val="17E47246"/>
    <w:rsid w:val="1A330274"/>
    <w:rsid w:val="1A9F7975"/>
    <w:rsid w:val="228E32B5"/>
    <w:rsid w:val="23E525F4"/>
    <w:rsid w:val="29FB47E7"/>
    <w:rsid w:val="2B334AB5"/>
    <w:rsid w:val="2DD7490C"/>
    <w:rsid w:val="2F8B3712"/>
    <w:rsid w:val="2FFF2101"/>
    <w:rsid w:val="3EE98443"/>
    <w:rsid w:val="47061110"/>
    <w:rsid w:val="4AFA54BA"/>
    <w:rsid w:val="4EB33DDB"/>
    <w:rsid w:val="4F7FDA1C"/>
    <w:rsid w:val="54EEC5C4"/>
    <w:rsid w:val="59D6104E"/>
    <w:rsid w:val="5C9A3889"/>
    <w:rsid w:val="653F5C2D"/>
    <w:rsid w:val="670669F4"/>
    <w:rsid w:val="677E26F6"/>
    <w:rsid w:val="6C5E142D"/>
    <w:rsid w:val="6FEB4265"/>
    <w:rsid w:val="6FFD068C"/>
    <w:rsid w:val="70A10255"/>
    <w:rsid w:val="742049B4"/>
    <w:rsid w:val="754B3B4D"/>
    <w:rsid w:val="75CE3CC5"/>
    <w:rsid w:val="75FF6636"/>
    <w:rsid w:val="773B00D8"/>
    <w:rsid w:val="777FAF45"/>
    <w:rsid w:val="77BB5772"/>
    <w:rsid w:val="77DD0330"/>
    <w:rsid w:val="7A7F80D5"/>
    <w:rsid w:val="7B717EF8"/>
    <w:rsid w:val="7BA3180F"/>
    <w:rsid w:val="7BF3B86E"/>
    <w:rsid w:val="7C546DD9"/>
    <w:rsid w:val="7CA80517"/>
    <w:rsid w:val="7E9D5BA9"/>
    <w:rsid w:val="7EFF0765"/>
    <w:rsid w:val="7FB95B6C"/>
    <w:rsid w:val="817349A3"/>
    <w:rsid w:val="8DBB2B11"/>
    <w:rsid w:val="97FE6020"/>
    <w:rsid w:val="97FF1E8D"/>
    <w:rsid w:val="A74BC479"/>
    <w:rsid w:val="A77718F9"/>
    <w:rsid w:val="B31DE308"/>
    <w:rsid w:val="BD8D1797"/>
    <w:rsid w:val="BEFFF347"/>
    <w:rsid w:val="BFBD9A3C"/>
    <w:rsid w:val="DEF76966"/>
    <w:rsid w:val="DF7F6A84"/>
    <w:rsid w:val="DFABFF74"/>
    <w:rsid w:val="DFEB16FC"/>
    <w:rsid w:val="E7DDCBB1"/>
    <w:rsid w:val="EAEB1F06"/>
    <w:rsid w:val="EDBF18CC"/>
    <w:rsid w:val="EF9FBEDE"/>
    <w:rsid w:val="EFFF89F3"/>
    <w:rsid w:val="F6FF8FA8"/>
    <w:rsid w:val="FAFFE736"/>
    <w:rsid w:val="FBB284C6"/>
    <w:rsid w:val="FD83D309"/>
    <w:rsid w:val="FDBA5E15"/>
    <w:rsid w:val="FDBD2026"/>
    <w:rsid w:val="FDC9A4D0"/>
    <w:rsid w:val="FDFF0C82"/>
    <w:rsid w:val="FEDBD709"/>
    <w:rsid w:val="FEFF493B"/>
    <w:rsid w:val="FF55F4BB"/>
    <w:rsid w:val="FF95F221"/>
    <w:rsid w:val="FFB97192"/>
    <w:rsid w:val="FFBEF07C"/>
    <w:rsid w:val="FFEF0D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报告正文 Char"/>
    <w:link w:val="12"/>
    <w:qFormat/>
    <w:uiPriority w:val="0"/>
    <w:rPr>
      <w:rFonts w:eastAsia="仿宋_GB2312"/>
      <w:kern w:val="2"/>
      <w:sz w:val="32"/>
      <w:szCs w:val="22"/>
    </w:rPr>
  </w:style>
  <w:style w:type="paragraph" w:customStyle="1" w:styleId="12">
    <w:name w:val="报告正文"/>
    <w:basedOn w:val="1"/>
    <w:link w:val="11"/>
    <w:qFormat/>
    <w:uiPriority w:val="0"/>
    <w:pPr>
      <w:spacing w:line="360" w:lineRule="auto"/>
      <w:ind w:firstLine="640" w:firstLineChars="200"/>
    </w:pPr>
    <w:rPr>
      <w:rFonts w:eastAsia="仿宋_GB2312"/>
      <w:sz w:val="32"/>
      <w:szCs w:val="22"/>
    </w:rPr>
  </w:style>
  <w:style w:type="character" w:customStyle="1" w:styleId="13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24"/>
    </w:rPr>
  </w:style>
  <w:style w:type="character" w:customStyle="1" w:styleId="16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7">
    <w:name w:val="页眉 字符"/>
    <w:link w:val="5"/>
    <w:qFormat/>
    <w:uiPriority w:val="0"/>
    <w:rPr>
      <w:kern w:val="2"/>
      <w:sz w:val="18"/>
      <w:szCs w:val="24"/>
    </w:rPr>
  </w:style>
  <w:style w:type="character" w:customStyle="1" w:styleId="18">
    <w:name w:val="u-uid"/>
    <w:basedOn w:val="8"/>
    <w:qFormat/>
    <w:uiPriority w:val="0"/>
  </w:style>
  <w:style w:type="paragraph" w:customStyle="1" w:styleId="19">
    <w:name w:val="Char"/>
    <w:basedOn w:val="1"/>
    <w:qFormat/>
    <w:uiPriority w:val="0"/>
    <w:pPr>
      <w:spacing w:after="160" w:line="240" w:lineRule="exact"/>
      <w:jc w:val="left"/>
    </w:pPr>
  </w:style>
  <w:style w:type="paragraph" w:customStyle="1" w:styleId="2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纯文本1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461</Words>
  <Characters>2633</Characters>
  <Lines>21</Lines>
  <Paragraphs>6</Paragraphs>
  <TotalTime>0</TotalTime>
  <ScaleCrop>false</ScaleCrop>
  <LinksUpToDate>false</LinksUpToDate>
  <CharactersWithSpaces>3088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2020-05-09T09:44:00Z</dcterms:created>
  <dc:creator>zx</dc:creator>
  <cp:lastModifiedBy>lenovo</cp:lastModifiedBy>
  <cp:lastPrinted>2020-05-11T06:36:00Z</cp:lastPrinted>
  <dcterms:modified xsi:type="dcterms:W3CDTF">2024-11-12T10:49:40Z</dcterms:modified>
  <dc:title>关于申报2012年度武汉东湖新技术开发区激光产业发展专项资金项目的通知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72A64A8F98A2C6B479C132670E281328</vt:lpwstr>
  </property>
</Properties>
</file>