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填报要求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年度服务业“小进规”一次性入库和一季度扩大经营奖励资金收据收集工作</w:t>
      </w:r>
      <w:r>
        <w:rPr>
          <w:rFonts w:hint="eastAsia" w:ascii="仿宋_GB2312" w:eastAsia="仿宋_GB2312"/>
          <w:sz w:val="32"/>
          <w:szCs w:val="32"/>
        </w:rPr>
        <w:t>，相关事项要求如下：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收据填写说明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按实际可享受的奖补政策提供相应的收据，市、区两级奖补资金请分为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两张收据</w:t>
      </w:r>
      <w:r>
        <w:rPr>
          <w:rFonts w:hint="eastAsia" w:ascii="仿宋_GB2312" w:eastAsia="仿宋_GB2312"/>
          <w:sz w:val="32"/>
          <w:szCs w:val="32"/>
          <w:lang w:eastAsia="zh-CN"/>
        </w:rPr>
        <w:t>提交，</w:t>
      </w:r>
      <w:r>
        <w:rPr>
          <w:rFonts w:hint="eastAsia" w:ascii="仿宋_GB2312" w:eastAsia="仿宋_GB2312"/>
          <w:sz w:val="32"/>
          <w:szCs w:val="32"/>
        </w:rPr>
        <w:t>所提供收据可以是普通收据，但是必须包含以下几项：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1.付款单位：武汉东湖新技术开发区发展改革局（请仔细核对，确保一字不差）；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2.金额：市级“小进规”一次性入库奖励10万元，市级扩大经营奖励20万元，金额包含小写和大写；区级“小进规”一次性入库奖励20万元，金额包含小写和大写；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3.事由：2023年度服务业“小进规”一次性入库奖励兑现资金（或2023年度服务业一季度扩大经营奖励兑现资金）；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4.加盖公司公章和财务专用章。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收款信息汇总表</w:t>
      </w:r>
      <w:r>
        <w:rPr>
          <w:rFonts w:hint="eastAsia" w:ascii="仿宋_GB2312" w:eastAsia="仿宋_GB2312"/>
          <w:sz w:val="32"/>
          <w:szCs w:val="32"/>
        </w:rPr>
        <w:t>填写说明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1.填写《收款信息汇总表》，包括收款人全称（应与企业名称保持一致）、开户行（要求为全称，例“XX银行XX支行”）、账号、申请金额，同步提交excel版和纸质版并加盖公司公章和财务专用章；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2.收款账号信息请注意不空格。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5F97"/>
    <w:rsid w:val="42BD36F6"/>
    <w:rsid w:val="53D34BDB"/>
    <w:rsid w:val="793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2024-12-25T07:10:00Z</dcterms:created>
  <dc:creator>Administrator</dc:creator>
  <cp:lastModifiedBy>Administrator</cp:lastModifiedBy>
  <cp:lastPrinted>2024-12-25T07:58:31Z</cp:lastPrinted>
  <dcterms:modified xsi:type="dcterms:W3CDTF">2024-12-25T08:19:57Z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