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02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textAlignment w:val="auto"/>
        <w:rPr>
          <w:rFonts w:hint="eastAsia" w:ascii="方正小标宋简体" w:hAnsi="MingLiU" w:eastAsia="文星黑体"/>
          <w:sz w:val="44"/>
          <w:szCs w:val="48"/>
          <w:lang w:val="en-US" w:eastAsia="zh-CN"/>
          <w14:ligatures w14:val="standardContextual"/>
        </w:rPr>
      </w:pPr>
      <w:bookmarkStart w:id="0" w:name="_GoBack"/>
      <w:bookmarkEnd w:id="0"/>
      <w:r>
        <w:rPr>
          <w:rFonts w:hint="eastAsia" w:ascii="文星黑体" w:hAnsi="文星黑体" w:eastAsia="文星黑体" w:cs="文星黑体"/>
          <w:szCs w:val="32"/>
          <w14:ligatures w14:val="standardContextual"/>
        </w:rPr>
        <w:t>附件</w:t>
      </w:r>
      <w:r>
        <w:rPr>
          <w:rFonts w:hint="eastAsia" w:ascii="文星黑体" w:hAnsi="文星黑体" w:eastAsia="文星黑体" w:cs="文星黑体"/>
          <w:szCs w:val="32"/>
          <w:lang w:val="en-US" w:eastAsia="zh-CN"/>
          <w14:ligatures w14:val="standardContextual"/>
        </w:rPr>
        <w:t>2</w:t>
      </w:r>
    </w:p>
    <w:p w14:paraId="433B5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文星标宋" w:hAnsi="文星标宋" w:eastAsia="文星标宋" w:cs="文星标宋"/>
          <w:sz w:val="44"/>
          <w:szCs w:val="48"/>
          <w14:ligatures w14:val="standardContextual"/>
        </w:rPr>
      </w:pPr>
      <w:r>
        <w:rPr>
          <w:rFonts w:hint="eastAsia" w:ascii="文星标宋" w:hAnsi="文星标宋" w:eastAsia="文星标宋" w:cs="文星标宋"/>
          <w:sz w:val="44"/>
          <w:szCs w:val="48"/>
          <w14:ligatures w14:val="standardContextual"/>
        </w:rPr>
        <w:t>产业链技术</w:t>
      </w:r>
      <w:r>
        <w:rPr>
          <w:rFonts w:hint="eastAsia" w:ascii="文星标宋" w:hAnsi="文星标宋" w:eastAsia="文星标宋" w:cs="文星标宋"/>
          <w:sz w:val="44"/>
          <w:szCs w:val="48"/>
          <w:lang w:eastAsia="zh-CN"/>
          <w14:ligatures w14:val="standardContextual"/>
        </w:rPr>
        <w:t>（</w:t>
      </w:r>
      <w:r>
        <w:rPr>
          <w:rFonts w:hint="eastAsia" w:ascii="文星标宋" w:hAnsi="文星标宋" w:eastAsia="文星标宋" w:cs="文星标宋"/>
          <w:sz w:val="44"/>
          <w:szCs w:val="48"/>
          <w:lang w:val="en-US" w:eastAsia="zh-CN"/>
          <w14:ligatures w14:val="standardContextual"/>
        </w:rPr>
        <w:t>产品、服务</w:t>
      </w:r>
      <w:r>
        <w:rPr>
          <w:rFonts w:hint="eastAsia" w:ascii="文星标宋" w:hAnsi="文星标宋" w:eastAsia="文星标宋" w:cs="文星标宋"/>
          <w:sz w:val="44"/>
          <w:szCs w:val="48"/>
          <w:lang w:eastAsia="zh-CN"/>
          <w14:ligatures w14:val="standardContextual"/>
        </w:rPr>
        <w:t>）</w:t>
      </w:r>
      <w:r>
        <w:rPr>
          <w:rFonts w:hint="eastAsia" w:ascii="文星标宋" w:hAnsi="文星标宋" w:eastAsia="文星标宋" w:cs="文星标宋"/>
          <w:sz w:val="44"/>
          <w:szCs w:val="48"/>
          <w14:ligatures w14:val="standardContextual"/>
        </w:rPr>
        <w:t>供给信息表</w:t>
      </w:r>
    </w:p>
    <w:p w14:paraId="3E710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文星标宋" w:hAnsi="文星标宋" w:eastAsia="文星标宋" w:cs="文星标宋"/>
          <w:sz w:val="44"/>
          <w:szCs w:val="48"/>
          <w:lang w:eastAsia="zh-CN"/>
          <w14:ligatures w14:val="standardContextual"/>
        </w:rPr>
      </w:pPr>
      <w:r>
        <w:rPr>
          <w:rFonts w:hint="eastAsia" w:ascii="文星仿宋" w:hAnsi="文星仿宋" w:eastAsia="文星仿宋" w:cs="文星仿宋"/>
          <w:sz w:val="28"/>
          <w:szCs w:val="28"/>
          <w:lang w:eastAsia="zh-CN"/>
          <w14:ligatures w14:val="standardContextual"/>
        </w:rPr>
        <w:t>（</w:t>
      </w:r>
      <w:r>
        <w:rPr>
          <w:rFonts w:hint="eastAsia" w:ascii="文星仿宋" w:hAnsi="文星仿宋" w:eastAsia="文星仿宋" w:cs="文星仿宋"/>
          <w:sz w:val="28"/>
          <w:szCs w:val="28"/>
          <w:lang w:val="en-US" w:eastAsia="zh-CN"/>
          <w14:ligatures w14:val="standardContextual"/>
        </w:rPr>
        <w:t>企业</w:t>
      </w:r>
      <w:r>
        <w:rPr>
          <w:rFonts w:hint="eastAsia" w:ascii="文星仿宋" w:hAnsi="文星仿宋" w:eastAsia="文星仿宋" w:cs="文星仿宋"/>
          <w:sz w:val="28"/>
          <w:szCs w:val="28"/>
          <w:lang w:eastAsia="zh-CN"/>
          <w14:ligatures w14:val="standardContextual"/>
        </w:rPr>
        <w:t>）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771"/>
        <w:gridCol w:w="1094"/>
        <w:gridCol w:w="1255"/>
        <w:gridCol w:w="1112"/>
        <w:gridCol w:w="1536"/>
      </w:tblGrid>
      <w:tr w14:paraId="1CDDD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9" w:type="pct"/>
            <w:vAlign w:val="center"/>
          </w:tcPr>
          <w:p w14:paraId="3C8A8D48">
            <w:pPr>
              <w:spacing w:before="156" w:after="156"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单位名称（盖章）</w:t>
            </w:r>
          </w:p>
        </w:tc>
        <w:tc>
          <w:tcPr>
            <w:tcW w:w="2417" w:type="pct"/>
            <w:gridSpan w:val="3"/>
            <w:vAlign w:val="center"/>
          </w:tcPr>
          <w:p w14:paraId="197F2BC4">
            <w:pPr>
              <w:spacing w:before="156" w:after="156" w:line="300" w:lineRule="exact"/>
              <w:ind w:firstLine="480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14:paraId="472D15B5">
            <w:pPr>
              <w:spacing w:before="156" w:after="156"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所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属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区</w:t>
            </w:r>
          </w:p>
        </w:tc>
        <w:tc>
          <w:tcPr>
            <w:tcW w:w="901" w:type="pct"/>
            <w:vAlign w:val="center"/>
          </w:tcPr>
          <w:p w14:paraId="7D448BFD">
            <w:pPr>
              <w:spacing w:before="156" w:after="156" w:line="300" w:lineRule="exact"/>
              <w:ind w:firstLine="480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 w14:paraId="402B9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9" w:type="pct"/>
            <w:vAlign w:val="center"/>
          </w:tcPr>
          <w:p w14:paraId="73C4466E">
            <w:pPr>
              <w:spacing w:before="156" w:after="156"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联系人</w:t>
            </w:r>
          </w:p>
        </w:tc>
        <w:tc>
          <w:tcPr>
            <w:tcW w:w="2417" w:type="pct"/>
            <w:gridSpan w:val="3"/>
            <w:vAlign w:val="center"/>
          </w:tcPr>
          <w:p w14:paraId="654914B9">
            <w:pPr>
              <w:spacing w:before="156" w:after="156" w:line="300" w:lineRule="exact"/>
              <w:ind w:firstLine="480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14:paraId="20765A3B">
            <w:pPr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联系方式</w:t>
            </w:r>
          </w:p>
        </w:tc>
        <w:tc>
          <w:tcPr>
            <w:tcW w:w="901" w:type="pct"/>
            <w:vAlign w:val="center"/>
          </w:tcPr>
          <w:p w14:paraId="21B70AB9">
            <w:pPr>
              <w:spacing w:before="156" w:after="156" w:line="300" w:lineRule="exact"/>
              <w:ind w:firstLine="480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 w14:paraId="2E308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9" w:type="pct"/>
            <w:vAlign w:val="center"/>
          </w:tcPr>
          <w:p w14:paraId="7517E949">
            <w:pPr>
              <w:spacing w:before="156" w:after="156"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领域</w:t>
            </w:r>
          </w:p>
        </w:tc>
        <w:tc>
          <w:tcPr>
            <w:tcW w:w="3970" w:type="pct"/>
            <w:gridSpan w:val="5"/>
            <w:vAlign w:val="center"/>
          </w:tcPr>
          <w:p w14:paraId="0D215B90">
            <w:pPr>
              <w:spacing w:before="156" w:after="156" w:line="300" w:lineRule="exact"/>
              <w:ind w:firstLine="480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新能源汽车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产业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化合物半导体产业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  </w:t>
            </w:r>
          </w:p>
        </w:tc>
      </w:tr>
      <w:tr w14:paraId="34AA8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29" w:type="pct"/>
            <w:vAlign w:val="center"/>
          </w:tcPr>
          <w:p w14:paraId="7035A9B5"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所处产业链位置</w:t>
            </w:r>
          </w:p>
        </w:tc>
        <w:tc>
          <w:tcPr>
            <w:tcW w:w="3970" w:type="pct"/>
            <w:gridSpan w:val="5"/>
            <w:vAlign w:val="center"/>
          </w:tcPr>
          <w:p w14:paraId="69A32269">
            <w:pPr>
              <w:spacing w:before="156" w:after="156" w:line="300" w:lineRule="exact"/>
              <w:ind w:firstLine="480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产业链上游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产业链中游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产业链下游 </w:t>
            </w:r>
          </w:p>
        </w:tc>
      </w:tr>
      <w:tr w14:paraId="62B89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9" w:type="pct"/>
            <w:vAlign w:val="center"/>
          </w:tcPr>
          <w:p w14:paraId="2E72E2EF"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技术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产品、服务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）</w:t>
            </w:r>
          </w:p>
          <w:p w14:paraId="0BDA0BFF"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名称</w:t>
            </w:r>
          </w:p>
        </w:tc>
        <w:tc>
          <w:tcPr>
            <w:tcW w:w="3970" w:type="pct"/>
            <w:gridSpan w:val="5"/>
          </w:tcPr>
          <w:p w14:paraId="6F7825BC">
            <w:pPr>
              <w:spacing w:before="156" w:after="156"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 w14:paraId="75FDF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9" w:type="pct"/>
            <w:vAlign w:val="center"/>
          </w:tcPr>
          <w:p w14:paraId="5A7F8EB6"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应用场景</w:t>
            </w:r>
          </w:p>
        </w:tc>
        <w:tc>
          <w:tcPr>
            <w:tcW w:w="1039" w:type="pct"/>
            <w:vAlign w:val="center"/>
          </w:tcPr>
          <w:p w14:paraId="0CA4D11B">
            <w:pPr>
              <w:spacing w:before="156" w:after="156"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4510EF67"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所处阶段</w:t>
            </w:r>
          </w:p>
        </w:tc>
        <w:tc>
          <w:tcPr>
            <w:tcW w:w="2289" w:type="pct"/>
            <w:gridSpan w:val="3"/>
            <w:vAlign w:val="center"/>
          </w:tcPr>
          <w:p w14:paraId="6423BF2D">
            <w:pPr>
              <w:spacing w:before="156" w:after="156"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已有样品样机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可以量产  </w:t>
            </w:r>
          </w:p>
          <w:p w14:paraId="285A065C">
            <w:pPr>
              <w:spacing w:before="156" w:after="156"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已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产业化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其他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）</w:t>
            </w:r>
          </w:p>
        </w:tc>
      </w:tr>
      <w:tr w14:paraId="7D577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029" w:type="pct"/>
            <w:vAlign w:val="center"/>
          </w:tcPr>
          <w:p w14:paraId="3F9455AD"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技术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产品、服务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概述及核心指标或主要功能（100字）</w:t>
            </w:r>
          </w:p>
        </w:tc>
        <w:tc>
          <w:tcPr>
            <w:tcW w:w="3970" w:type="pct"/>
            <w:gridSpan w:val="5"/>
          </w:tcPr>
          <w:p w14:paraId="760F1748">
            <w:pPr>
              <w:spacing w:before="156" w:after="156"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 w14:paraId="01E4E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029" w:type="pct"/>
            <w:vAlign w:val="center"/>
          </w:tcPr>
          <w:p w14:paraId="191C48CE"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期望合作</w:t>
            </w:r>
          </w:p>
          <w:p w14:paraId="6F5EE241"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方式</w:t>
            </w:r>
          </w:p>
        </w:tc>
        <w:tc>
          <w:tcPr>
            <w:tcW w:w="3970" w:type="pct"/>
            <w:gridSpan w:val="5"/>
            <w:vAlign w:val="center"/>
          </w:tcPr>
          <w:p w14:paraId="35EB7B0A">
            <w:pPr>
              <w:tabs>
                <w:tab w:val="left" w:pos="237"/>
                <w:tab w:val="center" w:pos="3250"/>
              </w:tabs>
              <w:spacing w:before="156" w:after="156" w:line="300" w:lineRule="exact"/>
              <w:ind w:firstLine="480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产品供应商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服务供应商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技术供应商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其他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）</w:t>
            </w:r>
          </w:p>
        </w:tc>
      </w:tr>
      <w:tr w14:paraId="09CBA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029" w:type="pct"/>
            <w:vAlign w:val="center"/>
          </w:tcPr>
          <w:p w14:paraId="6B2B27CD">
            <w:pPr>
              <w:spacing w:line="300" w:lineRule="exact"/>
              <w:jc w:val="center"/>
              <w:rPr>
                <w:rFonts w:hint="eastAsia" w:eastAsia="文星仿宋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产业链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主要客户</w:t>
            </w:r>
          </w:p>
        </w:tc>
        <w:tc>
          <w:tcPr>
            <w:tcW w:w="3970" w:type="pct"/>
            <w:gridSpan w:val="5"/>
            <w:vAlign w:val="top"/>
          </w:tcPr>
          <w:p w14:paraId="79F34890">
            <w:pPr>
              <w:spacing w:line="300" w:lineRule="exact"/>
              <w:ind w:firstLine="480" w:firstLineChars="200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客户名称1….：</w:t>
            </w:r>
          </w:p>
          <w:p w14:paraId="0D3AB540">
            <w:pPr>
              <w:spacing w:line="300" w:lineRule="exact"/>
              <w:ind w:firstLine="480" w:firstLineChars="200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主营产品：</w:t>
            </w:r>
          </w:p>
          <w:p w14:paraId="56E70314">
            <w:pPr>
              <w:spacing w:line="300" w:lineRule="exact"/>
              <w:ind w:firstLine="480" w:firstLineChars="200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所在地域：XX省XX市</w:t>
            </w:r>
          </w:p>
        </w:tc>
      </w:tr>
      <w:tr w14:paraId="30FE3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029" w:type="pct"/>
            <w:vAlign w:val="center"/>
          </w:tcPr>
          <w:p w14:paraId="55594D82"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期望引进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产业链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客户</w:t>
            </w:r>
          </w:p>
        </w:tc>
        <w:tc>
          <w:tcPr>
            <w:tcW w:w="3970" w:type="pct"/>
            <w:gridSpan w:val="5"/>
            <w:vAlign w:val="top"/>
          </w:tcPr>
          <w:p w14:paraId="1985CDE1">
            <w:pPr>
              <w:spacing w:line="300" w:lineRule="exact"/>
              <w:ind w:firstLine="480" w:firstLineChars="200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客户名称1….：</w:t>
            </w:r>
          </w:p>
          <w:p w14:paraId="13C02C18">
            <w:pPr>
              <w:spacing w:line="300" w:lineRule="exact"/>
              <w:ind w:firstLine="480" w:firstLineChars="200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主营产品：</w:t>
            </w:r>
          </w:p>
          <w:p w14:paraId="3765439C">
            <w:pPr>
              <w:spacing w:line="300" w:lineRule="exact"/>
              <w:ind w:firstLine="480" w:firstLineChars="200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所在地域：XX省XX市</w:t>
            </w:r>
          </w:p>
        </w:tc>
      </w:tr>
      <w:tr w14:paraId="64B84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029" w:type="pct"/>
            <w:vAlign w:val="center"/>
          </w:tcPr>
          <w:p w14:paraId="16DADC21"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合作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需求</w:t>
            </w:r>
          </w:p>
        </w:tc>
        <w:tc>
          <w:tcPr>
            <w:tcW w:w="3970" w:type="pct"/>
            <w:gridSpan w:val="5"/>
            <w:vAlign w:val="center"/>
          </w:tcPr>
          <w:p w14:paraId="23AD381A">
            <w:pPr>
              <w:tabs>
                <w:tab w:val="left" w:pos="237"/>
                <w:tab w:val="center" w:pos="3250"/>
              </w:tabs>
              <w:spacing w:before="156" w:after="156" w:line="300" w:lineRule="exact"/>
              <w:ind w:firstLine="480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是否需要引进相关配套企业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是否需要引进投资</w:t>
            </w:r>
          </w:p>
          <w:p w14:paraId="79E2D7EA">
            <w:pPr>
              <w:tabs>
                <w:tab w:val="left" w:pos="237"/>
                <w:tab w:val="center" w:pos="3250"/>
              </w:tabs>
              <w:spacing w:before="156" w:after="156" w:line="300" w:lineRule="exact"/>
              <w:ind w:firstLine="480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能否在汉找到配套企业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是否优先与在汉企业合作</w:t>
            </w:r>
          </w:p>
          <w:p w14:paraId="65AA8624">
            <w:pPr>
              <w:spacing w:before="156" w:after="156" w:line="300" w:lineRule="exact"/>
              <w:ind w:firstLine="480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其他（          ）</w:t>
            </w:r>
          </w:p>
        </w:tc>
      </w:tr>
      <w:tr w14:paraId="2DD2A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9" w:type="pct"/>
            <w:vAlign w:val="center"/>
          </w:tcPr>
          <w:p w14:paraId="570675C5">
            <w:pPr>
              <w:spacing w:line="300" w:lineRule="exact"/>
              <w:jc w:val="center"/>
              <w:rPr>
                <w:rFonts w:hint="default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信息有效期</w:t>
            </w:r>
          </w:p>
        </w:tc>
        <w:tc>
          <w:tcPr>
            <w:tcW w:w="3970" w:type="pct"/>
            <w:gridSpan w:val="5"/>
            <w:vAlign w:val="center"/>
          </w:tcPr>
          <w:p w14:paraId="1264FC34">
            <w:pPr>
              <w:spacing w:before="156" w:after="156" w:line="300" w:lineRule="exact"/>
              <w:ind w:firstLine="480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三个月内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半年内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一年内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长期有效</w:t>
            </w:r>
          </w:p>
        </w:tc>
      </w:tr>
    </w:tbl>
    <w:p w14:paraId="5025D3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625FD"/>
    <w:rsid w:val="26D332AA"/>
    <w:rsid w:val="4F1625FD"/>
    <w:rsid w:val="5533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50" w:lineRule="exact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2025-04-02T01:53:00Z</dcterms:created>
  <dc:creator>刘敏</dc:creator>
  <cp:lastModifiedBy>刘敏</cp:lastModifiedBy>
  <dcterms:modified xsi:type="dcterms:W3CDTF">2025-04-02T01:54:01Z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ED7E86EB2AB044AEA74F37BD808C2221_11</vt:lpwstr>
  </property>
  <property fmtid="{D5CDD505-2E9C-101B-9397-08002B2CF9AE}" pid="4" name="KSOTemplateDocerSaveRecord">
    <vt:lpwstr>eyJoZGlkIjoiMTYxOGUyMzY3MTg1NTNlMTFhMWM4NDgxODhiMGEyODMiLCJ1c2VySWQiOiI0MzU0Njk1ODUifQ==</vt:lpwstr>
  </property>
</Properties>
</file>