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36A60">
      <w:pPr>
        <w:spacing w:line="640" w:lineRule="exact"/>
        <w:ind w:left="0" w:leftChars="0" w:firstLine="0" w:firstLineChars="0"/>
        <w:jc w:val="both"/>
        <w:rPr>
          <w:rFonts w:hint="eastAsia" w:ascii="华文仿宋" w:hAnsi="华文仿宋" w:eastAsia="华文仿宋" w:cs="华文仿宋"/>
          <w:bCs/>
          <w:color w:val="auto"/>
          <w:sz w:val="36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Cs/>
          <w:color w:val="auto"/>
          <w:sz w:val="36"/>
          <w:szCs w:val="36"/>
          <w:lang w:eastAsia="zh-CN"/>
        </w:rPr>
        <w:t>附件：</w:t>
      </w:r>
    </w:p>
    <w:p w14:paraId="42C7288D">
      <w:pPr>
        <w:pStyle w:val="2"/>
        <w:rPr>
          <w:rFonts w:hint="eastAsia"/>
          <w:lang w:eastAsia="zh-CN"/>
        </w:rPr>
      </w:pPr>
    </w:p>
    <w:p w14:paraId="64CE0E91">
      <w:pPr>
        <w:spacing w:line="64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东湖高新区202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年瞪羚企业培育认定及特色服务活动奖励申报要求</w:t>
      </w:r>
    </w:p>
    <w:p w14:paraId="567D73F4">
      <w:pPr>
        <w:spacing w:line="640" w:lineRule="exac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21728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东湖高新区202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年瞪羚企业培育认定及特色服务活动奖励</w:t>
      </w:r>
      <w:r>
        <w:rPr>
          <w:rFonts w:hint="eastAsia" w:ascii="Times New Roman" w:hAnsi="Times New Roman" w:cs="Times New Roman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具体申报要求如下：</w:t>
      </w:r>
    </w:p>
    <w:p w14:paraId="09933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支持内容</w:t>
      </w:r>
    </w:p>
    <w:p w14:paraId="65CBF6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建设光谷瞪羚源，委托第三方专业机构开展瞪羚企业培育认定及特色服务活动，根据服务绩效，每年最高给予100万元奖励。</w:t>
      </w:r>
    </w:p>
    <w:p w14:paraId="48C1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二、支持对象</w:t>
      </w:r>
    </w:p>
    <w:p w14:paraId="2C087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持对象为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东湖高新区注册、纳税的企业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支持范围为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月1日至202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月3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日已发生且符合规定的相关事项。同一申报单位因同样或类似原因可同时享受东湖高新区多项政策，按就高不重复原则落实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 w14:paraId="42E2E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申报材料</w:t>
      </w:r>
    </w:p>
    <w:p w14:paraId="241ED3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both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无违法违规及材料真实性承诺函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</w:p>
    <w:p w14:paraId="6F3D0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加盖公章的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瞪羚企业培育认定及特色服务活动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工作总结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报告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及证明材料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8D7C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瞪羚企业培育认定及特色服务活动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专项审计报告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D588C1E">
      <w:pPr>
        <w:spacing w:line="640" w:lineRule="exact"/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108A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520C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520C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7B49"/>
    <w:rsid w:val="054945F7"/>
    <w:rsid w:val="086E195D"/>
    <w:rsid w:val="08B301F5"/>
    <w:rsid w:val="0B061CBA"/>
    <w:rsid w:val="12B53287"/>
    <w:rsid w:val="171A7B49"/>
    <w:rsid w:val="203409A0"/>
    <w:rsid w:val="23546E60"/>
    <w:rsid w:val="295F3A9E"/>
    <w:rsid w:val="387F4D6B"/>
    <w:rsid w:val="3C022679"/>
    <w:rsid w:val="42E66EDA"/>
    <w:rsid w:val="443A7E01"/>
    <w:rsid w:val="47F228C4"/>
    <w:rsid w:val="4D9C2132"/>
    <w:rsid w:val="4DBD7443"/>
    <w:rsid w:val="4FA86178"/>
    <w:rsid w:val="51254295"/>
    <w:rsid w:val="52AD3AF9"/>
    <w:rsid w:val="59BB3CE7"/>
    <w:rsid w:val="5D181F6A"/>
    <w:rsid w:val="61024FD4"/>
    <w:rsid w:val="62981973"/>
    <w:rsid w:val="6874651D"/>
    <w:rsid w:val="69720A32"/>
    <w:rsid w:val="6FA739C2"/>
    <w:rsid w:val="76E74C61"/>
    <w:rsid w:val="7C4738CA"/>
    <w:rsid w:val="7E1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721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jc w:val="both"/>
      <w:outlineLvl w:val="0"/>
    </w:pPr>
    <w:rPr>
      <w:rFonts w:hint="eastAsia" w:ascii="宋体" w:hAnsi="宋体" w:eastAsia="黑体" w:cs="宋体"/>
      <w:bCs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both"/>
      <w:outlineLvl w:val="1"/>
    </w:pPr>
    <w:rPr>
      <w:rFonts w:hint="eastAsia" w:ascii="宋体" w:hAnsi="宋体" w:eastAsia="楷体_GB2312" w:cs="宋体"/>
      <w:b/>
      <w:bCs/>
      <w:color w:val="000000"/>
      <w:kern w:val="0"/>
      <w:sz w:val="32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仿宋_GB2312" w:cs="Times New Roman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uiPriority w:val="0"/>
    <w:pPr>
      <w:spacing w:after="120" w:afterLines="0" w:afterAutospacing="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styleId="12">
    <w:name w:val="footnote reference"/>
    <w:basedOn w:val="11"/>
    <w:qFormat/>
    <w:uiPriority w:val="0"/>
    <w:rPr>
      <w:rFonts w:ascii="Times New Roman" w:hAnsi="Times New Roman" w:eastAsia="宋体"/>
      <w:sz w:val="21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319</Characters>
  <Lines>0</Lines>
  <Paragraphs>0</Paragraphs>
  <TotalTime>2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2025-09-10T06:16:00Z</dcterms:created>
  <dc:creator>心啊❤</dc:creator>
  <cp:lastModifiedBy>秦海波</cp:lastModifiedBy>
  <dcterms:modified xsi:type="dcterms:W3CDTF">2025-09-11T06:57:22Z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252AA4D9A18149DDBA310E55895FD43C_11</vt:lpwstr>
  </property>
  <property fmtid="{D5CDD505-2E9C-101B-9397-08002B2CF9AE}" pid="4" name="KSOTemplateDocerSaveRecord">
    <vt:lpwstr>eyJoZGlkIjoiNDYzYjI4YjEwNGZlYWMxYjkwMDExMGUyMDY5NjY4NzYiLCJ1c2VySWQiOiIxNDc1OTM4Mjg1In0=</vt:lpwstr>
  </property>
</Properties>
</file>