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49306">
      <w:bookmarkStart w:id="1" w:name="_GoBack"/>
      <w:bookmarkEnd w:id="1"/>
    </w:p>
    <w:p w14:paraId="22F504F9">
      <w:pPr>
        <w:jc w:val="left"/>
        <w:rPr>
          <w:rFonts w:hint="eastAsia" w:ascii="黑体" w:hAnsi="黑体" w:eastAsia="黑体"/>
          <w:kern w:val="0"/>
          <w:sz w:val="32"/>
          <w:szCs w:val="32"/>
          <w:highlight w:val="none"/>
          <w:lang w:val="en-US" w:eastAsia="zh-CN" w:bidi="th-TH"/>
        </w:rPr>
      </w:pPr>
      <w:r>
        <w:rPr>
          <w:rFonts w:ascii="黑体" w:hAnsi="黑体" w:eastAsia="黑体"/>
          <w:kern w:val="0"/>
          <w:sz w:val="32"/>
          <w:szCs w:val="32"/>
          <w:highlight w:val="none"/>
          <w:lang w:bidi="th-TH"/>
        </w:rPr>
        <w:t>附件</w:t>
      </w:r>
      <w:r>
        <w:rPr>
          <w:rFonts w:hint="eastAsia" w:ascii="黑体" w:hAnsi="黑体" w:eastAsia="黑体"/>
          <w:kern w:val="0"/>
          <w:sz w:val="32"/>
          <w:szCs w:val="32"/>
          <w:highlight w:val="none"/>
          <w:lang w:val="en-US" w:eastAsia="zh-CN" w:bidi="th-TH"/>
        </w:rPr>
        <w:t>1</w:t>
      </w:r>
    </w:p>
    <w:p w14:paraId="7363E80F">
      <w:pPr>
        <w:adjustRightInd w:val="0"/>
        <w:spacing w:line="540" w:lineRule="exact"/>
        <w:jc w:val="center"/>
        <w:rPr>
          <w:rFonts w:ascii="黑体" w:hAnsi="黑体" w:eastAsia="黑体"/>
          <w:sz w:val="48"/>
          <w:szCs w:val="48"/>
          <w:highlight w:val="none"/>
        </w:rPr>
      </w:pPr>
    </w:p>
    <w:p w14:paraId="1F171FC6">
      <w:pPr>
        <w:widowControl w:val="0"/>
        <w:spacing w:line="240" w:lineRule="auto"/>
        <w:jc w:val="both"/>
        <w:rPr>
          <w:rFonts w:ascii="仿宋" w:hAnsi="仿宋" w:eastAsia="仿宋" w:cs="仿宋"/>
          <w:spacing w:val="0"/>
          <w:kern w:val="2"/>
          <w:sz w:val="32"/>
          <w:szCs w:val="32"/>
          <w:highlight w:val="none"/>
          <w:lang w:val="en-US" w:eastAsia="en-US" w:bidi="ar-SA"/>
        </w:rPr>
      </w:pPr>
    </w:p>
    <w:p w14:paraId="569CD085">
      <w:pPr>
        <w:adjustRightInd w:val="0"/>
        <w:spacing w:line="540" w:lineRule="exact"/>
        <w:jc w:val="center"/>
        <w:rPr>
          <w:rFonts w:ascii="黑体" w:hAnsi="黑体" w:eastAsia="黑体"/>
          <w:sz w:val="48"/>
          <w:szCs w:val="48"/>
          <w:highlight w:val="none"/>
        </w:rPr>
      </w:pPr>
    </w:p>
    <w:p w14:paraId="68AE0F39">
      <w:pPr>
        <w:widowControl/>
        <w:snapToGrid w:val="0"/>
        <w:spacing w:line="900" w:lineRule="exact"/>
        <w:jc w:val="center"/>
        <w:rPr>
          <w:rFonts w:hint="eastAsia" w:ascii="Times New Roman" w:hAnsi="Times New Roman" w:eastAsia="方正小标宋简体"/>
          <w:sz w:val="52"/>
          <w:szCs w:val="52"/>
          <w:highlight w:val="none"/>
          <w:lang w:eastAsia="zh-CN"/>
        </w:rPr>
      </w:pPr>
      <w:r>
        <w:rPr>
          <w:rFonts w:hint="eastAsia" w:ascii="Times New Roman" w:hAnsi="Times New Roman" w:eastAsia="方正小标宋简体"/>
          <w:sz w:val="52"/>
          <w:szCs w:val="52"/>
          <w:highlight w:val="none"/>
          <w:lang w:val="en-US" w:eastAsia="zh-CN"/>
        </w:rPr>
        <w:t>2025年武汉</w:t>
      </w:r>
      <w:r>
        <w:rPr>
          <w:rFonts w:hint="eastAsia" w:ascii="Times New Roman" w:hAnsi="Times New Roman" w:eastAsia="方正小标宋简体"/>
          <w:sz w:val="52"/>
          <w:szCs w:val="52"/>
          <w:highlight w:val="none"/>
        </w:rPr>
        <w:t>市</w:t>
      </w:r>
      <w:r>
        <w:rPr>
          <w:rFonts w:hint="eastAsia" w:ascii="Times New Roman" w:hAnsi="Times New Roman" w:eastAsia="方正小标宋简体"/>
          <w:sz w:val="52"/>
          <w:szCs w:val="52"/>
          <w:highlight w:val="none"/>
          <w:lang w:eastAsia="zh-CN"/>
        </w:rPr>
        <w:t>“</w:t>
      </w:r>
      <w:r>
        <w:rPr>
          <w:rFonts w:hint="eastAsia" w:ascii="Times New Roman" w:hAnsi="Times New Roman" w:eastAsia="方正小标宋简体"/>
          <w:sz w:val="52"/>
          <w:szCs w:val="52"/>
          <w:highlight w:val="none"/>
          <w:lang w:val="en-US" w:eastAsia="zh-CN"/>
        </w:rPr>
        <w:t>链赋江城</w:t>
      </w:r>
      <w:r>
        <w:rPr>
          <w:rFonts w:hint="eastAsia" w:ascii="Times New Roman" w:hAnsi="Times New Roman" w:eastAsia="方正小标宋简体"/>
          <w:sz w:val="52"/>
          <w:szCs w:val="52"/>
          <w:highlight w:val="none"/>
          <w:lang w:eastAsia="zh-CN"/>
        </w:rPr>
        <w:t>”</w:t>
      </w:r>
    </w:p>
    <w:p w14:paraId="246918EA">
      <w:pPr>
        <w:widowControl/>
        <w:snapToGrid w:val="0"/>
        <w:spacing w:line="900" w:lineRule="exact"/>
        <w:ind w:firstLine="0" w:firstLineChars="0"/>
        <w:jc w:val="center"/>
        <w:rPr>
          <w:rFonts w:hint="eastAsia" w:ascii="Times New Roman" w:hAnsi="Times New Roman" w:eastAsia="方正小标宋简体"/>
          <w:sz w:val="52"/>
          <w:szCs w:val="52"/>
          <w:highlight w:val="none"/>
          <w:lang w:eastAsia="zh-CN"/>
        </w:rPr>
      </w:pPr>
      <w:r>
        <w:rPr>
          <w:rFonts w:hint="eastAsia" w:ascii="Times New Roman" w:hAnsi="Times New Roman" w:eastAsia="方正小标宋简体"/>
          <w:sz w:val="52"/>
          <w:szCs w:val="52"/>
          <w:highlight w:val="none"/>
          <w:lang w:val="en-US" w:eastAsia="zh-CN"/>
        </w:rPr>
        <w:t>中小企业“</w:t>
      </w:r>
      <w:r>
        <w:rPr>
          <w:rFonts w:hint="eastAsia" w:ascii="Times New Roman" w:hAnsi="Times New Roman" w:eastAsia="方正小标宋简体"/>
          <w:sz w:val="52"/>
          <w:szCs w:val="52"/>
          <w:highlight w:val="none"/>
          <w:lang w:eastAsia="zh-CN"/>
        </w:rPr>
        <w:t>链式”</w:t>
      </w:r>
      <w:r>
        <w:rPr>
          <w:rFonts w:hint="eastAsia" w:ascii="Times New Roman" w:hAnsi="Times New Roman" w:eastAsia="方正小标宋简体"/>
          <w:sz w:val="52"/>
          <w:szCs w:val="52"/>
          <w:highlight w:val="none"/>
          <w:lang w:val="en-US" w:eastAsia="zh-CN"/>
        </w:rPr>
        <w:t>数字化</w:t>
      </w:r>
      <w:r>
        <w:rPr>
          <w:rFonts w:hint="eastAsia" w:ascii="Times New Roman" w:hAnsi="Times New Roman" w:eastAsia="方正小标宋简体"/>
          <w:sz w:val="52"/>
          <w:szCs w:val="52"/>
          <w:highlight w:val="none"/>
          <w:lang w:eastAsia="zh-CN"/>
        </w:rPr>
        <w:t>转型</w:t>
      </w:r>
    </w:p>
    <w:p w14:paraId="304630D0">
      <w:pPr>
        <w:widowControl/>
        <w:snapToGrid w:val="0"/>
        <w:spacing w:line="900" w:lineRule="exact"/>
        <w:ind w:firstLine="0" w:firstLineChars="0"/>
        <w:jc w:val="center"/>
        <w:rPr>
          <w:rFonts w:hint="eastAsia" w:ascii="Times New Roman" w:hAnsi="Times New Roman" w:eastAsia="方正小标宋简体"/>
          <w:sz w:val="52"/>
          <w:szCs w:val="52"/>
          <w:highlight w:val="none"/>
        </w:rPr>
      </w:pPr>
      <w:r>
        <w:rPr>
          <w:rFonts w:hint="eastAsia" w:ascii="Times New Roman" w:hAnsi="Times New Roman" w:eastAsia="方正小标宋简体"/>
          <w:sz w:val="52"/>
          <w:szCs w:val="52"/>
          <w:highlight w:val="none"/>
          <w:lang w:eastAsia="zh-CN"/>
        </w:rPr>
        <w:t>典型案例</w:t>
      </w:r>
      <w:r>
        <w:rPr>
          <w:rFonts w:hint="eastAsia" w:ascii="Times New Roman" w:hAnsi="Times New Roman" w:eastAsia="方正小标宋简体"/>
          <w:sz w:val="52"/>
          <w:szCs w:val="52"/>
          <w:highlight w:val="none"/>
        </w:rPr>
        <w:t>申</w:t>
      </w:r>
      <w:r>
        <w:rPr>
          <w:rFonts w:hint="eastAsia" w:ascii="Times New Roman" w:hAnsi="Times New Roman" w:eastAsia="方正小标宋简体"/>
          <w:sz w:val="52"/>
          <w:szCs w:val="52"/>
          <w:highlight w:val="none"/>
          <w:lang w:eastAsia="zh-CN"/>
        </w:rPr>
        <w:t>报</w:t>
      </w:r>
      <w:r>
        <w:rPr>
          <w:rFonts w:hint="eastAsia" w:ascii="Times New Roman" w:hAnsi="Times New Roman" w:eastAsia="方正小标宋简体"/>
          <w:sz w:val="52"/>
          <w:szCs w:val="52"/>
          <w:highlight w:val="none"/>
        </w:rPr>
        <w:t>表</w:t>
      </w:r>
    </w:p>
    <w:p w14:paraId="202C9365">
      <w:pPr>
        <w:pStyle w:val="7"/>
        <w:rPr>
          <w:rFonts w:hint="eastAsia"/>
          <w:highlight w:val="none"/>
        </w:rPr>
      </w:pPr>
    </w:p>
    <w:p w14:paraId="2B8E5014">
      <w:pPr>
        <w:widowControl/>
        <w:snapToGrid w:val="0"/>
        <w:jc w:val="center"/>
        <w:rPr>
          <w:rFonts w:hint="eastAsia" w:ascii="黑体" w:hAnsi="黑体" w:eastAsia="黑体"/>
          <w:sz w:val="52"/>
          <w:szCs w:val="52"/>
          <w:highlight w:val="none"/>
        </w:rPr>
      </w:pPr>
    </w:p>
    <w:p w14:paraId="06B9D9C1">
      <w:pPr>
        <w:widowControl w:val="0"/>
        <w:spacing w:line="240" w:lineRule="auto"/>
        <w:jc w:val="both"/>
        <w:rPr>
          <w:rFonts w:ascii="黑体" w:hAnsi="黑体" w:eastAsia="黑体" w:cs="仿宋"/>
          <w:spacing w:val="0"/>
          <w:kern w:val="2"/>
          <w:sz w:val="32"/>
          <w:szCs w:val="32"/>
          <w:highlight w:val="none"/>
          <w:lang w:val="en-US" w:eastAsia="en-US" w:bidi="ar-SA"/>
        </w:rPr>
      </w:pPr>
    </w:p>
    <w:p w14:paraId="65CA301B">
      <w:pPr>
        <w:pStyle w:val="3"/>
        <w:rPr>
          <w:rFonts w:ascii="黑体" w:hAnsi="黑体" w:eastAsia="黑体"/>
          <w:sz w:val="32"/>
          <w:szCs w:val="32"/>
          <w:highlight w:val="none"/>
        </w:rPr>
      </w:pPr>
    </w:p>
    <w:p w14:paraId="5D8ED4CA">
      <w:pPr>
        <w:rPr>
          <w:rFonts w:ascii="黑体" w:hAnsi="黑体" w:eastAsia="黑体"/>
          <w:sz w:val="32"/>
          <w:szCs w:val="32"/>
          <w:highlight w:val="none"/>
        </w:rPr>
      </w:pPr>
    </w:p>
    <w:p w14:paraId="35691340">
      <w:pPr>
        <w:pStyle w:val="7"/>
        <w:rPr>
          <w:rFonts w:ascii="黑体" w:hAnsi="黑体" w:eastAsia="黑体"/>
          <w:sz w:val="32"/>
          <w:szCs w:val="32"/>
          <w:highlight w:val="none"/>
        </w:rPr>
      </w:pPr>
    </w:p>
    <w:p w14:paraId="04DF7BEE">
      <w:pPr>
        <w:pStyle w:val="7"/>
        <w:ind w:firstLine="0"/>
        <w:rPr>
          <w:rFonts w:ascii="黑体" w:hAnsi="黑体" w:eastAsia="黑体"/>
          <w:sz w:val="32"/>
          <w:szCs w:val="32"/>
          <w:highlight w:val="none"/>
        </w:rPr>
      </w:pPr>
    </w:p>
    <w:p w14:paraId="28342C57">
      <w:pPr>
        <w:pStyle w:val="7"/>
        <w:rPr>
          <w:rFonts w:ascii="黑体" w:hAnsi="黑体" w:eastAsia="黑体"/>
          <w:sz w:val="32"/>
          <w:szCs w:val="32"/>
          <w:highlight w:val="none"/>
        </w:rPr>
      </w:pPr>
    </w:p>
    <w:tbl>
      <w:tblPr>
        <w:tblStyle w:val="8"/>
        <w:tblW w:w="9832" w:type="dxa"/>
        <w:tblInd w:w="-34" w:type="dxa"/>
        <w:tblLayout w:type="fixed"/>
        <w:tblCellMar>
          <w:top w:w="0" w:type="dxa"/>
          <w:left w:w="108" w:type="dxa"/>
          <w:bottom w:w="0" w:type="dxa"/>
          <w:right w:w="108" w:type="dxa"/>
        </w:tblCellMar>
      </w:tblPr>
      <w:tblGrid>
        <w:gridCol w:w="142"/>
        <w:gridCol w:w="2080"/>
        <w:gridCol w:w="330"/>
        <w:gridCol w:w="72"/>
        <w:gridCol w:w="978"/>
        <w:gridCol w:w="950"/>
        <w:gridCol w:w="474"/>
        <w:gridCol w:w="2296"/>
        <w:gridCol w:w="2113"/>
        <w:gridCol w:w="397"/>
      </w:tblGrid>
      <w:tr w14:paraId="558487FE">
        <w:tblPrEx>
          <w:tblCellMar>
            <w:top w:w="0" w:type="dxa"/>
            <w:left w:w="108" w:type="dxa"/>
            <w:bottom w:w="0" w:type="dxa"/>
            <w:right w:w="108" w:type="dxa"/>
          </w:tblCellMar>
        </w:tblPrEx>
        <w:trPr>
          <w:gridAfter w:val="1"/>
          <w:wAfter w:w="397" w:type="dxa"/>
        </w:trPr>
        <w:tc>
          <w:tcPr>
            <w:tcW w:w="2552" w:type="dxa"/>
            <w:gridSpan w:val="3"/>
            <w:tcBorders>
              <w:bottom w:val="nil"/>
            </w:tcBorders>
            <w:noWrap w:val="0"/>
            <w:vAlign w:val="top"/>
          </w:tcPr>
          <w:p w14:paraId="7913E8FE">
            <w:pPr>
              <w:spacing w:before="160" w:line="560" w:lineRule="exact"/>
              <w:ind w:firstLine="640" w:firstLineChars="200"/>
              <w:textAlignment w:val="bottom"/>
              <w:rPr>
                <w:rFonts w:ascii="仿宋" w:hAnsi="仿宋" w:eastAsia="仿宋"/>
                <w:sz w:val="32"/>
                <w:szCs w:val="32"/>
                <w:highlight w:val="none"/>
                <w:lang w:val="zh-CN"/>
              </w:rPr>
            </w:pPr>
            <w:r>
              <w:rPr>
                <w:rFonts w:ascii="仿宋" w:hAnsi="仿宋" w:eastAsia="仿宋"/>
                <w:sz w:val="32"/>
                <w:szCs w:val="32"/>
                <w:highlight w:val="none"/>
                <w:lang w:val="zh-CN"/>
              </w:rPr>
              <w:t>申报单位：</w:t>
            </w:r>
          </w:p>
        </w:tc>
        <w:tc>
          <w:tcPr>
            <w:tcW w:w="6883" w:type="dxa"/>
            <w:gridSpan w:val="6"/>
            <w:tcBorders>
              <w:bottom w:val="single" w:color="auto" w:sz="4" w:space="0"/>
            </w:tcBorders>
            <w:noWrap w:val="0"/>
            <w:vAlign w:val="top"/>
          </w:tcPr>
          <w:p w14:paraId="0DF4BEAE">
            <w:pPr>
              <w:spacing w:before="160" w:line="560" w:lineRule="exact"/>
              <w:ind w:firstLine="1280" w:firstLineChars="400"/>
              <w:textAlignment w:val="bottom"/>
              <w:rPr>
                <w:rFonts w:ascii="仿宋" w:hAnsi="仿宋" w:eastAsia="仿宋"/>
                <w:sz w:val="32"/>
                <w:szCs w:val="32"/>
                <w:highlight w:val="none"/>
                <w:lang w:val="zh-CN"/>
              </w:rPr>
            </w:pPr>
            <w:r>
              <w:rPr>
                <w:rFonts w:ascii="仿宋" w:hAnsi="仿宋" w:eastAsia="仿宋"/>
                <w:sz w:val="32"/>
                <w:szCs w:val="32"/>
                <w:highlight w:val="none"/>
                <w:lang w:val="zh-CN"/>
              </w:rPr>
              <w:t>（加盖</w:t>
            </w:r>
            <w:r>
              <w:rPr>
                <w:rFonts w:hint="eastAsia" w:ascii="仿宋" w:hAnsi="仿宋" w:eastAsia="仿宋"/>
                <w:sz w:val="32"/>
                <w:szCs w:val="32"/>
                <w:highlight w:val="none"/>
                <w:lang w:val="zh-CN"/>
              </w:rPr>
              <w:t>申报主体</w:t>
            </w:r>
            <w:r>
              <w:rPr>
                <w:rFonts w:ascii="仿宋" w:hAnsi="仿宋" w:eastAsia="仿宋"/>
                <w:sz w:val="32"/>
                <w:szCs w:val="32"/>
                <w:highlight w:val="none"/>
                <w:lang w:val="zh-CN"/>
              </w:rPr>
              <w:t>公章）</w:t>
            </w:r>
          </w:p>
        </w:tc>
      </w:tr>
      <w:tr w14:paraId="13FDE24E">
        <w:tblPrEx>
          <w:tblCellMar>
            <w:top w:w="0" w:type="dxa"/>
            <w:left w:w="108" w:type="dxa"/>
            <w:bottom w:w="0" w:type="dxa"/>
            <w:right w:w="108" w:type="dxa"/>
          </w:tblCellMar>
        </w:tblPrEx>
        <w:trPr>
          <w:gridAfter w:val="1"/>
          <w:wAfter w:w="397" w:type="dxa"/>
        </w:trPr>
        <w:tc>
          <w:tcPr>
            <w:tcW w:w="2552" w:type="dxa"/>
            <w:gridSpan w:val="3"/>
            <w:tcBorders>
              <w:top w:val="nil"/>
              <w:bottom w:val="nil"/>
            </w:tcBorders>
            <w:noWrap w:val="0"/>
            <w:vAlign w:val="top"/>
          </w:tcPr>
          <w:p w14:paraId="421761F1">
            <w:pPr>
              <w:spacing w:before="160" w:line="560" w:lineRule="exact"/>
              <w:ind w:firstLine="640" w:firstLineChars="200"/>
              <w:textAlignment w:val="bottom"/>
              <w:rPr>
                <w:rFonts w:ascii="仿宋" w:hAnsi="仿宋" w:eastAsia="仿宋"/>
                <w:sz w:val="32"/>
                <w:szCs w:val="32"/>
                <w:highlight w:val="none"/>
                <w:lang w:val="zh-CN"/>
              </w:rPr>
            </w:pPr>
            <w:r>
              <w:rPr>
                <w:rFonts w:hint="eastAsia" w:ascii="仿宋" w:hAnsi="仿宋" w:eastAsia="仿宋"/>
                <w:sz w:val="32"/>
                <w:szCs w:val="32"/>
                <w:highlight w:val="none"/>
                <w:lang w:val="zh-CN"/>
              </w:rPr>
              <w:t>推荐单位</w:t>
            </w:r>
          </w:p>
        </w:tc>
        <w:tc>
          <w:tcPr>
            <w:tcW w:w="6883" w:type="dxa"/>
            <w:gridSpan w:val="6"/>
            <w:tcBorders>
              <w:top w:val="single" w:color="auto" w:sz="4" w:space="0"/>
              <w:bottom w:val="single" w:color="auto" w:sz="4" w:space="0"/>
            </w:tcBorders>
            <w:noWrap w:val="0"/>
            <w:vAlign w:val="top"/>
          </w:tcPr>
          <w:p w14:paraId="0B451C98">
            <w:pPr>
              <w:spacing w:before="160" w:line="560" w:lineRule="exact"/>
              <w:ind w:firstLine="1280" w:firstLineChars="400"/>
              <w:textAlignment w:val="bottom"/>
              <w:rPr>
                <w:rFonts w:ascii="仿宋" w:hAnsi="仿宋" w:eastAsia="仿宋"/>
                <w:sz w:val="32"/>
                <w:szCs w:val="32"/>
                <w:highlight w:val="none"/>
                <w:lang w:val="zh-CN"/>
              </w:rPr>
            </w:pPr>
            <w:r>
              <w:rPr>
                <w:rFonts w:ascii="仿宋" w:hAnsi="仿宋" w:eastAsia="仿宋"/>
                <w:sz w:val="32"/>
                <w:szCs w:val="32"/>
                <w:highlight w:val="none"/>
                <w:lang w:val="zh-CN"/>
              </w:rPr>
              <w:t>（加盖</w:t>
            </w:r>
            <w:r>
              <w:rPr>
                <w:rFonts w:hint="eastAsia" w:ascii="仿宋" w:hAnsi="仿宋" w:eastAsia="仿宋"/>
                <w:sz w:val="32"/>
                <w:szCs w:val="32"/>
                <w:highlight w:val="none"/>
                <w:lang w:val="zh-CN"/>
              </w:rPr>
              <w:t>区经信部门</w:t>
            </w:r>
            <w:r>
              <w:rPr>
                <w:rFonts w:ascii="仿宋" w:hAnsi="仿宋" w:eastAsia="仿宋"/>
                <w:sz w:val="32"/>
                <w:szCs w:val="32"/>
                <w:highlight w:val="none"/>
                <w:lang w:val="zh-CN"/>
              </w:rPr>
              <w:t>公章）</w:t>
            </w:r>
          </w:p>
        </w:tc>
      </w:tr>
      <w:tr w14:paraId="51200A8D">
        <w:tblPrEx>
          <w:tblCellMar>
            <w:top w:w="0" w:type="dxa"/>
            <w:left w:w="108" w:type="dxa"/>
            <w:bottom w:w="0" w:type="dxa"/>
            <w:right w:w="108" w:type="dxa"/>
          </w:tblCellMar>
        </w:tblPrEx>
        <w:trPr>
          <w:gridAfter w:val="1"/>
          <w:wAfter w:w="397" w:type="dxa"/>
        </w:trPr>
        <w:tc>
          <w:tcPr>
            <w:tcW w:w="2552" w:type="dxa"/>
            <w:gridSpan w:val="3"/>
            <w:tcBorders>
              <w:top w:val="nil"/>
              <w:bottom w:val="nil"/>
            </w:tcBorders>
            <w:noWrap w:val="0"/>
            <w:vAlign w:val="top"/>
          </w:tcPr>
          <w:p w14:paraId="19717BCF">
            <w:pPr>
              <w:spacing w:before="160" w:line="560" w:lineRule="exact"/>
              <w:ind w:firstLine="640" w:firstLineChars="200"/>
              <w:textAlignment w:val="bottom"/>
              <w:rPr>
                <w:rFonts w:ascii="仿宋" w:hAnsi="仿宋" w:eastAsia="仿宋"/>
                <w:sz w:val="32"/>
                <w:szCs w:val="32"/>
                <w:highlight w:val="none"/>
                <w:lang w:val="zh-CN"/>
              </w:rPr>
            </w:pPr>
            <w:r>
              <w:rPr>
                <w:rFonts w:ascii="仿宋" w:hAnsi="仿宋" w:eastAsia="仿宋"/>
                <w:sz w:val="32"/>
                <w:szCs w:val="32"/>
                <w:highlight w:val="none"/>
                <w:lang w:val="zh-CN"/>
              </w:rPr>
              <w:t>联</w:t>
            </w:r>
            <w:r>
              <w:rPr>
                <w:rFonts w:hint="eastAsia" w:ascii="仿宋" w:hAnsi="仿宋" w:eastAsia="仿宋"/>
                <w:sz w:val="32"/>
                <w:szCs w:val="32"/>
                <w:highlight w:val="none"/>
                <w:lang w:val="zh-CN"/>
              </w:rPr>
              <w:t xml:space="preserve"> </w:t>
            </w:r>
            <w:r>
              <w:rPr>
                <w:rFonts w:ascii="仿宋" w:hAnsi="仿宋" w:eastAsia="仿宋"/>
                <w:sz w:val="32"/>
                <w:szCs w:val="32"/>
                <w:highlight w:val="none"/>
                <w:lang w:val="zh-CN"/>
              </w:rPr>
              <w:t>系</w:t>
            </w:r>
            <w:r>
              <w:rPr>
                <w:rFonts w:hint="eastAsia" w:ascii="仿宋" w:hAnsi="仿宋" w:eastAsia="仿宋"/>
                <w:sz w:val="32"/>
                <w:szCs w:val="32"/>
                <w:highlight w:val="none"/>
                <w:lang w:val="zh-CN"/>
              </w:rPr>
              <w:t xml:space="preserve"> </w:t>
            </w:r>
            <w:r>
              <w:rPr>
                <w:rFonts w:ascii="仿宋" w:hAnsi="仿宋" w:eastAsia="仿宋"/>
                <w:sz w:val="32"/>
                <w:szCs w:val="32"/>
                <w:highlight w:val="none"/>
                <w:lang w:val="zh-CN"/>
              </w:rPr>
              <w:t>人：</w:t>
            </w:r>
          </w:p>
        </w:tc>
        <w:tc>
          <w:tcPr>
            <w:tcW w:w="6883" w:type="dxa"/>
            <w:gridSpan w:val="6"/>
            <w:tcBorders>
              <w:top w:val="single" w:color="auto" w:sz="4" w:space="0"/>
              <w:bottom w:val="single" w:color="auto" w:sz="4" w:space="0"/>
            </w:tcBorders>
            <w:noWrap w:val="0"/>
            <w:vAlign w:val="top"/>
          </w:tcPr>
          <w:p w14:paraId="4B656107">
            <w:pPr>
              <w:spacing w:before="160" w:line="560" w:lineRule="exact"/>
              <w:ind w:firstLine="640" w:firstLineChars="200"/>
              <w:textAlignment w:val="bottom"/>
              <w:rPr>
                <w:rFonts w:ascii="仿宋" w:hAnsi="仿宋" w:eastAsia="仿宋"/>
                <w:sz w:val="32"/>
                <w:szCs w:val="32"/>
                <w:highlight w:val="none"/>
                <w:lang w:val="zh-CN"/>
              </w:rPr>
            </w:pPr>
          </w:p>
        </w:tc>
      </w:tr>
      <w:tr w14:paraId="24AB4BDC">
        <w:tblPrEx>
          <w:tblCellMar>
            <w:top w:w="0" w:type="dxa"/>
            <w:left w:w="108" w:type="dxa"/>
            <w:bottom w:w="0" w:type="dxa"/>
            <w:right w:w="108" w:type="dxa"/>
          </w:tblCellMar>
        </w:tblPrEx>
        <w:trPr>
          <w:gridAfter w:val="1"/>
          <w:wAfter w:w="397" w:type="dxa"/>
        </w:trPr>
        <w:tc>
          <w:tcPr>
            <w:tcW w:w="2552" w:type="dxa"/>
            <w:gridSpan w:val="3"/>
            <w:tcBorders>
              <w:top w:val="nil"/>
              <w:bottom w:val="nil"/>
            </w:tcBorders>
            <w:noWrap w:val="0"/>
            <w:vAlign w:val="top"/>
          </w:tcPr>
          <w:p w14:paraId="2444E95E">
            <w:pPr>
              <w:spacing w:before="160" w:line="560" w:lineRule="exact"/>
              <w:ind w:firstLine="640" w:firstLineChars="200"/>
              <w:textAlignment w:val="bottom"/>
              <w:rPr>
                <w:rFonts w:ascii="仿宋" w:hAnsi="仿宋" w:eastAsia="仿宋"/>
                <w:sz w:val="32"/>
                <w:szCs w:val="32"/>
                <w:highlight w:val="none"/>
                <w:lang w:val="zh-CN"/>
              </w:rPr>
            </w:pPr>
            <w:r>
              <w:rPr>
                <w:rFonts w:ascii="仿宋" w:hAnsi="仿宋" w:eastAsia="仿宋"/>
                <w:sz w:val="32"/>
                <w:szCs w:val="32"/>
                <w:highlight w:val="none"/>
                <w:lang w:val="zh-CN"/>
              </w:rPr>
              <w:t>联系电话：</w:t>
            </w:r>
          </w:p>
        </w:tc>
        <w:tc>
          <w:tcPr>
            <w:tcW w:w="6883" w:type="dxa"/>
            <w:gridSpan w:val="6"/>
            <w:tcBorders>
              <w:top w:val="single" w:color="auto" w:sz="4" w:space="0"/>
              <w:bottom w:val="single" w:color="auto" w:sz="4" w:space="0"/>
            </w:tcBorders>
            <w:noWrap w:val="0"/>
            <w:vAlign w:val="top"/>
          </w:tcPr>
          <w:p w14:paraId="2A3B27DE">
            <w:pPr>
              <w:spacing w:before="160" w:line="560" w:lineRule="exact"/>
              <w:ind w:firstLine="640" w:firstLineChars="200"/>
              <w:textAlignment w:val="bottom"/>
              <w:rPr>
                <w:rFonts w:ascii="仿宋" w:hAnsi="仿宋" w:eastAsia="仿宋"/>
                <w:sz w:val="32"/>
                <w:szCs w:val="32"/>
                <w:highlight w:val="none"/>
                <w:lang w:val="zh-CN"/>
              </w:rPr>
            </w:pPr>
          </w:p>
        </w:tc>
      </w:tr>
      <w:tr w14:paraId="23EC9258">
        <w:tblPrEx>
          <w:tblCellMar>
            <w:top w:w="0" w:type="dxa"/>
            <w:left w:w="108" w:type="dxa"/>
            <w:bottom w:w="0" w:type="dxa"/>
            <w:right w:w="108" w:type="dxa"/>
          </w:tblCellMar>
        </w:tblPrEx>
        <w:trPr>
          <w:gridAfter w:val="1"/>
          <w:wAfter w:w="397" w:type="dxa"/>
        </w:trPr>
        <w:tc>
          <w:tcPr>
            <w:tcW w:w="2552" w:type="dxa"/>
            <w:gridSpan w:val="3"/>
            <w:tcBorders>
              <w:top w:val="nil"/>
              <w:bottom w:val="nil"/>
            </w:tcBorders>
            <w:noWrap w:val="0"/>
            <w:vAlign w:val="top"/>
          </w:tcPr>
          <w:p w14:paraId="1366B60B">
            <w:pPr>
              <w:spacing w:before="160" w:line="560" w:lineRule="exact"/>
              <w:ind w:firstLine="640" w:firstLineChars="200"/>
              <w:textAlignment w:val="bottom"/>
              <w:rPr>
                <w:rFonts w:ascii="仿宋" w:hAnsi="仿宋" w:eastAsia="仿宋"/>
                <w:sz w:val="32"/>
                <w:szCs w:val="32"/>
                <w:highlight w:val="none"/>
                <w:lang w:val="zh-CN"/>
              </w:rPr>
            </w:pPr>
            <w:r>
              <w:rPr>
                <w:rFonts w:hint="eastAsia" w:ascii="仿宋" w:hAnsi="仿宋" w:eastAsia="仿宋"/>
                <w:sz w:val="32"/>
                <w:szCs w:val="32"/>
                <w:highlight w:val="none"/>
                <w:lang w:val="zh-CN"/>
              </w:rPr>
              <w:t>填报日期</w:t>
            </w:r>
          </w:p>
        </w:tc>
        <w:tc>
          <w:tcPr>
            <w:tcW w:w="6883" w:type="dxa"/>
            <w:gridSpan w:val="6"/>
            <w:tcBorders>
              <w:top w:val="single" w:color="auto" w:sz="4" w:space="0"/>
              <w:bottom w:val="single" w:color="auto" w:sz="4" w:space="0"/>
            </w:tcBorders>
            <w:noWrap w:val="0"/>
            <w:vAlign w:val="top"/>
          </w:tcPr>
          <w:p w14:paraId="3B00F0CC">
            <w:pPr>
              <w:spacing w:before="160" w:line="560" w:lineRule="exact"/>
              <w:ind w:firstLine="640" w:firstLineChars="200"/>
              <w:textAlignment w:val="bottom"/>
              <w:rPr>
                <w:rFonts w:ascii="仿宋" w:hAnsi="仿宋" w:eastAsia="仿宋"/>
                <w:sz w:val="32"/>
                <w:szCs w:val="32"/>
                <w:highlight w:val="none"/>
                <w:lang w:val="zh-CN"/>
              </w:rPr>
            </w:pPr>
          </w:p>
        </w:tc>
      </w:tr>
      <w:tr w14:paraId="3888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864" w:hRule="atLeast"/>
          <w:jc w:val="center"/>
        </w:trPr>
        <w:tc>
          <w:tcPr>
            <w:tcW w:w="9690" w:type="dxa"/>
            <w:gridSpan w:val="9"/>
            <w:noWrap w:val="0"/>
            <w:vAlign w:val="center"/>
          </w:tcPr>
          <w:p w14:paraId="747B31E6">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b/>
                <w:color w:val="000000"/>
                <w:sz w:val="24"/>
                <w:szCs w:val="24"/>
                <w:highlight w:val="none"/>
              </w:rPr>
            </w:pPr>
            <w:r>
              <w:rPr>
                <w:rFonts w:hint="eastAsia" w:ascii="黑体" w:hAnsi="黑体" w:eastAsia="黑体" w:cs="黑体"/>
                <w:b w:val="0"/>
                <w:bCs/>
                <w:color w:val="000000"/>
                <w:sz w:val="24"/>
                <w:szCs w:val="24"/>
                <w:highlight w:val="none"/>
              </w:rPr>
              <w:br w:type="page"/>
            </w:r>
            <w:r>
              <w:rPr>
                <w:rFonts w:hint="eastAsia" w:ascii="黑体" w:hAnsi="黑体" w:eastAsia="黑体" w:cs="黑体"/>
                <w:b w:val="0"/>
                <w:bCs/>
                <w:color w:val="000000"/>
                <w:sz w:val="24"/>
                <w:szCs w:val="24"/>
                <w:highlight w:val="none"/>
              </w:rPr>
              <w:t>一、申报单位基本信息</w:t>
            </w:r>
          </w:p>
        </w:tc>
      </w:tr>
      <w:tr w14:paraId="561A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noWrap w:val="0"/>
            <w:vAlign w:val="center"/>
          </w:tcPr>
          <w:p w14:paraId="2B60BCEB">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企业名称（全称）</w:t>
            </w:r>
          </w:p>
        </w:tc>
        <w:tc>
          <w:tcPr>
            <w:tcW w:w="2402" w:type="dxa"/>
            <w:gridSpan w:val="3"/>
            <w:noWrap w:val="0"/>
            <w:vAlign w:val="center"/>
          </w:tcPr>
          <w:p w14:paraId="75ECA006">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c>
          <w:tcPr>
            <w:tcW w:w="2296" w:type="dxa"/>
            <w:noWrap w:val="0"/>
            <w:vAlign w:val="center"/>
          </w:tcPr>
          <w:p w14:paraId="0CAE2734">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统一社会信用代码</w:t>
            </w:r>
          </w:p>
        </w:tc>
        <w:tc>
          <w:tcPr>
            <w:tcW w:w="2510" w:type="dxa"/>
            <w:gridSpan w:val="2"/>
            <w:noWrap w:val="0"/>
            <w:vAlign w:val="center"/>
          </w:tcPr>
          <w:p w14:paraId="3FF19DB7">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r>
      <w:tr w14:paraId="1EC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noWrap w:val="0"/>
            <w:vAlign w:val="center"/>
          </w:tcPr>
          <w:p w14:paraId="25507687">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法定代表人</w:t>
            </w:r>
          </w:p>
        </w:tc>
        <w:tc>
          <w:tcPr>
            <w:tcW w:w="2402" w:type="dxa"/>
            <w:gridSpan w:val="3"/>
            <w:noWrap w:val="0"/>
            <w:vAlign w:val="center"/>
          </w:tcPr>
          <w:p w14:paraId="41540ADF">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c>
          <w:tcPr>
            <w:tcW w:w="2296" w:type="dxa"/>
            <w:noWrap w:val="0"/>
            <w:vAlign w:val="center"/>
          </w:tcPr>
          <w:p w14:paraId="66FFB7A7">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成立时间</w:t>
            </w:r>
          </w:p>
        </w:tc>
        <w:tc>
          <w:tcPr>
            <w:tcW w:w="2510" w:type="dxa"/>
            <w:gridSpan w:val="2"/>
            <w:noWrap w:val="0"/>
            <w:vAlign w:val="center"/>
          </w:tcPr>
          <w:p w14:paraId="6430C304">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xml:space="preserve">     年      月</w:t>
            </w:r>
          </w:p>
        </w:tc>
      </w:tr>
      <w:tr w14:paraId="41E9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90" w:hRule="atLeast"/>
          <w:jc w:val="center"/>
        </w:trPr>
        <w:tc>
          <w:tcPr>
            <w:tcW w:w="2482" w:type="dxa"/>
            <w:gridSpan w:val="3"/>
            <w:noWrap w:val="0"/>
            <w:vAlign w:val="center"/>
          </w:tcPr>
          <w:p w14:paraId="0F7E1460">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单位性质</w:t>
            </w:r>
          </w:p>
        </w:tc>
        <w:tc>
          <w:tcPr>
            <w:tcW w:w="7208" w:type="dxa"/>
            <w:gridSpan w:val="6"/>
            <w:noWrap w:val="0"/>
            <w:vAlign w:val="center"/>
          </w:tcPr>
          <w:p w14:paraId="3A217ABD">
            <w:pPr>
              <w:keepNext w:val="0"/>
              <w:keepLines w:val="0"/>
              <w:pageBreakBefore w:val="0"/>
              <w:widowControl/>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rPr>
              <w:sym w:font="Wingdings" w:char="F0A8"/>
            </w:r>
            <w:r>
              <w:rPr>
                <w:rFonts w:hint="eastAsia" w:ascii="仿宋_GB2312" w:hAnsi="仿宋_GB2312" w:eastAsia="仿宋_GB2312" w:cs="仿宋_GB2312"/>
                <w:color w:val="000000"/>
                <w:kern w:val="0"/>
                <w:sz w:val="24"/>
                <w:szCs w:val="24"/>
                <w:highlight w:val="none"/>
              </w:rPr>
              <w:t>国有企业</w:t>
            </w:r>
            <w:r>
              <w:rPr>
                <w:rFonts w:hint="eastAsia" w:ascii="仿宋_GB2312" w:hAnsi="仿宋_GB2312" w:eastAsia="仿宋_GB2312" w:cs="仿宋_GB2312"/>
                <w:color w:val="000000"/>
                <w:kern w:val="0"/>
                <w:sz w:val="24"/>
                <w:szCs w:val="24"/>
                <w:highlight w:val="none"/>
                <w:lang w:val="en-US" w:eastAsia="zh-CN"/>
              </w:rPr>
              <w:t xml:space="preserve">  </w:t>
            </w:r>
            <w:r>
              <w:rPr>
                <w:rFonts w:hint="eastAsia" w:ascii="仿宋_GB2312" w:hAnsi="仿宋_GB2312" w:eastAsia="仿宋_GB2312" w:cs="仿宋_GB2312"/>
                <w:color w:val="000000"/>
                <w:kern w:val="0"/>
                <w:sz w:val="24"/>
                <w:szCs w:val="24"/>
                <w:highlight w:val="none"/>
              </w:rPr>
              <w:sym w:font="Wingdings" w:char="00A8"/>
            </w:r>
            <w:r>
              <w:rPr>
                <w:rFonts w:hint="eastAsia" w:ascii="仿宋_GB2312" w:hAnsi="仿宋_GB2312" w:eastAsia="仿宋_GB2312" w:cs="仿宋_GB2312"/>
                <w:color w:val="000000"/>
                <w:kern w:val="0"/>
                <w:sz w:val="24"/>
                <w:szCs w:val="24"/>
                <w:highlight w:val="none"/>
              </w:rPr>
              <w:t xml:space="preserve">民营企业   </w:t>
            </w:r>
            <w:r>
              <w:rPr>
                <w:rFonts w:hint="eastAsia" w:ascii="仿宋_GB2312" w:hAnsi="仿宋_GB2312" w:eastAsia="仿宋_GB2312" w:cs="仿宋_GB2312"/>
                <w:color w:val="000000"/>
                <w:kern w:val="0"/>
                <w:sz w:val="24"/>
                <w:szCs w:val="24"/>
                <w:highlight w:val="none"/>
              </w:rPr>
              <w:sym w:font="Wingdings" w:char="F0A8"/>
            </w:r>
            <w:r>
              <w:rPr>
                <w:rFonts w:hint="eastAsia" w:ascii="仿宋_GB2312" w:hAnsi="仿宋_GB2312" w:eastAsia="仿宋_GB2312" w:cs="仿宋_GB2312"/>
                <w:color w:val="000000"/>
                <w:kern w:val="0"/>
                <w:sz w:val="24"/>
                <w:szCs w:val="24"/>
                <w:highlight w:val="none"/>
              </w:rPr>
              <w:t xml:space="preserve">外资企业   </w:t>
            </w:r>
            <w:r>
              <w:rPr>
                <w:rFonts w:hint="eastAsia" w:ascii="仿宋_GB2312" w:hAnsi="仿宋_GB2312" w:eastAsia="仿宋_GB2312" w:cs="仿宋_GB2312"/>
                <w:color w:val="000000"/>
                <w:kern w:val="0"/>
                <w:sz w:val="24"/>
                <w:szCs w:val="24"/>
                <w:highlight w:val="none"/>
              </w:rPr>
              <w:sym w:font="Wingdings" w:char="F0A8"/>
            </w:r>
            <w:r>
              <w:rPr>
                <w:rFonts w:hint="eastAsia" w:ascii="仿宋_GB2312" w:hAnsi="仿宋_GB2312" w:eastAsia="仿宋_GB2312" w:cs="仿宋_GB2312"/>
                <w:color w:val="000000"/>
                <w:kern w:val="0"/>
                <w:sz w:val="24"/>
                <w:szCs w:val="24"/>
                <w:highlight w:val="none"/>
              </w:rPr>
              <w:t xml:space="preserve">其他： </w:t>
            </w:r>
            <w:r>
              <w:rPr>
                <w:rFonts w:hint="eastAsia" w:ascii="仿宋_GB2312" w:hAnsi="仿宋_GB2312" w:eastAsia="仿宋_GB2312" w:cs="仿宋_GB2312"/>
                <w:color w:val="000000"/>
                <w:kern w:val="0"/>
                <w:sz w:val="24"/>
                <w:szCs w:val="24"/>
                <w:highlight w:val="none"/>
                <w:u w:val="single"/>
              </w:rPr>
              <w:t>（请注明）</w:t>
            </w:r>
          </w:p>
        </w:tc>
      </w:tr>
      <w:tr w14:paraId="7EB3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noWrap w:val="0"/>
            <w:vAlign w:val="center"/>
          </w:tcPr>
          <w:p w14:paraId="38431A2B">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注册地址</w:t>
            </w:r>
          </w:p>
        </w:tc>
        <w:tc>
          <w:tcPr>
            <w:tcW w:w="2402" w:type="dxa"/>
            <w:gridSpan w:val="3"/>
            <w:noWrap w:val="0"/>
            <w:vAlign w:val="center"/>
          </w:tcPr>
          <w:p w14:paraId="0C721CA3">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c>
          <w:tcPr>
            <w:tcW w:w="2296" w:type="dxa"/>
            <w:noWrap w:val="0"/>
            <w:vAlign w:val="center"/>
          </w:tcPr>
          <w:p w14:paraId="77855C97">
            <w:pPr>
              <w:keepNext w:val="0"/>
              <w:keepLines w:val="0"/>
              <w:pageBreakBefore w:val="0"/>
              <w:kinsoku/>
              <w:wordWrap/>
              <w:overflowPunct/>
              <w:topLinePunct w:val="0"/>
              <w:autoSpaceDE/>
              <w:autoSpaceDN/>
              <w:bidi w:val="0"/>
              <w:spacing w:line="320" w:lineRule="exact"/>
              <w:ind w:firstLine="480" w:firstLineChars="20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经营地址</w:t>
            </w:r>
          </w:p>
        </w:tc>
        <w:tc>
          <w:tcPr>
            <w:tcW w:w="2510" w:type="dxa"/>
            <w:gridSpan w:val="2"/>
            <w:noWrap w:val="0"/>
            <w:vAlign w:val="center"/>
          </w:tcPr>
          <w:p w14:paraId="1F8E5E8C">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r>
      <w:tr w14:paraId="605F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noWrap w:val="0"/>
            <w:vAlign w:val="center"/>
          </w:tcPr>
          <w:p w14:paraId="38C49863">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企业官网</w:t>
            </w:r>
          </w:p>
        </w:tc>
        <w:tc>
          <w:tcPr>
            <w:tcW w:w="2402" w:type="dxa"/>
            <w:gridSpan w:val="3"/>
            <w:noWrap w:val="0"/>
            <w:vAlign w:val="center"/>
          </w:tcPr>
          <w:p w14:paraId="204AE00F">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c>
          <w:tcPr>
            <w:tcW w:w="2296" w:type="dxa"/>
            <w:noWrap w:val="0"/>
            <w:vAlign w:val="center"/>
          </w:tcPr>
          <w:p w14:paraId="4DA1B7C1">
            <w:pPr>
              <w:keepNext w:val="0"/>
              <w:keepLines w:val="0"/>
              <w:pageBreakBefore w:val="0"/>
              <w:kinsoku/>
              <w:wordWrap/>
              <w:overflowPunct/>
              <w:topLinePunct w:val="0"/>
              <w:autoSpaceDE/>
              <w:autoSpaceDN/>
              <w:bidi w:val="0"/>
              <w:spacing w:line="320" w:lineRule="exact"/>
              <w:ind w:firstLine="480" w:firstLineChars="200"/>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主营业务</w:t>
            </w:r>
          </w:p>
        </w:tc>
        <w:tc>
          <w:tcPr>
            <w:tcW w:w="2510" w:type="dxa"/>
            <w:gridSpan w:val="2"/>
            <w:noWrap w:val="0"/>
            <w:vAlign w:val="center"/>
          </w:tcPr>
          <w:p w14:paraId="16C82069">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r>
      <w:tr w14:paraId="46DF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vMerge w:val="restart"/>
            <w:noWrap w:val="0"/>
            <w:vAlign w:val="center"/>
          </w:tcPr>
          <w:p w14:paraId="22A82FE6">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联系人</w:t>
            </w:r>
          </w:p>
        </w:tc>
        <w:tc>
          <w:tcPr>
            <w:tcW w:w="978" w:type="dxa"/>
            <w:noWrap w:val="0"/>
            <w:vAlign w:val="center"/>
          </w:tcPr>
          <w:p w14:paraId="29876D88">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姓名</w:t>
            </w:r>
          </w:p>
        </w:tc>
        <w:tc>
          <w:tcPr>
            <w:tcW w:w="1424" w:type="dxa"/>
            <w:gridSpan w:val="2"/>
            <w:noWrap w:val="0"/>
            <w:vAlign w:val="center"/>
          </w:tcPr>
          <w:p w14:paraId="2212B10F">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c>
          <w:tcPr>
            <w:tcW w:w="2296" w:type="dxa"/>
            <w:noWrap w:val="0"/>
            <w:vAlign w:val="center"/>
          </w:tcPr>
          <w:p w14:paraId="5BF28B86">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手机</w:t>
            </w:r>
          </w:p>
        </w:tc>
        <w:tc>
          <w:tcPr>
            <w:tcW w:w="2510" w:type="dxa"/>
            <w:gridSpan w:val="2"/>
            <w:noWrap w:val="0"/>
            <w:vAlign w:val="center"/>
          </w:tcPr>
          <w:p w14:paraId="5BE9F78A">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r>
      <w:tr w14:paraId="2E97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vMerge w:val="continue"/>
            <w:noWrap w:val="0"/>
            <w:vAlign w:val="center"/>
          </w:tcPr>
          <w:p w14:paraId="1CB16551">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p>
        </w:tc>
        <w:tc>
          <w:tcPr>
            <w:tcW w:w="978" w:type="dxa"/>
            <w:noWrap w:val="0"/>
            <w:vAlign w:val="center"/>
          </w:tcPr>
          <w:p w14:paraId="4D30C973">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职务</w:t>
            </w:r>
          </w:p>
        </w:tc>
        <w:tc>
          <w:tcPr>
            <w:tcW w:w="1424" w:type="dxa"/>
            <w:gridSpan w:val="2"/>
            <w:noWrap w:val="0"/>
            <w:vAlign w:val="center"/>
          </w:tcPr>
          <w:p w14:paraId="2E774237">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c>
          <w:tcPr>
            <w:tcW w:w="2296" w:type="dxa"/>
            <w:noWrap w:val="0"/>
            <w:vAlign w:val="center"/>
          </w:tcPr>
          <w:p w14:paraId="32FEC01E">
            <w:pPr>
              <w:keepNext w:val="0"/>
              <w:keepLines w:val="0"/>
              <w:pageBreakBefore w:val="0"/>
              <w:kinsoku/>
              <w:wordWrap/>
              <w:overflowPunct/>
              <w:topLinePunct w:val="0"/>
              <w:autoSpaceDE/>
              <w:autoSpaceDN/>
              <w:bidi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邮箱</w:t>
            </w:r>
          </w:p>
        </w:tc>
        <w:tc>
          <w:tcPr>
            <w:tcW w:w="2510" w:type="dxa"/>
            <w:gridSpan w:val="2"/>
            <w:noWrap w:val="0"/>
            <w:vAlign w:val="center"/>
          </w:tcPr>
          <w:p w14:paraId="63073FCE">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color w:val="000000"/>
                <w:sz w:val="24"/>
                <w:szCs w:val="24"/>
                <w:highlight w:val="none"/>
              </w:rPr>
            </w:pPr>
          </w:p>
        </w:tc>
      </w:tr>
      <w:tr w14:paraId="5862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noWrap w:val="0"/>
            <w:vAlign w:val="center"/>
          </w:tcPr>
          <w:p w14:paraId="04EE66AF">
            <w:pPr>
              <w:pStyle w:val="11"/>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总资产（万元）</w:t>
            </w:r>
          </w:p>
        </w:tc>
        <w:tc>
          <w:tcPr>
            <w:tcW w:w="7208" w:type="dxa"/>
            <w:gridSpan w:val="6"/>
            <w:noWrap w:val="0"/>
            <w:vAlign w:val="center"/>
          </w:tcPr>
          <w:p w14:paraId="68B9D9FF">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按照2024年度审计报告中的合并报表数据填写</w:t>
            </w:r>
            <w:r>
              <w:rPr>
                <w:rFonts w:hint="eastAsia" w:ascii="仿宋_GB2312" w:hAnsi="仿宋_GB2312" w:eastAsia="仿宋_GB2312" w:cs="仿宋_GB2312"/>
                <w:color w:val="000000"/>
                <w:sz w:val="24"/>
                <w:szCs w:val="24"/>
                <w:highlight w:val="none"/>
                <w:lang w:eastAsia="zh-CN"/>
              </w:rPr>
              <w:t>）</w:t>
            </w:r>
          </w:p>
        </w:tc>
      </w:tr>
      <w:tr w14:paraId="4314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525" w:hRule="atLeast"/>
          <w:jc w:val="center"/>
        </w:trPr>
        <w:tc>
          <w:tcPr>
            <w:tcW w:w="2482" w:type="dxa"/>
            <w:gridSpan w:val="3"/>
            <w:noWrap w:val="0"/>
            <w:vAlign w:val="center"/>
          </w:tcPr>
          <w:p w14:paraId="2B85D05C">
            <w:pPr>
              <w:pStyle w:val="11"/>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近3年财务情况</w:t>
            </w:r>
          </w:p>
        </w:tc>
        <w:tc>
          <w:tcPr>
            <w:tcW w:w="2402" w:type="dxa"/>
            <w:gridSpan w:val="3"/>
            <w:noWrap w:val="0"/>
            <w:vAlign w:val="center"/>
          </w:tcPr>
          <w:p w14:paraId="2C927940">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20</w:t>
            </w:r>
            <w:r>
              <w:rPr>
                <w:rFonts w:hint="eastAsia" w:ascii="仿宋_GB2312" w:hAnsi="仿宋_GB2312" w:eastAsia="仿宋_GB2312" w:cs="仿宋_GB2312"/>
                <w:color w:val="000000"/>
                <w:sz w:val="24"/>
                <w:szCs w:val="24"/>
                <w:highlight w:val="none"/>
                <w:lang w:val="en-US" w:eastAsia="zh-CN"/>
              </w:rPr>
              <w:t>22</w:t>
            </w:r>
            <w:r>
              <w:rPr>
                <w:rFonts w:hint="eastAsia" w:ascii="仿宋_GB2312" w:hAnsi="仿宋_GB2312" w:eastAsia="仿宋_GB2312" w:cs="仿宋_GB2312"/>
                <w:color w:val="000000"/>
                <w:sz w:val="24"/>
                <w:szCs w:val="24"/>
                <w:highlight w:val="none"/>
              </w:rPr>
              <w:t>年</w:t>
            </w:r>
          </w:p>
        </w:tc>
        <w:tc>
          <w:tcPr>
            <w:tcW w:w="2296" w:type="dxa"/>
            <w:noWrap w:val="0"/>
            <w:vAlign w:val="center"/>
          </w:tcPr>
          <w:p w14:paraId="710A5A28">
            <w:pPr>
              <w:pStyle w:val="11"/>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202</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年</w:t>
            </w:r>
          </w:p>
        </w:tc>
        <w:tc>
          <w:tcPr>
            <w:tcW w:w="2510" w:type="dxa"/>
            <w:gridSpan w:val="2"/>
            <w:noWrap w:val="0"/>
            <w:vAlign w:val="center"/>
          </w:tcPr>
          <w:p w14:paraId="4CDEE336">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202</w:t>
            </w:r>
            <w:r>
              <w:rPr>
                <w:rFonts w:hint="eastAsia" w:ascii="仿宋_GB2312" w:hAnsi="仿宋_GB2312" w:eastAsia="仿宋_GB2312" w:cs="仿宋_GB2312"/>
                <w:color w:val="000000"/>
                <w:sz w:val="24"/>
                <w:szCs w:val="24"/>
                <w:highlight w:val="none"/>
                <w:lang w:val="en-US" w:eastAsia="zh-CN"/>
              </w:rPr>
              <w:t>4</w:t>
            </w:r>
            <w:r>
              <w:rPr>
                <w:rFonts w:hint="eastAsia" w:ascii="仿宋_GB2312" w:hAnsi="仿宋_GB2312" w:eastAsia="仿宋_GB2312" w:cs="仿宋_GB2312"/>
                <w:color w:val="000000"/>
                <w:sz w:val="24"/>
                <w:szCs w:val="24"/>
                <w:highlight w:val="none"/>
              </w:rPr>
              <w:t>年</w:t>
            </w:r>
          </w:p>
        </w:tc>
      </w:tr>
      <w:tr w14:paraId="5124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818" w:hRule="atLeast"/>
          <w:jc w:val="center"/>
        </w:trPr>
        <w:tc>
          <w:tcPr>
            <w:tcW w:w="2482" w:type="dxa"/>
            <w:gridSpan w:val="3"/>
            <w:noWrap w:val="0"/>
            <w:vAlign w:val="center"/>
          </w:tcPr>
          <w:p w14:paraId="29A7D81F">
            <w:pPr>
              <w:pStyle w:val="11"/>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营业收入</w:t>
            </w:r>
            <w:r>
              <w:rPr>
                <w:rFonts w:hint="eastAsia" w:ascii="仿宋_GB2312" w:hAnsi="仿宋_GB2312" w:eastAsia="仿宋_GB2312" w:cs="仿宋_GB2312"/>
                <w:color w:val="000000"/>
                <w:sz w:val="24"/>
                <w:szCs w:val="24"/>
                <w:highlight w:val="none"/>
              </w:rPr>
              <w:t>（万元）</w:t>
            </w:r>
          </w:p>
        </w:tc>
        <w:tc>
          <w:tcPr>
            <w:tcW w:w="2402" w:type="dxa"/>
            <w:gridSpan w:val="3"/>
            <w:noWrap w:val="0"/>
            <w:vAlign w:val="center"/>
          </w:tcPr>
          <w:p w14:paraId="4A149383">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按照审计报告中的合并报表数据填写</w:t>
            </w:r>
            <w:r>
              <w:rPr>
                <w:rFonts w:hint="eastAsia" w:ascii="仿宋_GB2312" w:hAnsi="仿宋_GB2312" w:eastAsia="仿宋_GB2312" w:cs="仿宋_GB2312"/>
                <w:color w:val="000000"/>
                <w:sz w:val="24"/>
                <w:szCs w:val="24"/>
                <w:highlight w:val="none"/>
                <w:lang w:eastAsia="zh-CN"/>
              </w:rPr>
              <w:t>）</w:t>
            </w:r>
          </w:p>
        </w:tc>
        <w:tc>
          <w:tcPr>
            <w:tcW w:w="2296" w:type="dxa"/>
            <w:noWrap w:val="0"/>
            <w:vAlign w:val="center"/>
          </w:tcPr>
          <w:p w14:paraId="3315C7AB">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按照审计报告中的合并报表数据填写</w:t>
            </w:r>
            <w:r>
              <w:rPr>
                <w:rFonts w:hint="eastAsia" w:ascii="仿宋_GB2312" w:hAnsi="仿宋_GB2312" w:eastAsia="仿宋_GB2312" w:cs="仿宋_GB2312"/>
                <w:color w:val="000000"/>
                <w:sz w:val="24"/>
                <w:szCs w:val="24"/>
                <w:highlight w:val="none"/>
                <w:lang w:eastAsia="zh-CN"/>
              </w:rPr>
              <w:t>）</w:t>
            </w:r>
          </w:p>
        </w:tc>
        <w:tc>
          <w:tcPr>
            <w:tcW w:w="2510" w:type="dxa"/>
            <w:gridSpan w:val="2"/>
            <w:noWrap w:val="0"/>
            <w:vAlign w:val="center"/>
          </w:tcPr>
          <w:p w14:paraId="01A72B2A">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按照审计报告中的合并报表数据填写</w:t>
            </w:r>
            <w:r>
              <w:rPr>
                <w:rFonts w:hint="eastAsia" w:ascii="仿宋_GB2312" w:hAnsi="仿宋_GB2312" w:eastAsia="仿宋_GB2312" w:cs="仿宋_GB2312"/>
                <w:color w:val="000000"/>
                <w:sz w:val="24"/>
                <w:szCs w:val="24"/>
                <w:highlight w:val="none"/>
                <w:lang w:eastAsia="zh-CN"/>
              </w:rPr>
              <w:t>）</w:t>
            </w:r>
          </w:p>
        </w:tc>
      </w:tr>
      <w:tr w14:paraId="2219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901" w:hRule="atLeast"/>
          <w:jc w:val="center"/>
        </w:trPr>
        <w:tc>
          <w:tcPr>
            <w:tcW w:w="2482" w:type="dxa"/>
            <w:gridSpan w:val="3"/>
            <w:noWrap w:val="0"/>
            <w:vAlign w:val="center"/>
          </w:tcPr>
          <w:p w14:paraId="08697090">
            <w:pPr>
              <w:pStyle w:val="11"/>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净</w:t>
            </w:r>
            <w:r>
              <w:rPr>
                <w:rFonts w:hint="eastAsia" w:ascii="仿宋_GB2312" w:hAnsi="仿宋_GB2312" w:eastAsia="仿宋_GB2312" w:cs="仿宋_GB2312"/>
                <w:color w:val="000000"/>
                <w:sz w:val="24"/>
                <w:szCs w:val="24"/>
                <w:highlight w:val="none"/>
              </w:rPr>
              <w:t>利润（万元）</w:t>
            </w:r>
          </w:p>
        </w:tc>
        <w:tc>
          <w:tcPr>
            <w:tcW w:w="2402" w:type="dxa"/>
            <w:gridSpan w:val="3"/>
            <w:noWrap w:val="0"/>
            <w:vAlign w:val="center"/>
          </w:tcPr>
          <w:p w14:paraId="126F3A66">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按照审计报告中的合并报表数据填写</w:t>
            </w:r>
            <w:r>
              <w:rPr>
                <w:rFonts w:hint="eastAsia" w:ascii="仿宋_GB2312" w:hAnsi="仿宋_GB2312" w:eastAsia="仿宋_GB2312" w:cs="仿宋_GB2312"/>
                <w:color w:val="000000"/>
                <w:sz w:val="24"/>
                <w:szCs w:val="24"/>
                <w:highlight w:val="none"/>
                <w:lang w:eastAsia="zh-CN"/>
              </w:rPr>
              <w:t>）</w:t>
            </w:r>
          </w:p>
        </w:tc>
        <w:tc>
          <w:tcPr>
            <w:tcW w:w="2296" w:type="dxa"/>
            <w:noWrap w:val="0"/>
            <w:vAlign w:val="center"/>
          </w:tcPr>
          <w:p w14:paraId="224EAD93">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按照审计报告中的合并报表数据填写</w:t>
            </w:r>
            <w:r>
              <w:rPr>
                <w:rFonts w:hint="eastAsia" w:ascii="仿宋_GB2312" w:hAnsi="仿宋_GB2312" w:eastAsia="仿宋_GB2312" w:cs="仿宋_GB2312"/>
                <w:color w:val="000000"/>
                <w:sz w:val="24"/>
                <w:szCs w:val="24"/>
                <w:highlight w:val="none"/>
                <w:lang w:eastAsia="zh-CN"/>
              </w:rPr>
              <w:t>）</w:t>
            </w:r>
          </w:p>
        </w:tc>
        <w:tc>
          <w:tcPr>
            <w:tcW w:w="2510" w:type="dxa"/>
            <w:gridSpan w:val="2"/>
            <w:noWrap w:val="0"/>
            <w:vAlign w:val="center"/>
          </w:tcPr>
          <w:p w14:paraId="463D3DFF">
            <w:pPr>
              <w:keepNext w:val="0"/>
              <w:keepLines w:val="0"/>
              <w:pageBreakBefore w:val="0"/>
              <w:kinsoku/>
              <w:wordWrap/>
              <w:overflowPunct/>
              <w:topLinePunct w:val="0"/>
              <w:autoSpaceDE/>
              <w:autoSpaceDN/>
              <w:bidi w:val="0"/>
              <w:adjustRightInd w:val="0"/>
              <w:spacing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按照审计报告中的合并报表数据填写</w:t>
            </w:r>
            <w:r>
              <w:rPr>
                <w:rFonts w:hint="eastAsia" w:ascii="仿宋_GB2312" w:hAnsi="仿宋_GB2312" w:eastAsia="仿宋_GB2312" w:cs="仿宋_GB2312"/>
                <w:color w:val="000000"/>
                <w:sz w:val="24"/>
                <w:szCs w:val="24"/>
                <w:highlight w:val="none"/>
                <w:lang w:eastAsia="zh-CN"/>
              </w:rPr>
              <w:t>）</w:t>
            </w:r>
          </w:p>
        </w:tc>
      </w:tr>
      <w:tr w14:paraId="471B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1315" w:hRule="atLeast"/>
          <w:jc w:val="center"/>
        </w:trPr>
        <w:tc>
          <w:tcPr>
            <w:tcW w:w="2482" w:type="dxa"/>
            <w:gridSpan w:val="3"/>
            <w:noWrap w:val="0"/>
            <w:vAlign w:val="center"/>
          </w:tcPr>
          <w:p w14:paraId="7CEE11D8">
            <w:pPr>
              <w:pStyle w:val="11"/>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社保缴纳人数</w:t>
            </w:r>
          </w:p>
        </w:tc>
        <w:tc>
          <w:tcPr>
            <w:tcW w:w="7208" w:type="dxa"/>
            <w:gridSpan w:val="6"/>
            <w:noWrap w:val="0"/>
            <w:vAlign w:val="center"/>
          </w:tcPr>
          <w:p w14:paraId="753778AB">
            <w:pPr>
              <w:keepNext w:val="0"/>
              <w:keepLines w:val="0"/>
              <w:pageBreakBefore w:val="0"/>
              <w:widowControl/>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2025年8月-10月的公司社保缴纳人数（需提供包含人数的社保缴纳证明）</w:t>
            </w:r>
          </w:p>
          <w:p w14:paraId="2213A612">
            <w:pPr>
              <w:keepNext w:val="0"/>
              <w:keepLines w:val="0"/>
              <w:pageBreakBefore w:val="0"/>
              <w:widowControl/>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8月：X人</w:t>
            </w:r>
          </w:p>
          <w:p w14:paraId="667B9414">
            <w:pPr>
              <w:keepNext w:val="0"/>
              <w:keepLines w:val="0"/>
              <w:pageBreakBefore w:val="0"/>
              <w:widowControl/>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9月：X人</w:t>
            </w:r>
          </w:p>
          <w:p w14:paraId="3E580FEA">
            <w:pPr>
              <w:keepNext w:val="0"/>
              <w:keepLines w:val="0"/>
              <w:pageBreakBefore w:val="0"/>
              <w:widowControl/>
              <w:kinsoku/>
              <w:wordWrap/>
              <w:overflowPunct/>
              <w:topLinePunct w:val="0"/>
              <w:autoSpaceDE/>
              <w:autoSpaceDN/>
              <w:bidi w:val="0"/>
              <w:spacing w:line="320" w:lineRule="exact"/>
              <w:jc w:val="left"/>
              <w:textAlignment w:val="auto"/>
              <w:rPr>
                <w:rFonts w:hint="default"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10月：X人</w:t>
            </w:r>
          </w:p>
        </w:tc>
      </w:tr>
      <w:tr w14:paraId="25A2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1387" w:hRule="atLeast"/>
          <w:jc w:val="center"/>
        </w:trPr>
        <w:tc>
          <w:tcPr>
            <w:tcW w:w="2482" w:type="dxa"/>
            <w:gridSpan w:val="3"/>
            <w:noWrap w:val="0"/>
            <w:vAlign w:val="center"/>
          </w:tcPr>
          <w:p w14:paraId="0C9BB7E6">
            <w:pPr>
              <w:pStyle w:val="11"/>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所属行业</w:t>
            </w:r>
          </w:p>
        </w:tc>
        <w:tc>
          <w:tcPr>
            <w:tcW w:w="7208" w:type="dxa"/>
            <w:gridSpan w:val="6"/>
            <w:noWrap w:val="0"/>
            <w:vAlign w:val="center"/>
          </w:tcPr>
          <w:p w14:paraId="6634FF6D">
            <w:pPr>
              <w:keepNext w:val="0"/>
              <w:keepLines w:val="0"/>
              <w:pageBreakBefore w:val="0"/>
              <w:widowControl/>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kern w:val="0"/>
                <w:sz w:val="24"/>
                <w:szCs w:val="24"/>
                <w:highlight w:val="none"/>
                <w:lang w:val="en-US"/>
              </w:rPr>
            </w:pPr>
            <w:r>
              <w:rPr>
                <w:rFonts w:hint="eastAsia" w:ascii="仿宋_GB2312" w:hAnsi="仿宋_GB2312" w:eastAsia="仿宋_GB2312" w:cs="仿宋_GB2312"/>
                <w:color w:val="000000"/>
                <w:kern w:val="0"/>
                <w:sz w:val="24"/>
                <w:szCs w:val="24"/>
                <w:highlight w:val="none"/>
                <w:lang w:val="en-US" w:eastAsia="zh-CN"/>
              </w:rPr>
              <w:t>□电气及其他高端装备制造</w:t>
            </w:r>
          </w:p>
          <w:p w14:paraId="46E46F73">
            <w:pPr>
              <w:keepNext w:val="0"/>
              <w:keepLines w:val="0"/>
              <w:pageBreakBefore w:val="0"/>
              <w:widowControl/>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kern w:val="0"/>
                <w:sz w:val="24"/>
                <w:szCs w:val="24"/>
                <w:highlight w:val="none"/>
                <w:lang w:val="en-US"/>
              </w:rPr>
            </w:pPr>
            <w:r>
              <w:rPr>
                <w:rFonts w:hint="eastAsia" w:ascii="仿宋_GB2312" w:hAnsi="仿宋_GB2312" w:eastAsia="仿宋_GB2312" w:cs="仿宋_GB2312"/>
                <w:color w:val="000000"/>
                <w:kern w:val="0"/>
                <w:sz w:val="24"/>
                <w:szCs w:val="24"/>
                <w:highlight w:val="none"/>
                <w:lang w:val="en-US" w:eastAsia="zh-CN"/>
              </w:rPr>
              <w:t>□汽车零部件</w:t>
            </w:r>
          </w:p>
          <w:p w14:paraId="58CD0B45">
            <w:pPr>
              <w:keepNext w:val="0"/>
              <w:keepLines w:val="0"/>
              <w:pageBreakBefore w:val="0"/>
              <w:widowControl/>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rPr>
              <w:t>□生物医药</w:t>
            </w:r>
          </w:p>
        </w:tc>
      </w:tr>
      <w:tr w14:paraId="568C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1244" w:hRule="atLeast"/>
          <w:jc w:val="center"/>
        </w:trPr>
        <w:tc>
          <w:tcPr>
            <w:tcW w:w="2482" w:type="dxa"/>
            <w:gridSpan w:val="3"/>
            <w:noWrap w:val="0"/>
            <w:vAlign w:val="center"/>
          </w:tcPr>
          <w:p w14:paraId="1F8715DA">
            <w:pPr>
              <w:pStyle w:val="11"/>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color w:val="000000"/>
                <w:spacing w:val="-6"/>
                <w:kern w:val="2"/>
                <w:sz w:val="24"/>
                <w:szCs w:val="24"/>
                <w:highlight w:val="none"/>
                <w:lang w:val="en-US" w:eastAsia="zh-CN" w:bidi="ar-SA"/>
              </w:rPr>
              <w:t>企业基本情况</w:t>
            </w:r>
          </w:p>
        </w:tc>
        <w:tc>
          <w:tcPr>
            <w:tcW w:w="7208" w:type="dxa"/>
            <w:gridSpan w:val="6"/>
            <w:noWrap w:val="0"/>
            <w:vAlign w:val="center"/>
          </w:tcPr>
          <w:p w14:paraId="1C38D394">
            <w:pPr>
              <w:pStyle w:val="11"/>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简述</w:t>
            </w:r>
            <w:r>
              <w:rPr>
                <w:rFonts w:hint="eastAsia" w:ascii="仿宋_GB2312" w:hAnsi="仿宋_GB2312" w:eastAsia="仿宋_GB2312" w:cs="仿宋_GB2312"/>
                <w:color w:val="000000"/>
                <w:sz w:val="24"/>
                <w:szCs w:val="24"/>
                <w:highlight w:val="none"/>
              </w:rPr>
              <w:t>发展历程、主营业务、市场销售</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规模实力</w:t>
            </w:r>
            <w:r>
              <w:rPr>
                <w:rFonts w:hint="eastAsia" w:ascii="仿宋_GB2312" w:hAnsi="仿宋_GB2312" w:eastAsia="仿宋_GB2312" w:cs="仿宋_GB2312"/>
                <w:color w:val="000000"/>
                <w:sz w:val="24"/>
                <w:szCs w:val="24"/>
                <w:highlight w:val="none"/>
              </w:rPr>
              <w:t>等方面基本情况</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不超过</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00字</w:t>
            </w:r>
            <w:r>
              <w:rPr>
                <w:rFonts w:hint="eastAsia" w:ascii="仿宋_GB2312" w:hAnsi="仿宋_GB2312" w:eastAsia="仿宋_GB2312" w:cs="仿宋_GB2312"/>
                <w:color w:val="000000"/>
                <w:sz w:val="24"/>
                <w:szCs w:val="24"/>
                <w:highlight w:val="none"/>
                <w:lang w:eastAsia="zh-CN"/>
              </w:rPr>
              <w:t>。</w:t>
            </w:r>
          </w:p>
        </w:tc>
      </w:tr>
      <w:tr w14:paraId="5FC3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1339" w:hRule="atLeast"/>
          <w:jc w:val="center"/>
        </w:trPr>
        <w:tc>
          <w:tcPr>
            <w:tcW w:w="2482" w:type="dxa"/>
            <w:gridSpan w:val="3"/>
            <w:noWrap w:val="0"/>
            <w:vAlign w:val="center"/>
          </w:tcPr>
          <w:p w14:paraId="48BEB040">
            <w:pPr>
              <w:pStyle w:val="11"/>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color w:val="000000"/>
                <w:spacing w:val="-6"/>
                <w:kern w:val="2"/>
                <w:sz w:val="24"/>
                <w:szCs w:val="24"/>
                <w:highlight w:val="none"/>
                <w:lang w:val="en-US" w:eastAsia="zh-CN" w:bidi="ar-SA"/>
              </w:rPr>
              <w:t>企业核心能力</w:t>
            </w:r>
          </w:p>
        </w:tc>
        <w:tc>
          <w:tcPr>
            <w:tcW w:w="7208" w:type="dxa"/>
            <w:gridSpan w:val="6"/>
            <w:noWrap w:val="0"/>
            <w:vAlign w:val="center"/>
          </w:tcPr>
          <w:p w14:paraId="663AC82E">
            <w:pPr>
              <w:pStyle w:val="11"/>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简述在</w:t>
            </w:r>
            <w:r>
              <w:rPr>
                <w:rFonts w:hint="eastAsia" w:ascii="仿宋_GB2312" w:hAnsi="仿宋_GB2312" w:eastAsia="仿宋_GB2312" w:cs="仿宋_GB2312"/>
                <w:color w:val="000000"/>
                <w:sz w:val="24"/>
                <w:szCs w:val="24"/>
                <w:highlight w:val="none"/>
              </w:rPr>
              <w:t>技术创新、行业深耕、应用实施等方面的核心竞争力</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不超过</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00字</w:t>
            </w:r>
            <w:r>
              <w:rPr>
                <w:rFonts w:hint="eastAsia" w:ascii="仿宋_GB2312" w:hAnsi="仿宋_GB2312" w:eastAsia="仿宋_GB2312" w:cs="仿宋_GB2312"/>
                <w:color w:val="000000"/>
                <w:sz w:val="24"/>
                <w:szCs w:val="24"/>
                <w:highlight w:val="none"/>
                <w:lang w:eastAsia="zh-CN"/>
              </w:rPr>
              <w:t>。</w:t>
            </w:r>
          </w:p>
        </w:tc>
      </w:tr>
      <w:tr w14:paraId="7196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1970" w:hRule="atLeast"/>
          <w:jc w:val="center"/>
        </w:trPr>
        <w:tc>
          <w:tcPr>
            <w:tcW w:w="2482" w:type="dxa"/>
            <w:gridSpan w:val="3"/>
            <w:noWrap w:val="0"/>
            <w:vAlign w:val="center"/>
          </w:tcPr>
          <w:p w14:paraId="21EECE00">
            <w:pPr>
              <w:pStyle w:val="11"/>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eastAsia" w:ascii="仿宋_GB2312" w:hAnsi="仿宋_GB2312" w:eastAsia="仿宋_GB2312" w:cs="仿宋_GB2312"/>
                <w:b/>
                <w:color w:val="000000"/>
                <w:spacing w:val="-6"/>
                <w:kern w:val="2"/>
                <w:sz w:val="24"/>
                <w:szCs w:val="24"/>
                <w:highlight w:val="none"/>
                <w:lang w:val="en-US" w:eastAsia="zh-CN" w:bidi="ar-SA"/>
              </w:rPr>
            </w:pPr>
            <w:r>
              <w:rPr>
                <w:rFonts w:hint="eastAsia" w:ascii="仿宋_GB2312" w:hAnsi="仿宋_GB2312" w:eastAsia="仿宋_GB2312" w:cs="仿宋_GB2312"/>
                <w:b/>
                <w:color w:val="000000"/>
                <w:spacing w:val="-6"/>
                <w:kern w:val="2"/>
                <w:sz w:val="24"/>
                <w:szCs w:val="24"/>
                <w:highlight w:val="none"/>
                <w:lang w:val="en-US" w:eastAsia="zh-CN" w:bidi="ar-SA"/>
              </w:rPr>
              <w:t>企业在所属产业链中的位置及影响力</w:t>
            </w:r>
          </w:p>
        </w:tc>
        <w:tc>
          <w:tcPr>
            <w:tcW w:w="7208" w:type="dxa"/>
            <w:gridSpan w:val="6"/>
            <w:noWrap w:val="0"/>
            <w:vAlign w:val="center"/>
          </w:tcPr>
          <w:p w14:paraId="04AB0336">
            <w:pPr>
              <w:pStyle w:val="11"/>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简述企业在所属产业链中的位置及影响力，2025年上下游协作配套企业数量，上下游配套采购金额，</w:t>
            </w:r>
            <w:r>
              <w:rPr>
                <w:rFonts w:hint="eastAsia" w:ascii="仿宋_GB2312" w:hAnsi="仿宋_GB2312" w:eastAsia="仿宋_GB2312" w:cs="仿宋_GB2312"/>
                <w:color w:val="000000"/>
                <w:sz w:val="24"/>
                <w:szCs w:val="24"/>
                <w:highlight w:val="none"/>
              </w:rPr>
              <w:t>不超过</w:t>
            </w:r>
            <w:r>
              <w:rPr>
                <w:rFonts w:hint="eastAsia" w:ascii="仿宋_GB2312" w:hAnsi="仿宋_GB2312" w:eastAsia="仿宋_GB2312" w:cs="仿宋_GB2312"/>
                <w:color w:val="000000"/>
                <w:sz w:val="24"/>
                <w:szCs w:val="24"/>
                <w:highlight w:val="none"/>
                <w:lang w:val="en-US" w:eastAsia="zh-CN"/>
              </w:rPr>
              <w:t>3</w:t>
            </w:r>
            <w:r>
              <w:rPr>
                <w:rFonts w:hint="eastAsia" w:ascii="仿宋_GB2312" w:hAnsi="仿宋_GB2312" w:eastAsia="仿宋_GB2312" w:cs="仿宋_GB2312"/>
                <w:color w:val="000000"/>
                <w:sz w:val="24"/>
                <w:szCs w:val="24"/>
                <w:highlight w:val="none"/>
              </w:rPr>
              <w:t>00字</w:t>
            </w:r>
            <w:r>
              <w:rPr>
                <w:rFonts w:hint="eastAsia" w:ascii="仿宋_GB2312" w:hAnsi="仿宋_GB2312" w:eastAsia="仿宋_GB2312" w:cs="仿宋_GB2312"/>
                <w:color w:val="000000"/>
                <w:sz w:val="24"/>
                <w:szCs w:val="24"/>
                <w:highlight w:val="none"/>
                <w:lang w:eastAsia="zh-CN"/>
              </w:rPr>
              <w:t>。</w:t>
            </w:r>
          </w:p>
        </w:tc>
      </w:tr>
      <w:tr w14:paraId="003B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42" w:type="dxa"/>
          <w:trHeight w:val="2703" w:hRule="atLeast"/>
          <w:jc w:val="center"/>
        </w:trPr>
        <w:tc>
          <w:tcPr>
            <w:tcW w:w="2482" w:type="dxa"/>
            <w:gridSpan w:val="3"/>
            <w:noWrap w:val="0"/>
            <w:vAlign w:val="center"/>
          </w:tcPr>
          <w:p w14:paraId="5F6D0995">
            <w:pPr>
              <w:pStyle w:val="11"/>
              <w:keepNext w:val="0"/>
              <w:keepLines w:val="0"/>
              <w:pageBreakBefore w:val="0"/>
              <w:kinsoku/>
              <w:wordWrap/>
              <w:overflowPunct/>
              <w:topLinePunct w:val="0"/>
              <w:autoSpaceDE/>
              <w:autoSpaceDN/>
              <w:bidi w:val="0"/>
              <w:adjustRightInd w:val="0"/>
              <w:spacing w:afterLines="0" w:line="320" w:lineRule="exact"/>
              <w:ind w:firstLine="0" w:firstLineChars="0"/>
              <w:jc w:val="center"/>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b/>
                <w:color w:val="000000"/>
                <w:spacing w:val="-6"/>
                <w:kern w:val="2"/>
                <w:sz w:val="24"/>
                <w:szCs w:val="24"/>
                <w:highlight w:val="none"/>
                <w:lang w:val="en-US" w:eastAsia="zh-CN" w:bidi="ar-SA"/>
              </w:rPr>
              <w:t>企业获评主要荣誉、参与标准制定情况</w:t>
            </w:r>
          </w:p>
        </w:tc>
        <w:tc>
          <w:tcPr>
            <w:tcW w:w="7208" w:type="dxa"/>
            <w:gridSpan w:val="6"/>
            <w:noWrap w:val="0"/>
            <w:vAlign w:val="top"/>
          </w:tcPr>
          <w:p w14:paraId="54ABF797">
            <w:pPr>
              <w:pStyle w:val="11"/>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pacing w:val="0"/>
                <w:kern w:val="2"/>
                <w:sz w:val="24"/>
                <w:szCs w:val="24"/>
                <w:highlight w:val="none"/>
                <w:lang w:val="en-US" w:eastAsia="zh-CN" w:bidi="ar-SA"/>
              </w:rPr>
              <w:t>获评主要荣誉（如</w:t>
            </w:r>
            <w:r>
              <w:rPr>
                <w:rFonts w:hint="default" w:ascii="仿宋_GB2312" w:hAnsi="仿宋_GB2312" w:eastAsia="仿宋_GB2312" w:cs="仿宋_GB2312"/>
                <w:color w:val="000000"/>
                <w:sz w:val="24"/>
                <w:highlight w:val="none"/>
              </w:rPr>
              <w:t>《202</w:t>
            </w:r>
            <w:r>
              <w:rPr>
                <w:rFonts w:hint="eastAsia" w:ascii="仿宋_GB2312" w:hAnsi="仿宋_GB2312" w:eastAsia="仿宋_GB2312" w:cs="仿宋_GB2312"/>
                <w:color w:val="000000"/>
                <w:sz w:val="24"/>
                <w:highlight w:val="none"/>
                <w:lang w:val="en-US" w:eastAsia="zh-CN"/>
              </w:rPr>
              <w:t>5</w:t>
            </w:r>
            <w:r>
              <w:rPr>
                <w:rFonts w:hint="default" w:ascii="仿宋_GB2312" w:hAnsi="仿宋_GB2312" w:eastAsia="仿宋_GB2312" w:cs="仿宋_GB2312"/>
                <w:color w:val="000000"/>
                <w:sz w:val="24"/>
                <w:highlight w:val="none"/>
              </w:rPr>
              <w:t>武汉企业100强、制造业企业100强、服务业企业100强》榜单内企业</w:t>
            </w:r>
            <w:r>
              <w:rPr>
                <w:rFonts w:hint="eastAsia" w:ascii="仿宋_GB2312" w:hAnsi="仿宋_GB2312" w:eastAsia="仿宋_GB2312" w:cs="仿宋_GB2312"/>
                <w:color w:val="000000"/>
                <w:sz w:val="24"/>
                <w:highlight w:val="none"/>
                <w:lang w:eastAsia="zh-CN"/>
              </w:rPr>
              <w:t>，</w:t>
            </w:r>
            <w:r>
              <w:rPr>
                <w:rFonts w:hint="default" w:ascii="仿宋_GB2312" w:hAnsi="仿宋_GB2312" w:eastAsia="仿宋_GB2312" w:cs="仿宋_GB2312"/>
                <w:color w:val="000000"/>
                <w:sz w:val="24"/>
                <w:highlight w:val="none"/>
              </w:rPr>
              <w:t>国内500强、民营企业500强企业、国家制造业单项冠军企业</w:t>
            </w:r>
            <w:r>
              <w:rPr>
                <w:rFonts w:hint="eastAsia" w:ascii="仿宋_GB2312" w:hAnsi="仿宋_GB2312" w:eastAsia="仿宋_GB2312" w:cs="仿宋_GB2312"/>
                <w:color w:val="000000"/>
                <w:sz w:val="24"/>
                <w:highlight w:val="none"/>
                <w:lang w:eastAsia="zh-CN"/>
              </w:rPr>
              <w:t>，</w:t>
            </w:r>
            <w:r>
              <w:rPr>
                <w:rFonts w:hint="default" w:ascii="仿宋_GB2312" w:hAnsi="仿宋_GB2312" w:eastAsia="仿宋_GB2312" w:cs="仿宋_GB2312"/>
                <w:color w:val="000000"/>
                <w:sz w:val="24"/>
                <w:highlight w:val="none"/>
              </w:rPr>
              <w:t>专精特新“小巨人”企业</w:t>
            </w:r>
            <w:r>
              <w:rPr>
                <w:rFonts w:hint="eastAsia" w:ascii="仿宋_GB2312" w:hAnsi="仿宋_GB2312" w:eastAsia="仿宋_GB2312" w:cs="仿宋_GB2312"/>
                <w:color w:val="000000"/>
                <w:sz w:val="24"/>
                <w:highlight w:val="none"/>
                <w:lang w:val="en-US" w:eastAsia="zh-CN"/>
              </w:rPr>
              <w:t>等</w:t>
            </w:r>
            <w:r>
              <w:rPr>
                <w:rFonts w:hint="eastAsia" w:ascii="仿宋_GB2312" w:hAnsi="仿宋_GB2312" w:eastAsia="仿宋_GB2312" w:cs="仿宋_GB2312"/>
                <w:color w:val="000000"/>
                <w:spacing w:val="0"/>
                <w:kern w:val="2"/>
                <w:sz w:val="24"/>
                <w:szCs w:val="24"/>
                <w:highlight w:val="none"/>
                <w:lang w:val="en-US" w:eastAsia="zh-CN" w:bidi="ar-SA"/>
              </w:rPr>
              <w:t>）、发明专利授权证书、计算机软件著作权、参与制定所在行业及数字化转型相关领域标准（包含国际标准、国家标准、行业标准、团体标准）等，</w:t>
            </w:r>
            <w:r>
              <w:rPr>
                <w:rFonts w:hint="eastAsia" w:ascii="仿宋_GB2312" w:hAnsi="仿宋_GB2312" w:eastAsia="仿宋_GB2312" w:cs="仿宋_GB2312"/>
                <w:color w:val="000000"/>
                <w:sz w:val="24"/>
                <w:szCs w:val="24"/>
                <w:highlight w:val="none"/>
              </w:rPr>
              <w:t>不超过</w:t>
            </w:r>
            <w:r>
              <w:rPr>
                <w:rFonts w:hint="eastAsia" w:ascii="仿宋_GB2312" w:hAnsi="仿宋_GB2312" w:eastAsia="仿宋_GB2312" w:cs="仿宋_GB2312"/>
                <w:color w:val="000000"/>
                <w:sz w:val="24"/>
                <w:szCs w:val="24"/>
                <w:highlight w:val="none"/>
                <w:lang w:val="en-US" w:eastAsia="zh-CN"/>
              </w:rPr>
              <w:t>5</w:t>
            </w:r>
            <w:r>
              <w:rPr>
                <w:rFonts w:hint="eastAsia" w:ascii="仿宋_GB2312" w:hAnsi="仿宋_GB2312" w:eastAsia="仿宋_GB2312" w:cs="仿宋_GB2312"/>
                <w:color w:val="000000"/>
                <w:sz w:val="24"/>
                <w:szCs w:val="24"/>
                <w:highlight w:val="none"/>
              </w:rPr>
              <w:t>00字</w:t>
            </w:r>
            <w:r>
              <w:rPr>
                <w:rFonts w:hint="eastAsia" w:ascii="仿宋_GB2312" w:hAnsi="仿宋_GB2312" w:eastAsia="仿宋_GB2312" w:cs="仿宋_GB2312"/>
                <w:color w:val="000000"/>
                <w:sz w:val="24"/>
                <w:szCs w:val="24"/>
                <w:highlight w:val="none"/>
                <w:lang w:eastAsia="zh-CN"/>
              </w:rPr>
              <w:t>。</w:t>
            </w:r>
          </w:p>
          <w:p w14:paraId="6CEDC7FD">
            <w:pPr>
              <w:pStyle w:val="11"/>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eastAsia" w:ascii="仿宋_GB2312" w:hAnsi="仿宋_GB2312" w:eastAsia="仿宋_GB2312" w:cs="仿宋_GB2312"/>
                <w:color w:val="000000"/>
                <w:sz w:val="24"/>
                <w:szCs w:val="24"/>
                <w:highlight w:val="none"/>
                <w:lang w:eastAsia="zh-CN"/>
              </w:rPr>
            </w:pPr>
          </w:p>
          <w:p w14:paraId="16769D41">
            <w:pPr>
              <w:pStyle w:val="11"/>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此条需逐一附</w:t>
            </w:r>
            <w:r>
              <w:rPr>
                <w:rFonts w:hint="eastAsia" w:ascii="仿宋_GB2312" w:hAnsi="仿宋_GB2312" w:eastAsia="仿宋_GB2312" w:cs="仿宋_GB2312"/>
                <w:color w:val="000000"/>
                <w:sz w:val="24"/>
                <w:szCs w:val="24"/>
                <w:highlight w:val="none"/>
                <w:lang w:val="en-US" w:eastAsia="zh-CN"/>
              </w:rPr>
              <w:t>相关</w:t>
            </w:r>
            <w:r>
              <w:rPr>
                <w:rFonts w:hint="eastAsia" w:ascii="仿宋_GB2312" w:hAnsi="仿宋_GB2312" w:eastAsia="仿宋_GB2312" w:cs="仿宋_GB2312"/>
                <w:color w:val="000000"/>
                <w:sz w:val="24"/>
                <w:szCs w:val="24"/>
                <w:highlight w:val="none"/>
                <w:lang w:eastAsia="zh-CN"/>
              </w:rPr>
              <w:t>佐证材料【</w:t>
            </w:r>
            <w:r>
              <w:rPr>
                <w:rFonts w:hint="eastAsia" w:ascii="仿宋_GB2312" w:hAnsi="仿宋_GB2312" w:eastAsia="仿宋_GB2312" w:cs="仿宋_GB2312"/>
                <w:color w:val="000000"/>
                <w:sz w:val="24"/>
                <w:szCs w:val="24"/>
                <w:highlight w:val="none"/>
                <w:lang w:val="en-US" w:eastAsia="zh-CN"/>
              </w:rPr>
              <w:t>如网站截图、荣誉证书、发明专利证书截图（不多于10条）、计算机软件著作证书截图（不多于10条）、标准参编单位截图（需体现申报单位的名称，不多于10条）等，在本申报表后的佐证材料上进行附录</w:t>
            </w:r>
            <w:r>
              <w:rPr>
                <w:rFonts w:hint="eastAsia" w:ascii="仿宋_GB2312" w:hAnsi="仿宋_GB2312" w:eastAsia="仿宋_GB2312" w:cs="仿宋_GB2312"/>
                <w:color w:val="000000"/>
                <w:sz w:val="24"/>
                <w:szCs w:val="24"/>
                <w:highlight w:val="none"/>
                <w:lang w:eastAsia="zh-CN"/>
              </w:rPr>
              <w:t>）。</w:t>
            </w:r>
          </w:p>
          <w:p w14:paraId="7A949C71">
            <w:pPr>
              <w:pStyle w:val="11"/>
              <w:keepNext w:val="0"/>
              <w:keepLines w:val="0"/>
              <w:pageBreakBefore w:val="0"/>
              <w:kinsoku/>
              <w:wordWrap/>
              <w:overflowPunct/>
              <w:topLinePunct w:val="0"/>
              <w:autoSpaceDE/>
              <w:autoSpaceDN/>
              <w:bidi w:val="0"/>
              <w:adjustRightInd w:val="0"/>
              <w:spacing w:afterLines="0" w:line="320" w:lineRule="exact"/>
              <w:ind w:firstLine="0" w:firstLineChars="0"/>
              <w:jc w:val="left"/>
              <w:textAlignment w:val="auto"/>
              <w:rPr>
                <w:rFonts w:hint="default" w:ascii="仿宋_GB2312" w:hAnsi="仿宋_GB2312" w:eastAsia="仿宋_GB2312" w:cs="仿宋_GB2312"/>
                <w:color w:val="000000"/>
                <w:sz w:val="24"/>
                <w:szCs w:val="24"/>
                <w:highlight w:val="none"/>
                <w:lang w:val="en-US" w:eastAsia="zh-CN"/>
              </w:rPr>
            </w:pPr>
          </w:p>
        </w:tc>
      </w:tr>
      <w:tr w14:paraId="10DF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554" w:hRule="atLeast"/>
          <w:jc w:val="center"/>
        </w:trPr>
        <w:tc>
          <w:tcPr>
            <w:tcW w:w="9690" w:type="dxa"/>
            <w:gridSpan w:val="9"/>
            <w:noWrap w:val="0"/>
            <w:vAlign w:val="center"/>
          </w:tcPr>
          <w:p w14:paraId="40020101">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b/>
                <w:color w:val="000000"/>
                <w:sz w:val="24"/>
                <w:szCs w:val="24"/>
                <w:highlight w:val="none"/>
              </w:rPr>
            </w:pPr>
            <w:r>
              <w:rPr>
                <w:rFonts w:hint="eastAsia" w:ascii="黑体" w:hAnsi="黑体" w:eastAsia="黑体" w:cs="黑体"/>
                <w:b w:val="0"/>
                <w:bCs/>
                <w:color w:val="000000"/>
                <w:sz w:val="24"/>
                <w:szCs w:val="24"/>
                <w:highlight w:val="none"/>
              </w:rPr>
              <w:t>二、数字化转型建设情况</w:t>
            </w:r>
          </w:p>
        </w:tc>
      </w:tr>
      <w:tr w14:paraId="081F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1015" w:hRule="atLeast"/>
          <w:jc w:val="center"/>
        </w:trPr>
        <w:tc>
          <w:tcPr>
            <w:tcW w:w="2080" w:type="dxa"/>
            <w:vMerge w:val="restart"/>
            <w:noWrap w:val="0"/>
            <w:vAlign w:val="center"/>
          </w:tcPr>
          <w:p w14:paraId="71B5A8B0">
            <w:pPr>
              <w:keepNext w:val="0"/>
              <w:keepLines w:val="0"/>
              <w:pageBreakBefore w:val="0"/>
              <w:kinsoku/>
              <w:wordWrap/>
              <w:overflowPunct/>
              <w:topLinePunct w:val="0"/>
              <w:autoSpaceDE/>
              <w:autoSpaceDN/>
              <w:bidi w:val="0"/>
              <w:spacing w:after="156" w:line="320" w:lineRule="exact"/>
              <w:jc w:val="center"/>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b/>
                <w:bCs/>
                <w:color w:val="000000"/>
                <w:sz w:val="24"/>
                <w:szCs w:val="24"/>
                <w:highlight w:val="none"/>
              </w:rPr>
              <w:t>数字化基础</w:t>
            </w:r>
          </w:p>
        </w:tc>
        <w:tc>
          <w:tcPr>
            <w:tcW w:w="2330" w:type="dxa"/>
            <w:gridSpan w:val="4"/>
            <w:noWrap w:val="0"/>
            <w:vAlign w:val="center"/>
          </w:tcPr>
          <w:p w14:paraId="671923CF">
            <w:pPr>
              <w:keepNext w:val="0"/>
              <w:keepLines w:val="0"/>
              <w:pageBreakBefore w:val="0"/>
              <w:kinsoku/>
              <w:wordWrap/>
              <w:overflowPunct/>
              <w:topLinePunct w:val="0"/>
              <w:autoSpaceDE/>
              <w:autoSpaceDN/>
              <w:bidi w:val="0"/>
              <w:snapToGrid w:val="0"/>
              <w:spacing w:line="320" w:lineRule="exact"/>
              <w:jc w:val="both"/>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数字化部门名称、人数及分工</w:t>
            </w:r>
          </w:p>
        </w:tc>
        <w:tc>
          <w:tcPr>
            <w:tcW w:w="5280" w:type="dxa"/>
            <w:gridSpan w:val="4"/>
            <w:noWrap w:val="0"/>
            <w:vAlign w:val="center"/>
          </w:tcPr>
          <w:p w14:paraId="1BDF162C">
            <w:pPr>
              <w:keepNext w:val="0"/>
              <w:keepLines w:val="0"/>
              <w:pageBreakBefore w:val="0"/>
              <w:kinsoku/>
              <w:wordWrap/>
              <w:overflowPunct/>
              <w:topLinePunct w:val="0"/>
              <w:autoSpaceDE/>
              <w:autoSpaceDN/>
              <w:bidi w:val="0"/>
              <w:spacing w:after="156" w:line="320" w:lineRule="exact"/>
              <w:jc w:val="both"/>
              <w:textAlignment w:val="auto"/>
              <w:rPr>
                <w:rFonts w:hint="eastAsia" w:ascii="仿宋_GB2312" w:hAnsi="仿宋_GB2312" w:eastAsia="仿宋_GB2312" w:cs="仿宋_GB2312"/>
                <w:color w:val="000000"/>
                <w:sz w:val="24"/>
                <w:szCs w:val="24"/>
                <w:highlight w:val="none"/>
              </w:rPr>
            </w:pPr>
          </w:p>
          <w:p w14:paraId="552B02B4">
            <w:pPr>
              <w:keepNext w:val="0"/>
              <w:keepLines w:val="0"/>
              <w:pageBreakBefore w:val="0"/>
              <w:kinsoku/>
              <w:wordWrap/>
              <w:overflowPunct/>
              <w:topLinePunct w:val="0"/>
              <w:autoSpaceDE/>
              <w:autoSpaceDN/>
              <w:bidi w:val="0"/>
              <w:spacing w:after="156" w:line="320" w:lineRule="exact"/>
              <w:jc w:val="both"/>
              <w:textAlignment w:val="auto"/>
              <w:rPr>
                <w:rFonts w:hint="eastAsia" w:ascii="仿宋_GB2312" w:hAnsi="仿宋_GB2312" w:eastAsia="仿宋_GB2312" w:cs="仿宋_GB2312"/>
                <w:color w:val="000000"/>
                <w:sz w:val="24"/>
                <w:szCs w:val="24"/>
                <w:highlight w:val="none"/>
              </w:rPr>
            </w:pPr>
          </w:p>
        </w:tc>
      </w:tr>
      <w:tr w14:paraId="7B85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1041" w:hRule="atLeast"/>
          <w:jc w:val="center"/>
        </w:trPr>
        <w:tc>
          <w:tcPr>
            <w:tcW w:w="2080" w:type="dxa"/>
            <w:vMerge w:val="continue"/>
            <w:noWrap w:val="0"/>
            <w:vAlign w:val="center"/>
          </w:tcPr>
          <w:p w14:paraId="51FFE620">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b/>
                <w:color w:val="000000"/>
                <w:sz w:val="24"/>
                <w:szCs w:val="24"/>
                <w:highlight w:val="none"/>
              </w:rPr>
            </w:pPr>
          </w:p>
        </w:tc>
        <w:tc>
          <w:tcPr>
            <w:tcW w:w="2330" w:type="dxa"/>
            <w:gridSpan w:val="4"/>
            <w:noWrap w:val="0"/>
            <w:vAlign w:val="center"/>
          </w:tcPr>
          <w:p w14:paraId="67FA5DC4">
            <w:pPr>
              <w:keepNext w:val="0"/>
              <w:keepLines w:val="0"/>
              <w:pageBreakBefore w:val="0"/>
              <w:kinsoku/>
              <w:wordWrap/>
              <w:overflowPunct/>
              <w:topLinePunct w:val="0"/>
              <w:autoSpaceDE/>
              <w:autoSpaceDN/>
              <w:bidi w:val="0"/>
              <w:snapToGrid w:val="0"/>
              <w:spacing w:line="320" w:lineRule="exact"/>
              <w:jc w:val="both"/>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企业已上线的软件系统和平台</w:t>
            </w:r>
          </w:p>
        </w:tc>
        <w:tc>
          <w:tcPr>
            <w:tcW w:w="5280" w:type="dxa"/>
            <w:gridSpan w:val="4"/>
            <w:noWrap w:val="0"/>
            <w:vAlign w:val="center"/>
          </w:tcPr>
          <w:p w14:paraId="15835D2E">
            <w:pPr>
              <w:keepNext w:val="0"/>
              <w:keepLines w:val="0"/>
              <w:pageBreakBefore w:val="0"/>
              <w:kinsoku/>
              <w:wordWrap/>
              <w:overflowPunct/>
              <w:topLinePunct w:val="0"/>
              <w:autoSpaceDE/>
              <w:autoSpaceDN/>
              <w:bidi w:val="0"/>
              <w:spacing w:after="156" w:line="320" w:lineRule="exact"/>
              <w:jc w:val="both"/>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（请列举）</w:t>
            </w:r>
          </w:p>
        </w:tc>
      </w:tr>
      <w:tr w14:paraId="1D04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1214" w:hRule="atLeast"/>
          <w:jc w:val="center"/>
        </w:trPr>
        <w:tc>
          <w:tcPr>
            <w:tcW w:w="2080" w:type="dxa"/>
            <w:vMerge w:val="continue"/>
            <w:noWrap w:val="0"/>
            <w:vAlign w:val="center"/>
          </w:tcPr>
          <w:p w14:paraId="03830BB6">
            <w:pPr>
              <w:keepNext w:val="0"/>
              <w:keepLines w:val="0"/>
              <w:pageBreakBefore w:val="0"/>
              <w:kinsoku/>
              <w:wordWrap/>
              <w:overflowPunct/>
              <w:topLinePunct w:val="0"/>
              <w:autoSpaceDE/>
              <w:autoSpaceDN/>
              <w:bidi w:val="0"/>
              <w:spacing w:line="320" w:lineRule="exact"/>
              <w:textAlignment w:val="auto"/>
              <w:rPr>
                <w:rFonts w:hint="eastAsia" w:ascii="仿宋_GB2312" w:hAnsi="仿宋_GB2312" w:eastAsia="仿宋_GB2312" w:cs="仿宋_GB2312"/>
                <w:b/>
                <w:color w:val="000000"/>
                <w:sz w:val="24"/>
                <w:szCs w:val="24"/>
                <w:highlight w:val="none"/>
              </w:rPr>
            </w:pPr>
          </w:p>
        </w:tc>
        <w:tc>
          <w:tcPr>
            <w:tcW w:w="2330" w:type="dxa"/>
            <w:gridSpan w:val="4"/>
            <w:noWrap w:val="0"/>
            <w:vAlign w:val="center"/>
          </w:tcPr>
          <w:p w14:paraId="6F8278CC">
            <w:pPr>
              <w:keepNext w:val="0"/>
              <w:keepLines w:val="0"/>
              <w:pageBreakBefore w:val="0"/>
              <w:kinsoku/>
              <w:wordWrap/>
              <w:overflowPunct/>
              <w:topLinePunct w:val="0"/>
              <w:autoSpaceDE/>
              <w:autoSpaceDN/>
              <w:bidi w:val="0"/>
              <w:snapToGrid w:val="0"/>
              <w:spacing w:line="320" w:lineRule="exact"/>
              <w:jc w:val="both"/>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公司在本行业数字化的水平</w:t>
            </w:r>
          </w:p>
        </w:tc>
        <w:tc>
          <w:tcPr>
            <w:tcW w:w="5280" w:type="dxa"/>
            <w:gridSpan w:val="4"/>
            <w:noWrap w:val="0"/>
            <w:vAlign w:val="center"/>
          </w:tcPr>
          <w:p w14:paraId="13C1752E">
            <w:pPr>
              <w:keepNext w:val="0"/>
              <w:keepLines w:val="0"/>
              <w:pageBreakBefore w:val="0"/>
              <w:kinsoku/>
              <w:wordWrap/>
              <w:overflowPunct/>
              <w:topLinePunct w:val="0"/>
              <w:autoSpaceDE/>
              <w:autoSpaceDN/>
              <w:bidi w:val="0"/>
              <w:adjustRightInd w:val="0"/>
              <w:snapToGrid w:val="0"/>
              <w:spacing w:after="156" w:line="320" w:lineRule="exact"/>
              <w:jc w:val="both"/>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val="en-US" w:eastAsia="zh-CN"/>
              </w:rPr>
              <w:t>□</w:t>
            </w:r>
            <w:r>
              <w:rPr>
                <w:rFonts w:hint="eastAsia" w:ascii="仿宋_GB2312" w:hAnsi="仿宋_GB2312" w:eastAsia="仿宋_GB2312" w:cs="仿宋_GB2312"/>
                <w:color w:val="000000"/>
                <w:sz w:val="24"/>
                <w:szCs w:val="24"/>
                <w:highlight w:val="none"/>
              </w:rPr>
              <w:t xml:space="preserve">领先水平 </w:t>
            </w:r>
            <w:r>
              <w:rPr>
                <w:rFonts w:hint="eastAsia" w:ascii="仿宋_GB2312" w:hAnsi="仿宋_GB2312" w:eastAsia="仿宋_GB2312" w:cs="仿宋_GB2312"/>
                <w:color w:val="000000"/>
                <w:kern w:val="0"/>
                <w:sz w:val="24"/>
                <w:szCs w:val="24"/>
                <w:highlight w:val="none"/>
                <w:lang w:val="en-US" w:eastAsia="zh-CN"/>
              </w:rPr>
              <w:t>□</w:t>
            </w:r>
            <w:r>
              <w:rPr>
                <w:rFonts w:hint="eastAsia" w:ascii="仿宋_GB2312" w:hAnsi="仿宋_GB2312" w:eastAsia="仿宋_GB2312" w:cs="仿宋_GB2312"/>
                <w:color w:val="000000"/>
                <w:sz w:val="24"/>
                <w:szCs w:val="24"/>
                <w:highlight w:val="none"/>
              </w:rPr>
              <w:t xml:space="preserve">中等水平 </w:t>
            </w:r>
            <w:r>
              <w:rPr>
                <w:rFonts w:hint="eastAsia" w:ascii="仿宋_GB2312" w:hAnsi="仿宋_GB2312" w:eastAsia="仿宋_GB2312" w:cs="仿宋_GB2312"/>
                <w:color w:val="000000"/>
                <w:kern w:val="0"/>
                <w:sz w:val="24"/>
                <w:szCs w:val="24"/>
                <w:highlight w:val="none"/>
                <w:lang w:val="en-US" w:eastAsia="zh-CN"/>
              </w:rPr>
              <w:t>□</w:t>
            </w:r>
            <w:r>
              <w:rPr>
                <w:rFonts w:hint="eastAsia" w:ascii="仿宋_GB2312" w:hAnsi="仿宋_GB2312" w:eastAsia="仿宋_GB2312" w:cs="仿宋_GB2312"/>
                <w:color w:val="000000"/>
                <w:sz w:val="24"/>
                <w:szCs w:val="24"/>
                <w:highlight w:val="none"/>
              </w:rPr>
              <w:t>较低水平</w:t>
            </w:r>
          </w:p>
        </w:tc>
      </w:tr>
      <w:tr w14:paraId="60F0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2340" w:hRule="atLeast"/>
          <w:jc w:val="center"/>
        </w:trPr>
        <w:tc>
          <w:tcPr>
            <w:tcW w:w="2080" w:type="dxa"/>
            <w:noWrap w:val="0"/>
            <w:vAlign w:val="center"/>
          </w:tcPr>
          <w:p w14:paraId="23E1A3E3">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目前已经取得</w:t>
            </w:r>
          </w:p>
          <w:p w14:paraId="440445D6">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lang w:val="en-US" w:eastAsia="zh-CN"/>
              </w:rPr>
              <w:t>较好成效的数字化转型成效介绍</w:t>
            </w:r>
          </w:p>
        </w:tc>
        <w:tc>
          <w:tcPr>
            <w:tcW w:w="7610" w:type="dxa"/>
            <w:gridSpan w:val="8"/>
            <w:noWrap w:val="0"/>
            <w:vAlign w:val="center"/>
          </w:tcPr>
          <w:p w14:paraId="1B17BBBE">
            <w:pPr>
              <w:keepNext w:val="0"/>
              <w:keepLines w:val="0"/>
              <w:pageBreakBefore w:val="0"/>
              <w:kinsoku/>
              <w:wordWrap/>
              <w:overflowPunct/>
              <w:topLinePunct w:val="0"/>
              <w:autoSpaceDE/>
              <w:autoSpaceDN/>
              <w:bidi w:val="0"/>
              <w:spacing w:line="320" w:lineRule="exact"/>
              <w:jc w:val="both"/>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pacing w:val="-6"/>
                <w:kern w:val="2"/>
                <w:sz w:val="24"/>
                <w:szCs w:val="24"/>
                <w:highlight w:val="none"/>
                <w:lang w:val="en-US" w:eastAsia="zh-CN" w:bidi="ar-SA"/>
              </w:rPr>
              <w:t>围绕企业“产品设计、工艺设计、营销管理、售后服务、计划排程、生产管控、质量管理、设备管理、安全生产、能耗管理、采购管理、仓储物流、财务管理、人力资源”等3个及以上（不多于8个）取得较好转型成效的环节，介绍目前数字化转型的情况（需结合面临的问题、解决方案、取得成效等方面描述，内容完整，数据详实），每个场景500字左右。</w:t>
            </w:r>
          </w:p>
        </w:tc>
      </w:tr>
      <w:tr w14:paraId="3930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2267" w:hRule="atLeast"/>
          <w:jc w:val="center"/>
        </w:trPr>
        <w:tc>
          <w:tcPr>
            <w:tcW w:w="2080" w:type="dxa"/>
            <w:noWrap w:val="0"/>
            <w:vAlign w:val="center"/>
          </w:tcPr>
          <w:p w14:paraId="10B7AFBE">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行业工业互联网平台（或者其他自建平台）建设情况</w:t>
            </w:r>
          </w:p>
        </w:tc>
        <w:tc>
          <w:tcPr>
            <w:tcW w:w="7610" w:type="dxa"/>
            <w:gridSpan w:val="8"/>
            <w:noWrap w:val="0"/>
            <w:vAlign w:val="center"/>
          </w:tcPr>
          <w:p w14:paraId="001DD889">
            <w:pPr>
              <w:keepNext w:val="0"/>
              <w:keepLines w:val="0"/>
              <w:pageBreakBefore w:val="0"/>
              <w:kinsoku/>
              <w:wordWrap/>
              <w:overflowPunct/>
              <w:topLinePunct w:val="0"/>
              <w:autoSpaceDE/>
              <w:autoSpaceDN/>
              <w:bidi w:val="0"/>
              <w:spacing w:line="320" w:lineRule="exact"/>
              <w:jc w:val="both"/>
              <w:textAlignment w:val="auto"/>
              <w:rPr>
                <w:rFonts w:hint="eastAsia" w:ascii="仿宋_GB2312" w:hAnsi="仿宋_GB2312" w:eastAsia="仿宋_GB2312" w:cs="仿宋_GB2312"/>
                <w:color w:val="000000"/>
                <w:sz w:val="24"/>
                <w:szCs w:val="24"/>
                <w:highlight w:val="none"/>
                <w:lang w:val="en-US" w:eastAsia="zh-CN" w:bidi="zh-TW"/>
              </w:rPr>
            </w:pPr>
            <w:r>
              <w:rPr>
                <w:rFonts w:hint="eastAsia" w:ascii="仿宋_GB2312" w:hAnsi="仿宋_GB2312" w:eastAsia="仿宋_GB2312" w:cs="仿宋_GB2312"/>
                <w:color w:val="000000"/>
                <w:sz w:val="24"/>
                <w:szCs w:val="24"/>
                <w:highlight w:val="none"/>
                <w:lang w:val="en-US" w:eastAsia="zh-CN" w:bidi="zh-TW"/>
              </w:rPr>
              <w:t>平台目标建设</w:t>
            </w:r>
            <w:r>
              <w:rPr>
                <w:rFonts w:hint="eastAsia" w:ascii="仿宋_GB2312" w:hAnsi="仿宋_GB2312" w:eastAsia="仿宋_GB2312" w:cs="仿宋_GB2312"/>
                <w:color w:val="000000"/>
                <w:sz w:val="24"/>
                <w:szCs w:val="24"/>
                <w:highlight w:val="none"/>
                <w:lang w:eastAsia="zh-CN" w:bidi="zh-TW"/>
              </w:rPr>
              <w:t>相关情况（包括平台主要赋能的行业领域、平台功能和技术先进性、运营管理、服务企业数、连接设备数、应用推广成效等）</w:t>
            </w:r>
            <w:r>
              <w:rPr>
                <w:rFonts w:hint="eastAsia" w:ascii="仿宋_GB2312" w:hAnsi="仿宋_GB2312" w:eastAsia="仿宋_GB2312" w:cs="仿宋_GB2312"/>
                <w:color w:val="000000"/>
                <w:sz w:val="24"/>
                <w:szCs w:val="24"/>
                <w:highlight w:val="none"/>
                <w:lang w:val="en-US" w:eastAsia="zh-CN" w:bidi="zh-TW"/>
              </w:rPr>
              <w:t>，</w:t>
            </w:r>
            <w:r>
              <w:rPr>
                <w:rFonts w:hint="eastAsia" w:ascii="仿宋_GB2312" w:hAnsi="仿宋_GB2312" w:eastAsia="仿宋_GB2312" w:cs="仿宋_GB2312"/>
                <w:color w:val="000000"/>
                <w:spacing w:val="-6"/>
                <w:kern w:val="2"/>
                <w:sz w:val="24"/>
                <w:szCs w:val="24"/>
                <w:highlight w:val="none"/>
                <w:lang w:val="en-US" w:eastAsia="zh-CN" w:bidi="ar-SA"/>
              </w:rPr>
              <w:t>不超过1000字。</w:t>
            </w:r>
          </w:p>
        </w:tc>
      </w:tr>
      <w:tr w14:paraId="7952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2137" w:hRule="atLeast"/>
          <w:jc w:val="center"/>
        </w:trPr>
        <w:tc>
          <w:tcPr>
            <w:tcW w:w="2080" w:type="dxa"/>
            <w:noWrap w:val="0"/>
            <w:vAlign w:val="center"/>
          </w:tcPr>
          <w:p w14:paraId="7DEBB286">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新技术应用情况</w:t>
            </w:r>
          </w:p>
        </w:tc>
        <w:tc>
          <w:tcPr>
            <w:tcW w:w="7610" w:type="dxa"/>
            <w:gridSpan w:val="8"/>
            <w:noWrap w:val="0"/>
            <w:vAlign w:val="center"/>
          </w:tcPr>
          <w:p w14:paraId="4C00B8AB">
            <w:pPr>
              <w:keepNext w:val="0"/>
              <w:keepLines w:val="0"/>
              <w:pageBreakBefore w:val="0"/>
              <w:kinsoku/>
              <w:wordWrap/>
              <w:overflowPunct/>
              <w:topLinePunct w:val="0"/>
              <w:autoSpaceDE/>
              <w:autoSpaceDN/>
              <w:bidi w:val="0"/>
              <w:spacing w:line="320" w:lineRule="exact"/>
              <w:jc w:val="both"/>
              <w:textAlignment w:val="auto"/>
              <w:rPr>
                <w:rFonts w:hint="eastAsia" w:ascii="仿宋_GB2312" w:hAnsi="仿宋_GB2312" w:eastAsia="仿宋_GB2312" w:cs="仿宋_GB2312"/>
                <w:color w:val="000000"/>
                <w:sz w:val="24"/>
                <w:szCs w:val="24"/>
                <w:highlight w:val="none"/>
                <w:lang w:val="en-US" w:eastAsia="zh-CN" w:bidi="zh-TW"/>
              </w:rPr>
            </w:pPr>
            <w:r>
              <w:rPr>
                <w:rFonts w:hint="eastAsia" w:ascii="仿宋_GB2312" w:hAnsi="仿宋_GB2312" w:eastAsia="仿宋_GB2312" w:cs="仿宋_GB2312"/>
                <w:color w:val="000000"/>
                <w:sz w:val="24"/>
                <w:szCs w:val="24"/>
                <w:highlight w:val="none"/>
                <w:lang w:val="en-US" w:eastAsia="zh-CN" w:bidi="zh-TW"/>
              </w:rPr>
              <w:t>介绍企业在数字化转型中应用新一代人工智能（如生成式AI、代理式AI等）</w:t>
            </w:r>
            <w:r>
              <w:rPr>
                <w:rFonts w:hint="eastAsia" w:ascii="仿宋_GB2312" w:hAnsi="仿宋_GB2312" w:eastAsia="仿宋_GB2312" w:cs="仿宋_GB2312"/>
                <w:color w:val="000000"/>
                <w:sz w:val="24"/>
                <w:szCs w:val="24"/>
                <w:highlight w:val="none"/>
                <w:lang w:eastAsia="zh-CN" w:bidi="zh-TW"/>
              </w:rPr>
              <w:t>、区块链、标识解析、5G等新型数字技术</w:t>
            </w:r>
            <w:r>
              <w:rPr>
                <w:rFonts w:hint="eastAsia" w:ascii="仿宋_GB2312" w:hAnsi="仿宋_GB2312" w:eastAsia="仿宋_GB2312" w:cs="仿宋_GB2312"/>
                <w:color w:val="000000"/>
                <w:sz w:val="24"/>
                <w:szCs w:val="24"/>
                <w:highlight w:val="none"/>
                <w:lang w:val="en-US" w:eastAsia="zh-CN" w:bidi="zh-TW"/>
              </w:rPr>
              <w:t>的情况及应用成效，</w:t>
            </w:r>
            <w:r>
              <w:rPr>
                <w:rFonts w:hint="eastAsia" w:ascii="仿宋_GB2312" w:hAnsi="仿宋_GB2312" w:eastAsia="仿宋_GB2312" w:cs="仿宋_GB2312"/>
                <w:color w:val="000000"/>
                <w:spacing w:val="-6"/>
                <w:kern w:val="2"/>
                <w:sz w:val="24"/>
                <w:szCs w:val="24"/>
                <w:highlight w:val="none"/>
                <w:lang w:val="en-US" w:eastAsia="zh-CN" w:bidi="ar-SA"/>
              </w:rPr>
              <w:t>不超过500字。</w:t>
            </w:r>
          </w:p>
        </w:tc>
      </w:tr>
      <w:tr w14:paraId="669C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2492" w:hRule="atLeast"/>
          <w:jc w:val="center"/>
        </w:trPr>
        <w:tc>
          <w:tcPr>
            <w:tcW w:w="2080" w:type="dxa"/>
            <w:shd w:val="clear" w:color="auto" w:fill="auto"/>
            <w:noWrap w:val="0"/>
            <w:vAlign w:val="center"/>
          </w:tcPr>
          <w:p w14:paraId="79084791">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kern w:val="2"/>
                <w:sz w:val="24"/>
                <w:szCs w:val="24"/>
                <w:highlight w:val="none"/>
                <w:lang w:val="en-US" w:eastAsia="zh-CN" w:bidi="ar-SA"/>
              </w:rPr>
            </w:pPr>
            <w:r>
              <w:rPr>
                <w:rFonts w:hint="eastAsia" w:ascii="仿宋_GB2312" w:hAnsi="仿宋_GB2312" w:eastAsia="仿宋_GB2312" w:cs="仿宋_GB2312"/>
                <w:b/>
                <w:color w:val="000000"/>
                <w:sz w:val="24"/>
                <w:szCs w:val="24"/>
                <w:highlight w:val="none"/>
                <w:lang w:val="en-US" w:eastAsia="zh-CN"/>
              </w:rPr>
              <w:t>未来3年数字化规划</w:t>
            </w:r>
          </w:p>
        </w:tc>
        <w:tc>
          <w:tcPr>
            <w:tcW w:w="7610" w:type="dxa"/>
            <w:gridSpan w:val="8"/>
            <w:shd w:val="clear" w:color="auto" w:fill="auto"/>
            <w:noWrap w:val="0"/>
            <w:vAlign w:val="center"/>
          </w:tcPr>
          <w:p w14:paraId="7C89476E">
            <w:pPr>
              <w:keepNext w:val="0"/>
              <w:keepLines w:val="0"/>
              <w:pageBreakBefore w:val="0"/>
              <w:widowControl w:val="0"/>
              <w:kinsoku/>
              <w:wordWrap/>
              <w:overflowPunct/>
              <w:topLinePunct w:val="0"/>
              <w:autoSpaceDE/>
              <w:autoSpaceDN/>
              <w:bidi w:val="0"/>
              <w:spacing w:after="0" w:line="320" w:lineRule="exact"/>
              <w:jc w:val="both"/>
              <w:textAlignment w:val="auto"/>
              <w:rPr>
                <w:rFonts w:hint="eastAsia" w:ascii="仿宋_GB2312" w:hAnsi="仿宋_GB2312" w:eastAsia="仿宋_GB2312" w:cs="仿宋_GB2312"/>
                <w:color w:val="000000"/>
                <w:spacing w:val="-6"/>
                <w:kern w:val="2"/>
                <w:sz w:val="24"/>
                <w:szCs w:val="24"/>
                <w:highlight w:val="none"/>
                <w:lang w:val="en-US" w:eastAsia="zh-CN" w:bidi="ar-SA"/>
              </w:rPr>
            </w:pPr>
            <w:r>
              <w:rPr>
                <w:rFonts w:hint="eastAsia" w:ascii="仿宋_GB2312" w:hAnsi="仿宋_GB2312" w:eastAsia="仿宋_GB2312" w:cs="仿宋_GB2312"/>
                <w:color w:val="000000"/>
                <w:spacing w:val="-6"/>
                <w:kern w:val="2"/>
                <w:sz w:val="24"/>
                <w:szCs w:val="24"/>
                <w:highlight w:val="none"/>
                <w:lang w:val="en-US" w:eastAsia="zh-CN" w:bidi="ar-SA"/>
              </w:rPr>
              <w:t>介绍近三年数字化规划内容，包含工业互联网平台建设完善（或其他自建平台）、新一代人工智能技术应用、数字化车间或智能工厂建设等，不超过800字。</w:t>
            </w:r>
          </w:p>
        </w:tc>
      </w:tr>
      <w:tr w14:paraId="5CF5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687" w:hRule="atLeast"/>
          <w:jc w:val="center"/>
        </w:trPr>
        <w:tc>
          <w:tcPr>
            <w:tcW w:w="9690" w:type="dxa"/>
            <w:gridSpan w:val="9"/>
            <w:noWrap w:val="0"/>
            <w:vAlign w:val="center"/>
          </w:tcPr>
          <w:p w14:paraId="6B7695ED">
            <w:pPr>
              <w:keepNext w:val="0"/>
              <w:keepLines w:val="0"/>
              <w:pageBreakBefore w:val="0"/>
              <w:kinsoku/>
              <w:wordWrap/>
              <w:overflowPunct/>
              <w:topLinePunct w:val="0"/>
              <w:autoSpaceDE/>
              <w:autoSpaceDN/>
              <w:bidi w:val="0"/>
              <w:spacing w:line="320" w:lineRule="exact"/>
              <w:textAlignment w:val="auto"/>
              <w:rPr>
                <w:rFonts w:hint="default" w:ascii="仿宋_GB2312" w:hAnsi="仿宋_GB2312" w:eastAsia="仿宋_GB2312" w:cs="仿宋_GB2312"/>
                <w:b/>
                <w:color w:val="000000"/>
                <w:sz w:val="24"/>
                <w:szCs w:val="24"/>
                <w:highlight w:val="none"/>
                <w:lang w:val="en-US" w:eastAsia="zh-CN"/>
              </w:rPr>
            </w:pPr>
            <w:r>
              <w:rPr>
                <w:rFonts w:hint="eastAsia" w:ascii="黑体" w:hAnsi="黑体" w:eastAsia="黑体" w:cs="黑体"/>
                <w:b w:val="0"/>
                <w:bCs/>
                <w:color w:val="000000"/>
                <w:sz w:val="24"/>
                <w:szCs w:val="24"/>
                <w:highlight w:val="none"/>
              </w:rPr>
              <w:t>三、</w:t>
            </w:r>
            <w:bookmarkStart w:id="0" w:name="_Hlk89876792"/>
            <w:r>
              <w:rPr>
                <w:rFonts w:hint="eastAsia" w:ascii="黑体" w:hAnsi="黑体" w:eastAsia="黑体" w:cs="黑体"/>
                <w:b w:val="0"/>
                <w:bCs/>
                <w:color w:val="000000"/>
                <w:sz w:val="24"/>
                <w:szCs w:val="24"/>
                <w:highlight w:val="none"/>
                <w:lang w:val="en-US" w:eastAsia="zh-CN"/>
              </w:rPr>
              <w:t>带动</w:t>
            </w:r>
            <w:r>
              <w:rPr>
                <w:rFonts w:hint="eastAsia" w:ascii="黑体" w:hAnsi="黑体" w:eastAsia="黑体" w:cs="黑体"/>
                <w:b w:val="0"/>
                <w:bCs/>
                <w:color w:val="000000"/>
                <w:sz w:val="24"/>
                <w:szCs w:val="24"/>
                <w:highlight w:val="none"/>
              </w:rPr>
              <w:t>产业链</w:t>
            </w:r>
            <w:bookmarkEnd w:id="0"/>
            <w:r>
              <w:rPr>
                <w:rFonts w:hint="eastAsia" w:ascii="黑体" w:hAnsi="黑体" w:eastAsia="黑体" w:cs="黑体"/>
                <w:b w:val="0"/>
                <w:bCs/>
                <w:color w:val="000000"/>
                <w:sz w:val="24"/>
                <w:szCs w:val="24"/>
                <w:highlight w:val="none"/>
                <w:lang w:val="en-US" w:eastAsia="zh-CN"/>
              </w:rPr>
              <w:t>供应链上下游企业数字化转型案例介绍</w:t>
            </w:r>
          </w:p>
        </w:tc>
      </w:tr>
      <w:tr w14:paraId="6A8A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3183" w:hRule="atLeast"/>
          <w:jc w:val="center"/>
        </w:trPr>
        <w:tc>
          <w:tcPr>
            <w:tcW w:w="2080" w:type="dxa"/>
            <w:noWrap w:val="0"/>
            <w:vAlign w:val="center"/>
          </w:tcPr>
          <w:p w14:paraId="750442C3">
            <w:pPr>
              <w:keepNext w:val="0"/>
              <w:keepLines w:val="0"/>
              <w:pageBreakBefore w:val="0"/>
              <w:kinsoku/>
              <w:wordWrap/>
              <w:overflowPunct/>
              <w:topLinePunct w:val="0"/>
              <w:autoSpaceDE/>
              <w:autoSpaceDN/>
              <w:bidi w:val="0"/>
              <w:adjustRightInd w:val="0"/>
              <w:snapToGrid w:val="0"/>
              <w:spacing w:after="295" w:line="320" w:lineRule="exact"/>
              <w:jc w:val="center"/>
              <w:textAlignment w:val="auto"/>
              <w:rPr>
                <w:rFonts w:hint="default"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案例简介</w:t>
            </w:r>
          </w:p>
        </w:tc>
        <w:tc>
          <w:tcPr>
            <w:tcW w:w="7610" w:type="dxa"/>
            <w:gridSpan w:val="8"/>
            <w:noWrap w:val="0"/>
            <w:vAlign w:val="center"/>
          </w:tcPr>
          <w:p w14:paraId="7ECCF518">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1</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案例名称：</w:t>
            </w:r>
            <w:r>
              <w:rPr>
                <w:rFonts w:hint="eastAsia" w:ascii="仿宋_GB2312" w:hAnsi="仿宋_GB2312" w:eastAsia="仿宋_GB2312" w:cs="仿宋_GB2312"/>
                <w:color w:val="000000"/>
                <w:sz w:val="24"/>
                <w:szCs w:val="24"/>
                <w:highlight w:val="none"/>
              </w:rPr>
              <w:t>围绕推动中小企业“链式”数字化转型提炼成一句话，例如“XX企业通过XX（具体做法）推动XX（具体成效）”</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不超过30字。</w:t>
            </w:r>
          </w:p>
          <w:p w14:paraId="29D375EE">
            <w:pPr>
              <w:keepNext w:val="0"/>
              <w:keepLines w:val="0"/>
              <w:pageBreakBefore w:val="0"/>
              <w:kinsoku/>
              <w:wordWrap/>
              <w:overflowPunct/>
              <w:topLinePunct w:val="0"/>
              <w:autoSpaceDE/>
              <w:autoSpaceDN/>
              <w:bidi w:val="0"/>
              <w:adjustRightInd w:val="0"/>
              <w:spacing w:line="320" w:lineRule="exact"/>
              <w:jc w:val="both"/>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2</w:t>
            </w:r>
            <w:r>
              <w:rPr>
                <w:rFonts w:hint="eastAsia" w:ascii="仿宋_GB2312" w:hAnsi="仿宋_GB2312" w:eastAsia="仿宋_GB2312" w:cs="仿宋_GB2312"/>
                <w:color w:val="000000"/>
                <w:sz w:val="24"/>
                <w:szCs w:val="24"/>
                <w:highlight w:val="none"/>
              </w:rPr>
              <w:t>）案例简述</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对主要背景、“链式”转型模式和实施路径、取得成效等做整体性简述</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不超过300字。</w:t>
            </w:r>
          </w:p>
        </w:tc>
      </w:tr>
      <w:tr w14:paraId="7EE3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3420" w:hRule="atLeast"/>
          <w:jc w:val="center"/>
        </w:trPr>
        <w:tc>
          <w:tcPr>
            <w:tcW w:w="2080" w:type="dxa"/>
            <w:noWrap w:val="0"/>
            <w:vAlign w:val="center"/>
          </w:tcPr>
          <w:p w14:paraId="3223FCB1">
            <w:pPr>
              <w:keepNext w:val="0"/>
              <w:keepLines w:val="0"/>
              <w:pageBreakBefore w:val="0"/>
              <w:kinsoku/>
              <w:wordWrap/>
              <w:overflowPunct/>
              <w:topLinePunct w:val="0"/>
              <w:autoSpaceDE/>
              <w:autoSpaceDN/>
              <w:bidi w:val="0"/>
              <w:adjustRightInd w:val="0"/>
              <w:snapToGrid w:val="0"/>
              <w:spacing w:after="295" w:line="320" w:lineRule="exact"/>
              <w:jc w:val="center"/>
              <w:textAlignment w:val="auto"/>
              <w:rPr>
                <w:rFonts w:hint="eastAsia" w:ascii="仿宋_GB2312" w:hAnsi="仿宋_GB2312" w:eastAsia="仿宋_GB2312" w:cs="仿宋_GB2312"/>
                <w:b/>
                <w:color w:val="000000"/>
                <w:sz w:val="24"/>
                <w:szCs w:val="24"/>
                <w:highlight w:val="none"/>
              </w:rPr>
            </w:pPr>
            <w:r>
              <w:rPr>
                <w:rFonts w:hint="eastAsia" w:ascii="仿宋_GB2312" w:hAnsi="仿宋_GB2312" w:eastAsia="仿宋_GB2312" w:cs="仿宋_GB2312"/>
                <w:b/>
                <w:color w:val="000000"/>
                <w:sz w:val="24"/>
                <w:szCs w:val="24"/>
                <w:highlight w:val="none"/>
              </w:rPr>
              <w:t>所属行业产业链主要环节描述及图谱</w:t>
            </w:r>
          </w:p>
        </w:tc>
        <w:tc>
          <w:tcPr>
            <w:tcW w:w="7610" w:type="dxa"/>
            <w:gridSpan w:val="8"/>
            <w:noWrap w:val="0"/>
            <w:vAlign w:val="center"/>
          </w:tcPr>
          <w:p w14:paraId="38EC8B61">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000000"/>
                <w:sz w:val="24"/>
                <w:szCs w:val="24"/>
                <w:highlight w:val="none"/>
              </w:rPr>
              <w:t>介绍所属行业产业链主要环节，并绘制产业链图谱</w:t>
            </w:r>
            <w:r>
              <w:rPr>
                <w:rFonts w:hint="eastAsia" w:ascii="仿宋_GB2312" w:hAnsi="仿宋_GB2312" w:eastAsia="仿宋_GB2312" w:cs="仿宋_GB2312"/>
                <w:color w:val="000000"/>
                <w:sz w:val="24"/>
                <w:szCs w:val="24"/>
                <w:highlight w:val="none"/>
                <w:lang w:eastAsia="zh-CN"/>
              </w:rPr>
              <w:t>（无固定格式要求，逻辑清晰、简洁明了即可，图谱放置在佐证材料对应栏次中）</w:t>
            </w:r>
            <w:r>
              <w:rPr>
                <w:rFonts w:hint="eastAsia" w:ascii="仿宋_GB2312" w:hAnsi="仿宋_GB2312" w:eastAsia="仿宋_GB2312" w:cs="仿宋_GB2312"/>
                <w:color w:val="000000"/>
                <w:sz w:val="24"/>
                <w:szCs w:val="24"/>
                <w:highlight w:val="none"/>
                <w:lang w:val="en-US" w:eastAsia="zh-CN" w:bidi="zh-TW"/>
              </w:rPr>
              <w:t>，</w:t>
            </w:r>
            <w:r>
              <w:rPr>
                <w:rFonts w:hint="eastAsia" w:ascii="仿宋_GB2312" w:hAnsi="仿宋_GB2312" w:eastAsia="仿宋_GB2312" w:cs="仿宋_GB2312"/>
                <w:color w:val="000000"/>
                <w:spacing w:val="-6"/>
                <w:kern w:val="2"/>
                <w:sz w:val="24"/>
                <w:szCs w:val="24"/>
                <w:highlight w:val="none"/>
                <w:lang w:val="en-US" w:eastAsia="zh-CN" w:bidi="ar-SA"/>
              </w:rPr>
              <w:t>不超过500字。</w:t>
            </w:r>
          </w:p>
        </w:tc>
      </w:tr>
      <w:tr w14:paraId="2E58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2457" w:hRule="atLeast"/>
          <w:jc w:val="center"/>
        </w:trPr>
        <w:tc>
          <w:tcPr>
            <w:tcW w:w="2080" w:type="dxa"/>
            <w:noWrap w:val="0"/>
            <w:vAlign w:val="center"/>
          </w:tcPr>
          <w:p w14:paraId="049671B2">
            <w:pPr>
              <w:keepNext w:val="0"/>
              <w:keepLines w:val="0"/>
              <w:pageBreakBefore w:val="0"/>
              <w:kinsoku/>
              <w:wordWrap/>
              <w:overflowPunct/>
              <w:topLinePunct w:val="0"/>
              <w:autoSpaceDE/>
              <w:autoSpaceDN/>
              <w:bidi w:val="0"/>
              <w:snapToGrid w:val="0"/>
              <w:spacing w:line="320" w:lineRule="exact"/>
              <w:jc w:val="center"/>
              <w:textAlignment w:val="auto"/>
              <w:rPr>
                <w:rFonts w:hint="default"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“链主”企业自身供应链数字化转型背景以及</w:t>
            </w:r>
            <w:r>
              <w:rPr>
                <w:rFonts w:hint="eastAsia" w:ascii="仿宋_GB2312" w:hAnsi="仿宋_GB2312" w:eastAsia="仿宋_GB2312" w:cs="仿宋_GB2312"/>
                <w:b/>
                <w:color w:val="000000"/>
                <w:sz w:val="24"/>
                <w:szCs w:val="24"/>
                <w:highlight w:val="none"/>
              </w:rPr>
              <w:t>所属行业</w:t>
            </w:r>
            <w:r>
              <w:rPr>
                <w:rFonts w:hint="eastAsia" w:ascii="仿宋_GB2312" w:hAnsi="仿宋_GB2312" w:eastAsia="仿宋_GB2312" w:cs="仿宋_GB2312"/>
                <w:b/>
                <w:color w:val="000000"/>
                <w:sz w:val="24"/>
                <w:szCs w:val="24"/>
                <w:highlight w:val="none"/>
                <w:lang w:val="en-US" w:eastAsia="zh-CN"/>
              </w:rPr>
              <w:t>产业链</w:t>
            </w:r>
            <w:r>
              <w:rPr>
                <w:rFonts w:hint="eastAsia" w:ascii="仿宋_GB2312" w:hAnsi="仿宋_GB2312" w:eastAsia="仿宋_GB2312" w:cs="仿宋_GB2312"/>
                <w:b/>
                <w:color w:val="000000"/>
                <w:sz w:val="24"/>
                <w:szCs w:val="24"/>
                <w:highlight w:val="none"/>
              </w:rPr>
              <w:t>数字化</w:t>
            </w:r>
            <w:r>
              <w:rPr>
                <w:rFonts w:hint="eastAsia" w:ascii="仿宋_GB2312" w:hAnsi="仿宋_GB2312" w:eastAsia="仿宋_GB2312" w:cs="仿宋_GB2312"/>
                <w:b/>
                <w:color w:val="000000"/>
                <w:sz w:val="24"/>
                <w:szCs w:val="24"/>
                <w:highlight w:val="none"/>
                <w:lang w:val="en-US" w:eastAsia="zh-CN"/>
              </w:rPr>
              <w:t>转型现状</w:t>
            </w:r>
          </w:p>
        </w:tc>
        <w:tc>
          <w:tcPr>
            <w:tcW w:w="7610" w:type="dxa"/>
            <w:gridSpan w:val="8"/>
            <w:noWrap w:val="0"/>
            <w:vAlign w:val="center"/>
          </w:tcPr>
          <w:p w14:paraId="47DAFBF6">
            <w:pPr>
              <w:keepNext w:val="0"/>
              <w:keepLines w:val="0"/>
              <w:pageBreakBefore w:val="0"/>
              <w:kinsoku/>
              <w:wordWrap/>
              <w:overflowPunct/>
              <w:topLinePunct w:val="0"/>
              <w:autoSpaceDE/>
              <w:autoSpaceDN/>
              <w:bidi w:val="0"/>
              <w:adjustRightInd w:val="0"/>
              <w:snapToGrid w:val="0"/>
              <w:spacing w:after="156" w:line="320" w:lineRule="exact"/>
              <w:jc w:val="both"/>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1</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介绍</w:t>
            </w:r>
            <w:r>
              <w:rPr>
                <w:rFonts w:hint="eastAsia" w:ascii="仿宋_GB2312" w:hAnsi="仿宋_GB2312" w:eastAsia="仿宋_GB2312" w:cs="仿宋_GB2312"/>
                <w:color w:val="000000"/>
                <w:sz w:val="24"/>
                <w:szCs w:val="24"/>
                <w:highlight w:val="none"/>
                <w:lang w:val="en-US" w:eastAsia="zh-CN"/>
              </w:rPr>
              <w:t>“链主”企业自身供应链数字化转型的背景，包含实施供应链数字化转型前面临的痛点难点问题等，不超过300字。</w:t>
            </w:r>
          </w:p>
          <w:p w14:paraId="72DE9521">
            <w:pPr>
              <w:keepNext w:val="0"/>
              <w:keepLines w:val="0"/>
              <w:pageBreakBefore w:val="0"/>
              <w:kinsoku/>
              <w:wordWrap/>
              <w:overflowPunct/>
              <w:topLinePunct w:val="0"/>
              <w:autoSpaceDE/>
              <w:autoSpaceDN/>
              <w:bidi w:val="0"/>
              <w:adjustRightInd w:val="0"/>
              <w:snapToGrid w:val="0"/>
              <w:spacing w:after="156" w:line="320" w:lineRule="exact"/>
              <w:jc w:val="both"/>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2</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介绍“链主”企业</w:t>
            </w:r>
            <w:r>
              <w:rPr>
                <w:rFonts w:hint="eastAsia" w:ascii="仿宋_GB2312" w:hAnsi="仿宋_GB2312" w:eastAsia="仿宋_GB2312" w:cs="仿宋_GB2312"/>
                <w:color w:val="000000"/>
                <w:sz w:val="24"/>
                <w:szCs w:val="24"/>
                <w:highlight w:val="none"/>
              </w:rPr>
              <w:t>所</w:t>
            </w:r>
            <w:r>
              <w:rPr>
                <w:rFonts w:hint="eastAsia" w:ascii="仿宋_GB2312" w:hAnsi="仿宋_GB2312" w:eastAsia="仿宋_GB2312" w:cs="仿宋_GB2312"/>
                <w:color w:val="000000"/>
                <w:sz w:val="24"/>
                <w:szCs w:val="24"/>
                <w:highlight w:val="none"/>
                <w:lang w:val="en-US" w:eastAsia="zh-CN"/>
              </w:rPr>
              <w:t>在</w:t>
            </w:r>
            <w:r>
              <w:rPr>
                <w:rFonts w:hint="eastAsia" w:ascii="仿宋_GB2312" w:hAnsi="仿宋_GB2312" w:eastAsia="仿宋_GB2312" w:cs="仿宋_GB2312"/>
                <w:color w:val="000000"/>
                <w:sz w:val="24"/>
                <w:szCs w:val="24"/>
                <w:highlight w:val="none"/>
              </w:rPr>
              <w:t>行业当前总体数字化水平</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包含所在行业</w:t>
            </w:r>
            <w:r>
              <w:rPr>
                <w:rFonts w:hint="eastAsia" w:ascii="仿宋_GB2312" w:hAnsi="仿宋_GB2312" w:eastAsia="仿宋_GB2312" w:cs="仿宋_GB2312"/>
                <w:color w:val="000000"/>
                <w:sz w:val="24"/>
                <w:szCs w:val="24"/>
                <w:highlight w:val="none"/>
                <w:lang w:eastAsia="zh-CN"/>
              </w:rPr>
              <w:t>产业链上下游</w:t>
            </w:r>
            <w:r>
              <w:rPr>
                <w:rFonts w:hint="eastAsia" w:ascii="仿宋_GB2312" w:hAnsi="仿宋_GB2312" w:eastAsia="仿宋_GB2312" w:cs="仿宋_GB2312"/>
                <w:color w:val="000000"/>
                <w:sz w:val="24"/>
                <w:szCs w:val="24"/>
                <w:highlight w:val="none"/>
                <w:lang w:val="en-US" w:eastAsia="zh-CN"/>
              </w:rPr>
              <w:t>中小</w:t>
            </w:r>
            <w:r>
              <w:rPr>
                <w:rFonts w:hint="eastAsia" w:ascii="仿宋_GB2312" w:hAnsi="仿宋_GB2312" w:eastAsia="仿宋_GB2312" w:cs="仿宋_GB2312"/>
                <w:color w:val="000000"/>
                <w:sz w:val="24"/>
                <w:szCs w:val="24"/>
                <w:highlight w:val="none"/>
                <w:lang w:eastAsia="zh-CN"/>
              </w:rPr>
              <w:t>企业数字化情况</w:t>
            </w:r>
            <w:r>
              <w:rPr>
                <w:rFonts w:hint="eastAsia" w:ascii="仿宋_GB2312" w:hAnsi="仿宋_GB2312" w:eastAsia="仿宋_GB2312" w:cs="仿宋_GB2312"/>
                <w:color w:val="000000"/>
                <w:sz w:val="24"/>
                <w:szCs w:val="24"/>
                <w:highlight w:val="none"/>
                <w:lang w:val="en-US" w:eastAsia="zh-CN"/>
              </w:rPr>
              <w:t>及</w:t>
            </w:r>
            <w:r>
              <w:rPr>
                <w:rFonts w:hint="eastAsia" w:ascii="仿宋_GB2312" w:hAnsi="仿宋_GB2312" w:eastAsia="仿宋_GB2312" w:cs="仿宋_GB2312"/>
                <w:color w:val="000000"/>
                <w:sz w:val="24"/>
                <w:szCs w:val="24"/>
                <w:highlight w:val="none"/>
              </w:rPr>
              <w:t>数字化转型</w:t>
            </w:r>
            <w:r>
              <w:rPr>
                <w:rFonts w:hint="eastAsia" w:ascii="仿宋_GB2312" w:hAnsi="仿宋_GB2312" w:eastAsia="仿宋_GB2312" w:cs="仿宋_GB2312"/>
                <w:color w:val="000000"/>
                <w:sz w:val="24"/>
                <w:szCs w:val="24"/>
                <w:highlight w:val="none"/>
                <w:lang w:val="en-US" w:eastAsia="zh-CN"/>
              </w:rPr>
              <w:t>痛点难点等，</w:t>
            </w:r>
            <w:r>
              <w:rPr>
                <w:rFonts w:hint="eastAsia" w:ascii="仿宋_GB2312" w:hAnsi="仿宋_GB2312" w:eastAsia="仿宋_GB2312" w:cs="仿宋_GB2312"/>
                <w:color w:val="000000"/>
                <w:spacing w:val="-6"/>
                <w:kern w:val="2"/>
                <w:sz w:val="24"/>
                <w:szCs w:val="24"/>
                <w:highlight w:val="none"/>
                <w:lang w:val="en-US" w:eastAsia="zh-CN" w:bidi="ar-SA"/>
              </w:rPr>
              <w:t>不超过500字。</w:t>
            </w:r>
          </w:p>
        </w:tc>
      </w:tr>
      <w:tr w14:paraId="0542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3856" w:hRule="atLeast"/>
          <w:jc w:val="center"/>
        </w:trPr>
        <w:tc>
          <w:tcPr>
            <w:tcW w:w="2080" w:type="dxa"/>
            <w:noWrap w:val="0"/>
            <w:vAlign w:val="center"/>
          </w:tcPr>
          <w:p w14:paraId="7B5B7D6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供应链赋能：牵引自身配套上下游企业数字化转型</w:t>
            </w:r>
          </w:p>
          <w:p w14:paraId="6E1013A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情况介绍</w:t>
            </w:r>
          </w:p>
        </w:tc>
        <w:tc>
          <w:tcPr>
            <w:tcW w:w="7610" w:type="dxa"/>
            <w:gridSpan w:val="8"/>
            <w:noWrap w:val="0"/>
            <w:vAlign w:val="center"/>
          </w:tcPr>
          <w:p w14:paraId="24C8CEEC">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pacing w:val="-6"/>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简述作为</w:t>
            </w:r>
            <w:r>
              <w:rPr>
                <w:rFonts w:hint="eastAsia" w:ascii="仿宋_GB2312" w:hAnsi="仿宋_GB2312" w:eastAsia="仿宋_GB2312" w:cs="仿宋_GB2312"/>
                <w:color w:val="000000"/>
                <w:sz w:val="24"/>
                <w:szCs w:val="24"/>
                <w:highlight w:val="none"/>
                <w:lang w:val="en-US" w:eastAsia="zh-CN"/>
              </w:rPr>
              <w:t>“链主”企业建设数字化供应链平台或企业级工业互联网平台，通过开放数字系统接口，</w:t>
            </w:r>
            <w:r>
              <w:rPr>
                <w:rFonts w:hint="eastAsia" w:ascii="仿宋_GB2312" w:hAnsi="仿宋_GB2312" w:eastAsia="仿宋_GB2312" w:cs="仿宋_GB2312"/>
                <w:color w:val="000000"/>
                <w:sz w:val="24"/>
                <w:szCs w:val="24"/>
                <w:highlight w:val="none"/>
              </w:rPr>
              <w:t>以订单</w:t>
            </w:r>
            <w:r>
              <w:rPr>
                <w:rFonts w:hint="eastAsia" w:ascii="仿宋_GB2312" w:hAnsi="仿宋_GB2312" w:eastAsia="仿宋_GB2312" w:cs="仿宋_GB2312"/>
                <w:color w:val="000000"/>
                <w:sz w:val="24"/>
                <w:szCs w:val="24"/>
                <w:highlight w:val="none"/>
                <w:lang w:val="en-US" w:eastAsia="zh-CN"/>
              </w:rPr>
              <w:t>牵引</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技术扩散、质量协同</w:t>
            </w:r>
            <w:r>
              <w:rPr>
                <w:rFonts w:hint="eastAsia" w:ascii="仿宋_GB2312" w:hAnsi="仿宋_GB2312" w:eastAsia="仿宋_GB2312" w:cs="仿宋_GB2312"/>
                <w:color w:val="000000"/>
                <w:sz w:val="24"/>
                <w:szCs w:val="24"/>
                <w:highlight w:val="none"/>
              </w:rPr>
              <w:t>等方式</w:t>
            </w:r>
            <w:r>
              <w:rPr>
                <w:rFonts w:hint="eastAsia" w:ascii="仿宋_GB2312" w:hAnsi="仿宋_GB2312" w:eastAsia="仿宋_GB2312" w:cs="仿宋_GB2312"/>
                <w:color w:val="000000"/>
                <w:sz w:val="24"/>
                <w:szCs w:val="24"/>
                <w:highlight w:val="none"/>
                <w:lang w:val="en-US" w:eastAsia="zh-CN"/>
              </w:rPr>
              <w:t>带动自身配套上下游中小企业数字化转型的具体举措和解决方案（尤其是近一年采取的举措和方案，请分条列举），</w:t>
            </w:r>
            <w:r>
              <w:rPr>
                <w:rFonts w:hint="eastAsia" w:ascii="仿宋_GB2312" w:hAnsi="仿宋_GB2312" w:eastAsia="仿宋_GB2312" w:cs="仿宋_GB2312"/>
                <w:color w:val="000000"/>
                <w:sz w:val="24"/>
                <w:szCs w:val="24"/>
                <w:highlight w:val="none"/>
                <w:lang w:eastAsia="zh-CN"/>
              </w:rPr>
              <w:t>可以</w:t>
            </w:r>
            <w:r>
              <w:rPr>
                <w:rFonts w:hint="eastAsia" w:ascii="仿宋_GB2312" w:hAnsi="仿宋_GB2312" w:eastAsia="仿宋_GB2312" w:cs="仿宋_GB2312"/>
                <w:color w:val="000000"/>
                <w:sz w:val="24"/>
                <w:szCs w:val="24"/>
                <w:highlight w:val="none"/>
              </w:rPr>
              <w:t>结合</w:t>
            </w:r>
            <w:r>
              <w:rPr>
                <w:rFonts w:hint="eastAsia" w:ascii="仿宋_GB2312" w:hAnsi="仿宋_GB2312" w:eastAsia="仿宋_GB2312" w:cs="仿宋_GB2312"/>
                <w:color w:val="000000"/>
                <w:sz w:val="24"/>
                <w:szCs w:val="24"/>
                <w:highlight w:val="none"/>
                <w:lang w:val="en-US" w:eastAsia="zh-CN"/>
              </w:rPr>
              <w:t>逻辑图、架构图、产业链图谱等</w:t>
            </w:r>
            <w:r>
              <w:rPr>
                <w:rFonts w:hint="eastAsia" w:ascii="仿宋_GB2312" w:hAnsi="仿宋_GB2312" w:eastAsia="仿宋_GB2312" w:cs="仿宋_GB2312"/>
                <w:color w:val="000000"/>
                <w:sz w:val="24"/>
                <w:szCs w:val="24"/>
                <w:highlight w:val="none"/>
              </w:rPr>
              <w:t>对具体</w:t>
            </w:r>
            <w:r>
              <w:rPr>
                <w:rFonts w:hint="eastAsia" w:ascii="仿宋_GB2312" w:hAnsi="仿宋_GB2312" w:eastAsia="仿宋_GB2312" w:cs="仿宋_GB2312"/>
                <w:color w:val="000000"/>
                <w:sz w:val="24"/>
                <w:szCs w:val="24"/>
                <w:highlight w:val="none"/>
                <w:lang w:eastAsia="zh-CN"/>
              </w:rPr>
              <w:t>措施</w:t>
            </w:r>
            <w:r>
              <w:rPr>
                <w:rFonts w:hint="eastAsia" w:ascii="仿宋_GB2312" w:hAnsi="仿宋_GB2312" w:eastAsia="仿宋_GB2312" w:cs="仿宋_GB2312"/>
                <w:color w:val="000000"/>
                <w:sz w:val="24"/>
                <w:szCs w:val="24"/>
                <w:highlight w:val="none"/>
              </w:rPr>
              <w:t>进行阐释</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pacing w:val="-6"/>
                <w:kern w:val="2"/>
                <w:sz w:val="24"/>
                <w:szCs w:val="24"/>
                <w:highlight w:val="none"/>
                <w:lang w:val="en-US" w:eastAsia="zh-CN" w:bidi="ar-SA"/>
              </w:rPr>
              <w:t>不超过1000字。</w:t>
            </w:r>
          </w:p>
          <w:p w14:paraId="134F522A">
            <w:pPr>
              <w:pStyle w:val="7"/>
              <w:jc w:val="both"/>
              <w:rPr>
                <w:rFonts w:hint="default"/>
                <w:highlight w:val="none"/>
                <w:lang w:val="en-US" w:eastAsia="zh-CN"/>
              </w:rPr>
            </w:pPr>
          </w:p>
        </w:tc>
      </w:tr>
      <w:tr w14:paraId="152F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4324" w:hRule="atLeast"/>
          <w:jc w:val="center"/>
        </w:trPr>
        <w:tc>
          <w:tcPr>
            <w:tcW w:w="2080" w:type="dxa"/>
            <w:noWrap w:val="0"/>
            <w:vAlign w:val="center"/>
          </w:tcPr>
          <w:p w14:paraId="6E71BC3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b/>
                <w:color w:val="000000"/>
                <w:sz w:val="24"/>
                <w:szCs w:val="24"/>
                <w:highlight w:val="none"/>
                <w:lang w:val="en-US" w:eastAsia="zh-CN"/>
              </w:rPr>
            </w:pPr>
            <w:r>
              <w:rPr>
                <w:rFonts w:hint="eastAsia" w:ascii="仿宋_GB2312" w:hAnsi="仿宋_GB2312" w:eastAsia="仿宋_GB2312" w:cs="仿宋_GB2312"/>
                <w:b/>
                <w:color w:val="000000"/>
                <w:sz w:val="24"/>
                <w:szCs w:val="24"/>
                <w:highlight w:val="none"/>
                <w:lang w:val="en-US" w:eastAsia="zh-CN"/>
              </w:rPr>
              <w:t>产业链赋能：带动所在行业产业链上下游中小企业数字化转型</w:t>
            </w:r>
          </w:p>
          <w:p w14:paraId="6ECC16B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_GB2312" w:hAnsi="仿宋_GB2312" w:eastAsia="仿宋_GB2312" w:cs="仿宋_GB2312"/>
                <w:b/>
                <w:color w:val="000000"/>
                <w:sz w:val="24"/>
                <w:szCs w:val="24"/>
                <w:highlight w:val="none"/>
                <w:lang w:val="en-US"/>
              </w:rPr>
            </w:pPr>
            <w:r>
              <w:rPr>
                <w:rFonts w:hint="eastAsia" w:ascii="仿宋_GB2312" w:hAnsi="仿宋_GB2312" w:eastAsia="仿宋_GB2312" w:cs="仿宋_GB2312"/>
                <w:b/>
                <w:color w:val="000000"/>
                <w:sz w:val="24"/>
                <w:szCs w:val="24"/>
                <w:highlight w:val="none"/>
                <w:lang w:val="en-US" w:eastAsia="zh-CN"/>
              </w:rPr>
              <w:t>情况介绍</w:t>
            </w:r>
          </w:p>
        </w:tc>
        <w:tc>
          <w:tcPr>
            <w:tcW w:w="7610" w:type="dxa"/>
            <w:gridSpan w:val="8"/>
            <w:noWrap w:val="0"/>
            <w:vAlign w:val="center"/>
          </w:tcPr>
          <w:p w14:paraId="023974C3">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pacing w:val="-6"/>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简述作为</w:t>
            </w:r>
            <w:r>
              <w:rPr>
                <w:rFonts w:hint="eastAsia" w:ascii="仿宋_GB2312" w:hAnsi="仿宋_GB2312" w:eastAsia="仿宋_GB2312" w:cs="仿宋_GB2312"/>
                <w:color w:val="000000"/>
                <w:sz w:val="24"/>
                <w:szCs w:val="24"/>
                <w:highlight w:val="none"/>
                <w:lang w:val="en-US" w:eastAsia="zh-CN"/>
              </w:rPr>
              <w:t>“链主”企业</w:t>
            </w:r>
            <w:r>
              <w:rPr>
                <w:rFonts w:hint="eastAsia" w:ascii="仿宋_GB2312" w:hAnsi="仿宋_GB2312" w:eastAsia="仿宋_GB2312" w:cs="仿宋_GB2312"/>
                <w:color w:val="000000"/>
                <w:sz w:val="24"/>
                <w:szCs w:val="24"/>
                <w:highlight w:val="none"/>
              </w:rPr>
              <w:t>打造</w:t>
            </w:r>
            <w:r>
              <w:rPr>
                <w:rFonts w:hint="eastAsia" w:ascii="仿宋_GB2312" w:hAnsi="仿宋_GB2312" w:eastAsia="仿宋_GB2312" w:cs="仿宋_GB2312"/>
                <w:color w:val="000000"/>
                <w:sz w:val="24"/>
                <w:szCs w:val="24"/>
                <w:highlight w:val="none"/>
                <w:lang w:val="en-US" w:eastAsia="zh-CN"/>
              </w:rPr>
              <w:t>的行业级</w:t>
            </w:r>
            <w:r>
              <w:rPr>
                <w:rFonts w:hint="eastAsia" w:ascii="仿宋_GB2312" w:hAnsi="仿宋_GB2312" w:eastAsia="仿宋_GB2312" w:cs="仿宋_GB2312"/>
                <w:color w:val="000000"/>
                <w:sz w:val="24"/>
                <w:szCs w:val="24"/>
                <w:highlight w:val="none"/>
              </w:rPr>
              <w:t>数字化平台</w:t>
            </w:r>
            <w:r>
              <w:rPr>
                <w:rFonts w:hint="eastAsia" w:ascii="仿宋_GB2312" w:hAnsi="仿宋_GB2312" w:eastAsia="仿宋_GB2312" w:cs="仿宋_GB2312"/>
                <w:color w:val="000000"/>
                <w:sz w:val="24"/>
                <w:szCs w:val="24"/>
                <w:highlight w:val="none"/>
                <w:lang w:eastAsia="zh-CN"/>
              </w:rPr>
              <w:t>，面向</w:t>
            </w:r>
            <w:r>
              <w:rPr>
                <w:rFonts w:hint="eastAsia" w:ascii="仿宋_GB2312" w:hAnsi="仿宋_GB2312" w:eastAsia="仿宋_GB2312" w:cs="仿宋_GB2312"/>
                <w:color w:val="000000"/>
                <w:sz w:val="24"/>
                <w:szCs w:val="24"/>
                <w:highlight w:val="none"/>
                <w:lang w:val="en-US" w:eastAsia="zh-CN"/>
              </w:rPr>
              <w:t>产业链</w:t>
            </w:r>
            <w:r>
              <w:rPr>
                <w:rFonts w:hint="eastAsia" w:ascii="仿宋_GB2312" w:hAnsi="仿宋_GB2312" w:eastAsia="仿宋_GB2312" w:cs="仿宋_GB2312"/>
                <w:color w:val="000000"/>
                <w:sz w:val="24"/>
                <w:szCs w:val="24"/>
                <w:highlight w:val="none"/>
                <w:lang w:eastAsia="zh-CN"/>
              </w:rPr>
              <w:t>梳理数字化转型场景图谱及数据要素、知识模型、工具软件等要素清单，</w:t>
            </w:r>
            <w:r>
              <w:rPr>
                <w:rFonts w:hint="eastAsia" w:ascii="仿宋_GB2312" w:hAnsi="仿宋_GB2312" w:eastAsia="仿宋_GB2312" w:cs="仿宋_GB2312"/>
                <w:color w:val="000000"/>
                <w:sz w:val="24"/>
                <w:szCs w:val="24"/>
                <w:highlight w:val="none"/>
                <w:lang w:val="en-US" w:eastAsia="zh-CN"/>
              </w:rPr>
              <w:t>并</w:t>
            </w:r>
            <w:r>
              <w:rPr>
                <w:rFonts w:hint="eastAsia" w:ascii="仿宋_GB2312" w:hAnsi="仿宋_GB2312" w:eastAsia="仿宋_GB2312" w:cs="仿宋_GB2312"/>
                <w:color w:val="000000"/>
                <w:sz w:val="24"/>
                <w:szCs w:val="24"/>
                <w:highlight w:val="none"/>
              </w:rPr>
              <w:t>通过平台汇聚</w:t>
            </w:r>
            <w:r>
              <w:rPr>
                <w:rFonts w:hint="eastAsia" w:ascii="仿宋_GB2312" w:hAnsi="仿宋_GB2312" w:eastAsia="仿宋_GB2312" w:cs="仿宋_GB2312"/>
                <w:color w:val="000000"/>
                <w:sz w:val="24"/>
                <w:szCs w:val="24"/>
                <w:highlight w:val="none"/>
                <w:lang w:eastAsia="zh-CN"/>
              </w:rPr>
              <w:t>和</w:t>
            </w:r>
            <w:r>
              <w:rPr>
                <w:rFonts w:hint="eastAsia" w:ascii="仿宋_GB2312" w:hAnsi="仿宋_GB2312" w:eastAsia="仿宋_GB2312" w:cs="仿宋_GB2312"/>
                <w:color w:val="000000"/>
                <w:sz w:val="24"/>
                <w:szCs w:val="24"/>
                <w:highlight w:val="none"/>
                <w:lang w:val="en-US" w:eastAsia="zh-CN"/>
              </w:rPr>
              <w:t>组织</w:t>
            </w:r>
            <w:r>
              <w:rPr>
                <w:rFonts w:hint="eastAsia" w:ascii="仿宋_GB2312" w:hAnsi="仿宋_GB2312" w:eastAsia="仿宋_GB2312" w:cs="仿宋_GB2312"/>
                <w:color w:val="000000"/>
                <w:sz w:val="24"/>
                <w:szCs w:val="24"/>
                <w:highlight w:val="none"/>
              </w:rPr>
              <w:t>数字化服务资源及公共服务资源</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赋能所在行业产业链上下游中小企业数字化转型的具体举措和解决方案（尤其是近一年采取的举措和方案，请分条列举），</w:t>
            </w:r>
            <w:r>
              <w:rPr>
                <w:rFonts w:hint="eastAsia" w:ascii="仿宋_GB2312" w:hAnsi="仿宋_GB2312" w:eastAsia="仿宋_GB2312" w:cs="仿宋_GB2312"/>
                <w:color w:val="000000"/>
                <w:sz w:val="24"/>
                <w:szCs w:val="24"/>
                <w:highlight w:val="none"/>
                <w:lang w:eastAsia="zh-CN"/>
              </w:rPr>
              <w:t>可以</w:t>
            </w:r>
            <w:r>
              <w:rPr>
                <w:rFonts w:hint="eastAsia" w:ascii="仿宋_GB2312" w:hAnsi="仿宋_GB2312" w:eastAsia="仿宋_GB2312" w:cs="仿宋_GB2312"/>
                <w:color w:val="000000"/>
                <w:sz w:val="24"/>
                <w:szCs w:val="24"/>
                <w:highlight w:val="none"/>
                <w:lang w:val="en-US" w:eastAsia="zh-CN"/>
              </w:rPr>
              <w:t>结合逻辑图、架构图、产业链图谱等</w:t>
            </w:r>
            <w:r>
              <w:rPr>
                <w:rFonts w:hint="eastAsia" w:ascii="仿宋_GB2312" w:hAnsi="仿宋_GB2312" w:eastAsia="仿宋_GB2312" w:cs="仿宋_GB2312"/>
                <w:color w:val="000000"/>
                <w:sz w:val="24"/>
                <w:szCs w:val="24"/>
                <w:highlight w:val="none"/>
              </w:rPr>
              <w:t>对具体举措进行阐释</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pacing w:val="-6"/>
                <w:kern w:val="2"/>
                <w:sz w:val="24"/>
                <w:szCs w:val="24"/>
                <w:highlight w:val="none"/>
                <w:lang w:val="en-US" w:eastAsia="zh-CN" w:bidi="ar-SA"/>
              </w:rPr>
              <w:t>不超过1000字。</w:t>
            </w:r>
          </w:p>
          <w:p w14:paraId="3E1BEBBD">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z w:val="24"/>
                <w:szCs w:val="24"/>
                <w:highlight w:val="none"/>
              </w:rPr>
            </w:pPr>
          </w:p>
        </w:tc>
      </w:tr>
      <w:tr w14:paraId="498D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5138" w:hRule="atLeast"/>
          <w:jc w:val="center"/>
        </w:trPr>
        <w:tc>
          <w:tcPr>
            <w:tcW w:w="2080" w:type="dxa"/>
            <w:noWrap w:val="0"/>
            <w:vAlign w:val="center"/>
          </w:tcPr>
          <w:p w14:paraId="7CA07FB4">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spacing w:val="-6"/>
                <w:kern w:val="2"/>
                <w:sz w:val="24"/>
                <w:szCs w:val="24"/>
                <w:highlight w:val="none"/>
                <w:lang w:val="en-US" w:eastAsia="zh-CN" w:bidi="ar-SA"/>
              </w:rPr>
            </w:pPr>
            <w:r>
              <w:rPr>
                <w:rFonts w:hint="eastAsia" w:ascii="仿宋_GB2312" w:hAnsi="仿宋_GB2312" w:eastAsia="仿宋_GB2312" w:cs="仿宋_GB2312"/>
                <w:b/>
                <w:color w:val="000000"/>
                <w:sz w:val="24"/>
                <w:szCs w:val="24"/>
                <w:highlight w:val="none"/>
                <w:lang w:val="en-US" w:eastAsia="zh-CN"/>
              </w:rPr>
              <w:t>中小企业“链式”数字化转型成效</w:t>
            </w:r>
          </w:p>
        </w:tc>
        <w:tc>
          <w:tcPr>
            <w:tcW w:w="7610" w:type="dxa"/>
            <w:gridSpan w:val="8"/>
            <w:noWrap w:val="0"/>
            <w:vAlign w:val="center"/>
          </w:tcPr>
          <w:p w14:paraId="51ED7193">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作为</w:t>
            </w:r>
            <w:r>
              <w:rPr>
                <w:rFonts w:hint="eastAsia" w:ascii="仿宋_GB2312" w:hAnsi="仿宋_GB2312" w:eastAsia="仿宋_GB2312" w:cs="仿宋_GB2312"/>
                <w:color w:val="000000"/>
                <w:sz w:val="24"/>
                <w:szCs w:val="24"/>
                <w:highlight w:val="none"/>
                <w:lang w:val="en-US" w:eastAsia="zh-CN"/>
              </w:rPr>
              <w:t>“链主”企业牵引自身供应链配套上下游中小企业及所在行业上下游中小企业数字化转型的成效（尤其是近一年取得的成效），包含</w:t>
            </w:r>
            <w:r>
              <w:rPr>
                <w:rFonts w:hint="eastAsia" w:ascii="仿宋_GB2312" w:hAnsi="仿宋_GB2312" w:eastAsia="仿宋_GB2312" w:cs="仿宋_GB2312"/>
                <w:color w:val="000000"/>
                <w:sz w:val="24"/>
                <w:szCs w:val="24"/>
                <w:highlight w:val="none"/>
              </w:rPr>
              <w:t>解决了产业链供应链链上中小企业数字化转型的共性问题</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lang w:val="en-US" w:eastAsia="zh-CN"/>
              </w:rPr>
              <w:t>带动上下游中小企业转型的数量，促进链上大中小企业协同融通以及帮助上下游中小企业实现提质降本增效绿色安全发展等（此处只需条目式列举，供应链赋能成效和产业链赋能成效需分开列举，佐证材料放置在佐证材料对应栏次），不超过800字。</w:t>
            </w:r>
          </w:p>
          <w:p w14:paraId="5FF8D9C6">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z w:val="24"/>
                <w:szCs w:val="24"/>
                <w:highlight w:val="none"/>
                <w:lang w:val="en-US" w:eastAsia="zh-CN"/>
              </w:rPr>
            </w:pPr>
          </w:p>
          <w:p w14:paraId="65CCF97A">
            <w:pPr>
              <w:keepNext w:val="0"/>
              <w:keepLines w:val="0"/>
              <w:pageBreakBefore w:val="0"/>
              <w:kinsoku/>
              <w:wordWrap/>
              <w:overflowPunct/>
              <w:topLinePunct w:val="0"/>
              <w:autoSpaceDE/>
              <w:autoSpaceDN/>
              <w:bidi w:val="0"/>
              <w:adjustRightInd w:val="0"/>
              <w:spacing w:line="320" w:lineRule="exact"/>
              <w:jc w:val="both"/>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注：以下需提供佐证材料</w:t>
            </w:r>
          </w:p>
          <w:p w14:paraId="0D3A815A">
            <w:pPr>
              <w:keepNext w:val="0"/>
              <w:keepLines w:val="0"/>
              <w:pageBreakBefore w:val="0"/>
              <w:kinsoku/>
              <w:wordWrap/>
              <w:overflowPunct/>
              <w:topLinePunct w:val="0"/>
              <w:autoSpaceDE/>
              <w:autoSpaceDN/>
              <w:bidi w:val="0"/>
              <w:adjustRightInd w:val="0"/>
              <w:spacing w:line="320" w:lineRule="exact"/>
              <w:jc w:val="both"/>
              <w:textAlignment w:val="auto"/>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1.带动自身配套供应链上下游企业数字化转型，需提供包含带动中小企业名称的相关系统截图、系统对接或数据贯通证明等佐证材料。</w:t>
            </w:r>
          </w:p>
          <w:p w14:paraId="0CA78F0E">
            <w:pPr>
              <w:keepNext w:val="0"/>
              <w:keepLines w:val="0"/>
              <w:pageBreakBefore w:val="0"/>
              <w:kinsoku/>
              <w:wordWrap/>
              <w:overflowPunct/>
              <w:topLinePunct w:val="0"/>
              <w:autoSpaceDE/>
              <w:autoSpaceDN/>
              <w:bidi w:val="0"/>
              <w:adjustRightInd w:val="0"/>
              <w:spacing w:line="320" w:lineRule="exact"/>
              <w:jc w:val="both"/>
              <w:textAlignment w:val="auto"/>
              <w:rPr>
                <w:rFonts w:hint="default"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2.带动产业链上细分行业中小企业数字化转型，需提供包含带动中小企业名称的相关系统截图、商业合同复印件关键页（首页、金额页、签字页）等佐证材料。</w:t>
            </w:r>
          </w:p>
        </w:tc>
      </w:tr>
      <w:tr w14:paraId="6430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3691" w:hRule="atLeast"/>
          <w:jc w:val="center"/>
        </w:trPr>
        <w:tc>
          <w:tcPr>
            <w:tcW w:w="2080" w:type="dxa"/>
            <w:noWrap w:val="0"/>
            <w:vAlign w:val="center"/>
          </w:tcPr>
          <w:p w14:paraId="292FFF0A">
            <w:pPr>
              <w:keepNext w:val="0"/>
              <w:keepLines w:val="0"/>
              <w:pageBreakBefore w:val="0"/>
              <w:kinsoku/>
              <w:wordWrap/>
              <w:overflowPunct/>
              <w:topLinePunct w:val="0"/>
              <w:autoSpaceDE/>
              <w:autoSpaceDN/>
              <w:bidi w:val="0"/>
              <w:adjustRightInd w:val="0"/>
              <w:snapToGrid w:val="0"/>
              <w:spacing w:after="295" w:line="320" w:lineRule="exact"/>
              <w:jc w:val="center"/>
              <w:textAlignment w:val="auto"/>
              <w:rPr>
                <w:rFonts w:hint="eastAsia" w:ascii="仿宋_GB2312" w:hAnsi="仿宋_GB2312" w:eastAsia="仿宋_GB2312" w:cs="仿宋_GB2312"/>
                <w:b/>
                <w:color w:val="000000"/>
                <w:spacing w:val="-6"/>
                <w:kern w:val="2"/>
                <w:sz w:val="24"/>
                <w:szCs w:val="24"/>
                <w:highlight w:val="none"/>
                <w:lang w:val="en-US" w:eastAsia="zh-CN" w:bidi="ar-SA"/>
              </w:rPr>
            </w:pPr>
            <w:r>
              <w:rPr>
                <w:rFonts w:hint="eastAsia" w:ascii="仿宋_GB2312" w:hAnsi="仿宋_GB2312" w:eastAsia="仿宋_GB2312" w:cs="仿宋_GB2312"/>
                <w:b/>
                <w:color w:val="000000"/>
                <w:sz w:val="24"/>
                <w:szCs w:val="24"/>
                <w:highlight w:val="none"/>
                <w:lang w:val="en-US" w:eastAsia="zh-CN"/>
              </w:rPr>
              <w:t>对所属产业链链式数字化转型现状提出的问题和建议</w:t>
            </w:r>
          </w:p>
        </w:tc>
        <w:tc>
          <w:tcPr>
            <w:tcW w:w="7610" w:type="dxa"/>
            <w:gridSpan w:val="8"/>
            <w:noWrap w:val="0"/>
            <w:vAlign w:val="center"/>
          </w:tcPr>
          <w:p w14:paraId="21BE7669">
            <w:pPr>
              <w:keepNext w:val="0"/>
              <w:keepLines w:val="0"/>
              <w:pageBreakBefore w:val="0"/>
              <w:kinsoku/>
              <w:wordWrap/>
              <w:overflowPunct/>
              <w:topLinePunct w:val="0"/>
              <w:autoSpaceDE/>
              <w:autoSpaceDN/>
              <w:bidi w:val="0"/>
              <w:adjustRightInd w:val="0"/>
              <w:spacing w:line="320" w:lineRule="exact"/>
              <w:jc w:val="both"/>
              <w:textAlignment w:val="auto"/>
              <w:rPr>
                <w:rFonts w:hint="default" w:ascii="仿宋_GB2312" w:hAnsi="仿宋_GB2312" w:eastAsia="仿宋_GB2312" w:cs="仿宋_GB2312"/>
                <w:color w:val="000000"/>
                <w:spacing w:val="-6"/>
                <w:kern w:val="2"/>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rPr>
              <w:t>对当前“链式”数字化转型的现状（政策、技术、金融、人才、产业链等）针对性地提出问题，并提出针对性的意见建议，不超过800字。</w:t>
            </w:r>
          </w:p>
        </w:tc>
      </w:tr>
      <w:tr w14:paraId="00E9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2" w:type="dxa"/>
          <w:trHeight w:val="4324" w:hRule="atLeast"/>
          <w:jc w:val="center"/>
        </w:trPr>
        <w:tc>
          <w:tcPr>
            <w:tcW w:w="2080" w:type="dxa"/>
            <w:noWrap w:val="0"/>
            <w:vAlign w:val="center"/>
          </w:tcPr>
          <w:p w14:paraId="571F5219">
            <w:pPr>
              <w:keepNext w:val="0"/>
              <w:keepLines w:val="0"/>
              <w:pageBreakBefore w:val="0"/>
              <w:kinsoku/>
              <w:wordWrap/>
              <w:overflowPunct/>
              <w:topLinePunct w:val="0"/>
              <w:autoSpaceDE/>
              <w:autoSpaceDN/>
              <w:bidi w:val="0"/>
              <w:snapToGrid w:val="0"/>
              <w:spacing w:line="320" w:lineRule="exact"/>
              <w:jc w:val="center"/>
              <w:textAlignment w:val="auto"/>
              <w:rPr>
                <w:rFonts w:hint="eastAsia" w:ascii="仿宋_GB2312" w:hAnsi="仿宋_GB2312" w:eastAsia="仿宋_GB2312" w:cs="仿宋_GB2312"/>
                <w:b/>
                <w:color w:val="000000"/>
                <w:spacing w:val="-6"/>
                <w:kern w:val="2"/>
                <w:sz w:val="24"/>
                <w:szCs w:val="24"/>
                <w:highlight w:val="none"/>
                <w:lang w:val="en-US" w:eastAsia="zh-CN" w:bidi="ar-SA"/>
              </w:rPr>
            </w:pPr>
            <w:r>
              <w:rPr>
                <w:rFonts w:hint="eastAsia" w:ascii="仿宋_GB2312" w:hAnsi="仿宋_GB2312" w:eastAsia="仿宋_GB2312" w:cs="仿宋_GB2312"/>
                <w:b/>
                <w:color w:val="000000"/>
                <w:sz w:val="24"/>
                <w:szCs w:val="24"/>
                <w:highlight w:val="none"/>
              </w:rPr>
              <w:t>真实性承诺</w:t>
            </w:r>
          </w:p>
        </w:tc>
        <w:tc>
          <w:tcPr>
            <w:tcW w:w="7610" w:type="dxa"/>
            <w:gridSpan w:val="8"/>
            <w:noWrap w:val="0"/>
            <w:vAlign w:val="top"/>
          </w:tcPr>
          <w:p w14:paraId="3140EF7D">
            <w:pPr>
              <w:keepNext w:val="0"/>
              <w:keepLines w:val="0"/>
              <w:pageBreakBefore w:val="0"/>
              <w:widowControl/>
              <w:kinsoku/>
              <w:wordWrap/>
              <w:overflowPunct/>
              <w:topLinePunct w:val="0"/>
              <w:autoSpaceDE/>
              <w:autoSpaceDN/>
              <w:bidi w:val="0"/>
              <w:snapToGrid w:val="0"/>
              <w:spacing w:line="320" w:lineRule="exact"/>
              <w:ind w:firstLine="480" w:firstLineChars="200"/>
              <w:jc w:val="left"/>
              <w:textAlignment w:val="auto"/>
              <w:rPr>
                <w:rFonts w:hint="eastAsia" w:ascii="仿宋_GB2312" w:hAnsi="仿宋_GB2312" w:eastAsia="仿宋_GB2312" w:cs="仿宋_GB2312"/>
                <w:color w:val="000000"/>
                <w:kern w:val="0"/>
                <w:sz w:val="24"/>
                <w:szCs w:val="24"/>
                <w:highlight w:val="none"/>
              </w:rPr>
            </w:pPr>
          </w:p>
          <w:p w14:paraId="0723A37D">
            <w:pPr>
              <w:keepNext w:val="0"/>
              <w:keepLines w:val="0"/>
              <w:pageBreakBefore w:val="0"/>
              <w:widowControl/>
              <w:kinsoku/>
              <w:wordWrap/>
              <w:overflowPunct/>
              <w:topLinePunct w:val="0"/>
              <w:autoSpaceDE/>
              <w:autoSpaceDN/>
              <w:bidi w:val="0"/>
              <w:adjustRightInd/>
              <w:snapToGrid w:val="0"/>
              <w:spacing w:line="320" w:lineRule="exact"/>
              <w:ind w:firstLine="436" w:firstLineChars="200"/>
              <w:jc w:val="left"/>
              <w:textAlignment w:val="auto"/>
              <w:rPr>
                <w:rFonts w:hint="eastAsia" w:ascii="仿宋_GB2312" w:hAnsi="仿宋_GB2312" w:eastAsia="仿宋_GB2312" w:cs="仿宋_GB2312"/>
                <w:color w:val="000000"/>
                <w:spacing w:val="-11"/>
                <w:kern w:val="0"/>
                <w:sz w:val="24"/>
                <w:szCs w:val="24"/>
                <w:highlight w:val="none"/>
              </w:rPr>
            </w:pPr>
            <w:r>
              <w:rPr>
                <w:rFonts w:hint="eastAsia" w:ascii="仿宋_GB2312" w:hAnsi="仿宋_GB2312" w:eastAsia="仿宋_GB2312" w:cs="仿宋_GB2312"/>
                <w:color w:val="000000"/>
                <w:spacing w:val="-11"/>
                <w:kern w:val="0"/>
                <w:sz w:val="24"/>
                <w:szCs w:val="24"/>
                <w:highlight w:val="none"/>
              </w:rPr>
              <w:t>我单位申报的所有材料，均真实、完整，如有不实，愿承担相应的责任。</w:t>
            </w:r>
          </w:p>
          <w:p w14:paraId="1363FF08">
            <w:pPr>
              <w:keepNext w:val="0"/>
              <w:keepLines w:val="0"/>
              <w:pageBreakBefore w:val="0"/>
              <w:widowControl w:val="0"/>
              <w:kinsoku/>
              <w:wordWrap/>
              <w:overflowPunct/>
              <w:topLinePunct w:val="0"/>
              <w:autoSpaceDE/>
              <w:autoSpaceDN/>
              <w:bidi w:val="0"/>
              <w:spacing w:line="320" w:lineRule="exact"/>
              <w:jc w:val="left"/>
              <w:textAlignment w:val="auto"/>
              <w:rPr>
                <w:rFonts w:hint="eastAsia" w:ascii="仿宋_GB2312" w:hAnsi="仿宋_GB2312" w:eastAsia="仿宋_GB2312" w:cs="仿宋_GB2312"/>
                <w:color w:val="000000"/>
                <w:spacing w:val="0"/>
                <w:kern w:val="2"/>
                <w:sz w:val="24"/>
                <w:szCs w:val="24"/>
                <w:highlight w:val="none"/>
                <w:lang w:val="en-US" w:eastAsia="en-US" w:bidi="ar-SA"/>
              </w:rPr>
            </w:pPr>
          </w:p>
          <w:p w14:paraId="6BA1403D">
            <w:pPr>
              <w:keepNext w:val="0"/>
              <w:keepLines w:val="0"/>
              <w:pageBreakBefore w:val="0"/>
              <w:widowControl/>
              <w:kinsoku/>
              <w:wordWrap/>
              <w:overflowPunct/>
              <w:topLinePunct w:val="0"/>
              <w:autoSpaceDE/>
              <w:autoSpaceDN/>
              <w:bidi w:val="0"/>
              <w:snapToGrid w:val="0"/>
              <w:spacing w:line="320" w:lineRule="exact"/>
              <w:jc w:val="left"/>
              <w:textAlignment w:val="auto"/>
              <w:rPr>
                <w:rFonts w:hint="eastAsia" w:ascii="仿宋_GB2312" w:hAnsi="仿宋_GB2312" w:eastAsia="仿宋_GB2312" w:cs="仿宋_GB2312"/>
                <w:color w:val="000000"/>
                <w:kern w:val="0"/>
                <w:sz w:val="24"/>
                <w:szCs w:val="24"/>
                <w:highlight w:val="none"/>
              </w:rPr>
            </w:pPr>
          </w:p>
          <w:p w14:paraId="2FECC3D6">
            <w:pPr>
              <w:widowControl w:val="0"/>
              <w:spacing w:line="240" w:lineRule="auto"/>
              <w:jc w:val="both"/>
              <w:rPr>
                <w:rFonts w:hint="eastAsia" w:ascii="仿宋_GB2312" w:hAnsi="仿宋_GB2312" w:eastAsia="仿宋_GB2312" w:cs="仿宋_GB2312"/>
                <w:color w:val="000000"/>
                <w:spacing w:val="0"/>
                <w:kern w:val="0"/>
                <w:sz w:val="24"/>
                <w:szCs w:val="24"/>
                <w:highlight w:val="none"/>
                <w:lang w:val="en-US" w:eastAsia="en-US" w:bidi="ar-SA"/>
              </w:rPr>
            </w:pPr>
          </w:p>
          <w:p w14:paraId="42498C2A">
            <w:pPr>
              <w:widowControl w:val="0"/>
              <w:spacing w:line="240" w:lineRule="auto"/>
              <w:jc w:val="both"/>
              <w:rPr>
                <w:rFonts w:hint="eastAsia" w:ascii="仿宋_GB2312" w:hAnsi="仿宋_GB2312" w:eastAsia="仿宋_GB2312" w:cs="仿宋_GB2312"/>
                <w:color w:val="000000"/>
                <w:spacing w:val="0"/>
                <w:kern w:val="0"/>
                <w:sz w:val="24"/>
                <w:szCs w:val="24"/>
                <w:highlight w:val="none"/>
                <w:lang w:val="en-US" w:eastAsia="en-US" w:bidi="ar-SA"/>
              </w:rPr>
            </w:pPr>
          </w:p>
          <w:p w14:paraId="1C8DE89A">
            <w:pPr>
              <w:keepNext w:val="0"/>
              <w:keepLines w:val="0"/>
              <w:pageBreakBefore w:val="0"/>
              <w:widowControl/>
              <w:kinsoku/>
              <w:wordWrap/>
              <w:overflowPunct/>
              <w:topLinePunct w:val="0"/>
              <w:autoSpaceDE/>
              <w:autoSpaceDN/>
              <w:bidi w:val="0"/>
              <w:snapToGrid w:val="0"/>
              <w:spacing w:line="320" w:lineRule="exact"/>
              <w:ind w:firstLine="2640" w:firstLineChars="1100"/>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法定代表人签章：</w:t>
            </w:r>
          </w:p>
          <w:p w14:paraId="01BC6122">
            <w:pPr>
              <w:keepNext w:val="0"/>
              <w:keepLines w:val="0"/>
              <w:pageBreakBefore w:val="0"/>
              <w:widowControl/>
              <w:kinsoku/>
              <w:wordWrap/>
              <w:overflowPunct/>
              <w:topLinePunct w:val="0"/>
              <w:autoSpaceDE/>
              <w:autoSpaceDN/>
              <w:bidi w:val="0"/>
              <w:snapToGrid w:val="0"/>
              <w:spacing w:line="320" w:lineRule="exact"/>
              <w:ind w:firstLine="3360" w:firstLineChars="1400"/>
              <w:jc w:val="left"/>
              <w:textAlignment w:val="auto"/>
              <w:rPr>
                <w:rFonts w:hint="eastAsia" w:ascii="仿宋_GB2312" w:hAnsi="仿宋_GB2312" w:eastAsia="仿宋_GB2312" w:cs="仿宋_GB2312"/>
                <w:color w:val="000000"/>
                <w:kern w:val="0"/>
                <w:sz w:val="24"/>
                <w:szCs w:val="24"/>
                <w:highlight w:val="none"/>
              </w:rPr>
            </w:pPr>
          </w:p>
          <w:p w14:paraId="393EE854">
            <w:pPr>
              <w:keepNext w:val="0"/>
              <w:keepLines w:val="0"/>
              <w:pageBreakBefore w:val="0"/>
              <w:widowControl/>
              <w:kinsoku/>
              <w:wordWrap/>
              <w:overflowPunct/>
              <w:topLinePunct w:val="0"/>
              <w:autoSpaceDE/>
              <w:autoSpaceDN/>
              <w:bidi w:val="0"/>
              <w:snapToGrid w:val="0"/>
              <w:spacing w:line="320" w:lineRule="exact"/>
              <w:ind w:firstLine="3360" w:firstLineChars="1400"/>
              <w:jc w:val="left"/>
              <w:textAlignment w:val="auto"/>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单位公章：</w:t>
            </w:r>
          </w:p>
          <w:p w14:paraId="68A27EC2">
            <w:pPr>
              <w:keepNext w:val="0"/>
              <w:keepLines w:val="0"/>
              <w:pageBreakBefore w:val="0"/>
              <w:widowControl/>
              <w:kinsoku/>
              <w:wordWrap/>
              <w:overflowPunct/>
              <w:topLinePunct w:val="0"/>
              <w:autoSpaceDE/>
              <w:autoSpaceDN/>
              <w:bidi w:val="0"/>
              <w:snapToGrid w:val="0"/>
              <w:spacing w:line="320" w:lineRule="exact"/>
              <w:jc w:val="left"/>
              <w:textAlignment w:val="auto"/>
              <w:rPr>
                <w:rFonts w:hint="eastAsia" w:ascii="仿宋_GB2312" w:hAnsi="仿宋_GB2312" w:eastAsia="仿宋_GB2312" w:cs="仿宋_GB2312"/>
                <w:color w:val="000000"/>
                <w:sz w:val="24"/>
                <w:szCs w:val="24"/>
                <w:highlight w:val="none"/>
              </w:rPr>
            </w:pPr>
          </w:p>
          <w:p w14:paraId="7849636B">
            <w:pPr>
              <w:keepNext w:val="0"/>
              <w:keepLines w:val="0"/>
              <w:pageBreakBefore w:val="0"/>
              <w:widowControl/>
              <w:kinsoku/>
              <w:wordWrap/>
              <w:overflowPunct/>
              <w:topLinePunct w:val="0"/>
              <w:autoSpaceDE/>
              <w:autoSpaceDN/>
              <w:bidi w:val="0"/>
              <w:snapToGrid w:val="0"/>
              <w:spacing w:line="320" w:lineRule="exact"/>
              <w:jc w:val="left"/>
              <w:textAlignment w:val="auto"/>
              <w:rPr>
                <w:rFonts w:hint="eastAsia" w:ascii="仿宋_GB2312" w:hAnsi="仿宋_GB2312" w:eastAsia="仿宋_GB2312" w:cs="仿宋_GB2312"/>
                <w:color w:val="000000"/>
                <w:sz w:val="24"/>
                <w:szCs w:val="24"/>
                <w:highlight w:val="none"/>
              </w:rPr>
            </w:pPr>
          </w:p>
          <w:p w14:paraId="4BEFBEE8">
            <w:pPr>
              <w:keepNext w:val="0"/>
              <w:keepLines w:val="0"/>
              <w:pageBreakBefore w:val="0"/>
              <w:widowControl/>
              <w:kinsoku/>
              <w:wordWrap/>
              <w:overflowPunct/>
              <w:topLinePunct w:val="0"/>
              <w:autoSpaceDE/>
              <w:autoSpaceDN/>
              <w:bidi w:val="0"/>
              <w:snapToGrid w:val="0"/>
              <w:spacing w:line="320" w:lineRule="exact"/>
              <w:ind w:firstLine="4560" w:firstLineChars="1900"/>
              <w:jc w:val="left"/>
              <w:textAlignment w:val="auto"/>
              <w:rPr>
                <w:rFonts w:hint="eastAsia" w:ascii="仿宋_GB2312" w:hAnsi="仿宋_GB2312" w:eastAsia="仿宋_GB2312" w:cs="仿宋_GB2312"/>
                <w:color w:val="000000"/>
                <w:spacing w:val="-6"/>
                <w:kern w:val="2"/>
                <w:sz w:val="24"/>
                <w:szCs w:val="24"/>
                <w:highlight w:val="none"/>
                <w:lang w:val="en-US" w:eastAsia="zh-CN" w:bidi="ar-SA"/>
              </w:rPr>
            </w:pPr>
            <w:r>
              <w:rPr>
                <w:rFonts w:hint="eastAsia" w:ascii="仿宋_GB2312" w:hAnsi="仿宋_GB2312" w:eastAsia="仿宋_GB2312" w:cs="仿宋_GB2312"/>
                <w:color w:val="000000"/>
                <w:sz w:val="24"/>
                <w:szCs w:val="24"/>
                <w:highlight w:val="none"/>
              </w:rPr>
              <w:t>年   月   日</w:t>
            </w:r>
          </w:p>
        </w:tc>
      </w:tr>
    </w:tbl>
    <w:p w14:paraId="7E984310">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Calibri" w:hAnsi="Calibri" w:cs="Calibri" w:eastAsiaTheme="minorEastAsia"/>
          <w:color w:val="333333"/>
          <w:kern w:val="0"/>
          <w:sz w:val="21"/>
          <w:szCs w:val="21"/>
          <w:highlight w:val="none"/>
          <w:lang w:val="en-US" w:eastAsia="zh-CN" w:bidi="ar"/>
        </w:rPr>
      </w:pPr>
    </w:p>
    <w:p w14:paraId="23C9FB0C">
      <w:r>
        <w:br w:type="page"/>
      </w:r>
    </w:p>
    <w:p w14:paraId="43D6702A">
      <w:pPr>
        <w:jc w:val="left"/>
        <w:rPr>
          <w:rFonts w:hint="eastAsia" w:ascii="黑体" w:hAnsi="黑体" w:eastAsia="黑体"/>
          <w:kern w:val="0"/>
          <w:sz w:val="32"/>
          <w:szCs w:val="32"/>
          <w:highlight w:val="none"/>
          <w:lang w:val="en-US" w:eastAsia="zh-CN" w:bidi="th-TH"/>
        </w:rPr>
      </w:pPr>
      <w:r>
        <w:rPr>
          <w:rFonts w:ascii="黑体" w:hAnsi="黑体" w:eastAsia="黑体"/>
          <w:kern w:val="0"/>
          <w:sz w:val="32"/>
          <w:szCs w:val="32"/>
          <w:highlight w:val="none"/>
          <w:lang w:bidi="th-TH"/>
        </w:rPr>
        <w:t>附件</w:t>
      </w:r>
      <w:r>
        <w:rPr>
          <w:rFonts w:hint="eastAsia" w:ascii="黑体" w:hAnsi="黑体" w:eastAsia="黑体"/>
          <w:kern w:val="0"/>
          <w:sz w:val="32"/>
          <w:szCs w:val="32"/>
          <w:highlight w:val="none"/>
          <w:lang w:val="en-US" w:eastAsia="zh-CN" w:bidi="th-TH"/>
        </w:rPr>
        <w:t>2</w:t>
      </w:r>
    </w:p>
    <w:p w14:paraId="7A882E46">
      <w:pPr>
        <w:pStyle w:val="6"/>
        <w:widowControl/>
        <w:shd w:val="clear" w:color="auto" w:fill="FFFFFF"/>
        <w:spacing w:beforeAutospacing="0" w:afterAutospacing="0" w:line="600" w:lineRule="atLeast"/>
        <w:jc w:val="center"/>
        <w:rPr>
          <w:rFonts w:hint="eastAsia" w:ascii="方正小标宋简体" w:hAnsi="方正小标宋简体" w:eastAsia="方正小标宋简体" w:cs="方正小标宋简体"/>
          <w:color w:val="333333"/>
          <w:sz w:val="44"/>
          <w:szCs w:val="44"/>
          <w:highlight w:val="none"/>
          <w:shd w:val="clear" w:color="auto" w:fill="FFFFFF"/>
          <w:lang w:val="en-US" w:eastAsia="zh-CN"/>
        </w:rPr>
      </w:pPr>
      <w:r>
        <w:rPr>
          <w:rFonts w:hint="eastAsia" w:ascii="方正小标宋简体" w:hAnsi="方正小标宋简体" w:eastAsia="方正小标宋简体" w:cs="方正小标宋简体"/>
          <w:color w:val="333333"/>
          <w:sz w:val="44"/>
          <w:szCs w:val="44"/>
          <w:highlight w:val="none"/>
          <w:shd w:val="clear" w:color="auto" w:fill="FFFFFF"/>
          <w:lang w:val="en-US" w:eastAsia="zh-CN"/>
        </w:rPr>
        <w:t>申报材料要求</w:t>
      </w:r>
    </w:p>
    <w:p w14:paraId="05E9CC0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val="en-US" w:eastAsia="zh-CN"/>
        </w:rPr>
      </w:pPr>
      <w:r>
        <w:rPr>
          <w:rFonts w:hint="eastAsia" w:ascii="仿宋_GB2312" w:hAnsi="仿宋_GB2312" w:eastAsia="仿宋_GB2312" w:cs="仿宋_GB2312"/>
          <w:color w:val="333333"/>
          <w:sz w:val="32"/>
          <w:szCs w:val="32"/>
          <w:highlight w:val="none"/>
          <w:shd w:val="clear" w:color="auto" w:fill="FFFFFF"/>
          <w:lang w:val="en-US" w:eastAsia="zh-CN"/>
        </w:rPr>
        <w:t>一、封面（包含申报单位名称并需加盖单位公章）</w:t>
      </w:r>
    </w:p>
    <w:p w14:paraId="13165BE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val="en-US" w:eastAsia="zh-CN"/>
        </w:rPr>
      </w:pPr>
      <w:r>
        <w:rPr>
          <w:rFonts w:hint="eastAsia" w:ascii="仿宋_GB2312" w:hAnsi="仿宋_GB2312" w:eastAsia="仿宋_GB2312" w:cs="仿宋_GB2312"/>
          <w:color w:val="333333"/>
          <w:sz w:val="32"/>
          <w:szCs w:val="32"/>
          <w:highlight w:val="none"/>
          <w:shd w:val="clear" w:color="auto" w:fill="FFFFFF"/>
          <w:lang w:val="en-US" w:eastAsia="zh-CN"/>
        </w:rPr>
        <w:t>二、目录</w:t>
      </w:r>
    </w:p>
    <w:p w14:paraId="244C03F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val="en-US" w:eastAsia="zh-CN"/>
        </w:rPr>
      </w:pPr>
      <w:r>
        <w:rPr>
          <w:rFonts w:hint="eastAsia" w:ascii="仿宋_GB2312" w:hAnsi="仿宋_GB2312" w:eastAsia="仿宋_GB2312" w:cs="仿宋_GB2312"/>
          <w:color w:val="333333"/>
          <w:sz w:val="32"/>
          <w:szCs w:val="32"/>
          <w:highlight w:val="none"/>
          <w:shd w:val="clear" w:color="auto" w:fill="FFFFFF"/>
          <w:lang w:val="en-US" w:eastAsia="zh-CN"/>
        </w:rPr>
        <w:t>三、2025年武汉市“链赋江城”中小企业链式数字化转型典型案例申报表</w:t>
      </w:r>
    </w:p>
    <w:p w14:paraId="43BDB0F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val="en-US" w:eastAsia="zh-CN"/>
        </w:rPr>
      </w:pPr>
      <w:r>
        <w:rPr>
          <w:rFonts w:hint="eastAsia" w:ascii="仿宋_GB2312" w:hAnsi="仿宋_GB2312" w:eastAsia="仿宋_GB2312" w:cs="仿宋_GB2312"/>
          <w:color w:val="333333"/>
          <w:sz w:val="32"/>
          <w:szCs w:val="32"/>
          <w:highlight w:val="none"/>
          <w:shd w:val="clear" w:color="auto" w:fill="FFFFFF"/>
          <w:lang w:val="en-US" w:eastAsia="zh-CN"/>
        </w:rPr>
        <w:t>四、佐证材料</w:t>
      </w:r>
    </w:p>
    <w:p w14:paraId="4126A09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333333"/>
          <w:sz w:val="32"/>
          <w:szCs w:val="32"/>
          <w:highlight w:val="none"/>
          <w:shd w:val="clear" w:color="auto" w:fill="FFFFFF"/>
          <w:lang w:val="en-US" w:eastAsia="zh-CN"/>
        </w:rPr>
      </w:pPr>
      <w:r>
        <w:rPr>
          <w:rFonts w:hint="eastAsia" w:ascii="仿宋_GB2312" w:hAnsi="仿宋_GB2312" w:eastAsia="仿宋_GB2312" w:cs="仿宋_GB2312"/>
          <w:color w:val="333333"/>
          <w:sz w:val="32"/>
          <w:szCs w:val="32"/>
          <w:highlight w:val="none"/>
          <w:shd w:val="clear" w:color="auto" w:fill="FFFFFF"/>
          <w:lang w:val="en-US" w:eastAsia="zh-CN"/>
        </w:rPr>
        <w:t>（一）营业执照；</w:t>
      </w:r>
    </w:p>
    <w:p w14:paraId="0C9FAEF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color w:val="000000" w:themeColor="text1"/>
          <w:kern w:val="2"/>
          <w:sz w:val="32"/>
          <w:szCs w:val="32"/>
          <w:highlight w:val="none"/>
          <w:shd w:val="clear"/>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shd w:val="clear"/>
          <w:lang w:val="en-US" w:eastAsia="zh-CN" w:bidi="ar-SA"/>
          <w14:textFill>
            <w14:solidFill>
              <w14:schemeClr w14:val="tx1"/>
            </w14:solidFill>
          </w14:textFill>
        </w:rPr>
        <w:t>（二）2022,2023，2024年度审计通过的财务报告，2025年8月-10月社保缴纳证明；</w:t>
      </w:r>
    </w:p>
    <w:p w14:paraId="3BF4A05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color w:val="000000" w:themeColor="text1"/>
          <w:kern w:val="2"/>
          <w:sz w:val="32"/>
          <w:szCs w:val="32"/>
          <w:highlight w:val="none"/>
          <w:shd w:val="clear"/>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shd w:val="clear"/>
          <w:lang w:val="en-US" w:eastAsia="zh-CN" w:bidi="ar-SA"/>
          <w14:textFill>
            <w14:solidFill>
              <w14:schemeClr w14:val="tx1"/>
            </w14:solidFill>
          </w14:textFill>
        </w:rPr>
        <w:t>（三）企业获评主要荣誉、专利软著、参与标准制定情况的佐证材料；</w:t>
      </w:r>
    </w:p>
    <w:p w14:paraId="0EC6148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color w:val="000000" w:themeColor="text1"/>
          <w:kern w:val="2"/>
          <w:sz w:val="32"/>
          <w:szCs w:val="32"/>
          <w:highlight w:val="none"/>
          <w:shd w:val="clear"/>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shd w:val="clear"/>
          <w:lang w:val="en-US" w:eastAsia="zh-CN" w:bidi="ar-SA"/>
          <w14:textFill>
            <w14:solidFill>
              <w14:schemeClr w14:val="tx1"/>
            </w14:solidFill>
          </w14:textFill>
        </w:rPr>
        <w:t>（四）数字化部门成立文件或企业组织架构文件；</w:t>
      </w:r>
    </w:p>
    <w:p w14:paraId="4403E1B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color w:val="000000" w:themeColor="text1"/>
          <w:kern w:val="2"/>
          <w:sz w:val="32"/>
          <w:szCs w:val="32"/>
          <w:highlight w:val="none"/>
          <w:shd w:val="clear"/>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shd w:val="clear"/>
          <w:lang w:val="en-US" w:eastAsia="zh-CN" w:bidi="ar-SA"/>
          <w14:textFill>
            <w14:solidFill>
              <w14:schemeClr w14:val="tx1"/>
            </w14:solidFill>
          </w14:textFill>
        </w:rPr>
        <w:t>（五）核心软件或系统的截图、照片或合同等证明材料（脱敏）；</w:t>
      </w:r>
    </w:p>
    <w:p w14:paraId="3C855F8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color w:val="000000" w:themeColor="text1"/>
          <w:kern w:val="2"/>
          <w:sz w:val="32"/>
          <w:szCs w:val="32"/>
          <w:highlight w:val="none"/>
          <w:lang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shd w:val="clear"/>
          <w:lang w:val="en-US" w:eastAsia="zh-CN" w:bidi="ar-SA"/>
          <w14:textFill>
            <w14:solidFill>
              <w14:schemeClr w14:val="tx1"/>
            </w14:solidFill>
          </w14:textFill>
        </w:rPr>
        <w:t>（六）</w:t>
      </w:r>
      <w:r>
        <w:rPr>
          <w:rFonts w:hint="eastAsia" w:ascii="仿宋_GB2312" w:hAnsi="宋体" w:eastAsia="仿宋_GB2312" w:cs="Times New Roman"/>
          <w:color w:val="000000" w:themeColor="text1"/>
          <w:kern w:val="2"/>
          <w:sz w:val="32"/>
          <w:szCs w:val="32"/>
          <w:highlight w:val="none"/>
          <w:lang w:bidi="ar-SA"/>
          <w14:textFill>
            <w14:solidFill>
              <w14:schemeClr w14:val="tx1"/>
            </w14:solidFill>
          </w14:textFill>
        </w:rPr>
        <w:t>产业链图谱</w:t>
      </w:r>
      <w:r>
        <w:rPr>
          <w:rFonts w:hint="eastAsia" w:ascii="仿宋_GB2312" w:hAnsi="宋体" w:eastAsia="仿宋_GB2312" w:cs="Times New Roman"/>
          <w:color w:val="000000" w:themeColor="text1"/>
          <w:kern w:val="2"/>
          <w:sz w:val="32"/>
          <w:szCs w:val="32"/>
          <w:highlight w:val="none"/>
          <w:lang w:eastAsia="zh-CN" w:bidi="ar-SA"/>
          <w14:textFill>
            <w14:solidFill>
              <w14:schemeClr w14:val="tx1"/>
            </w14:solidFill>
          </w14:textFill>
        </w:rPr>
        <w:t>；</w:t>
      </w:r>
    </w:p>
    <w:p w14:paraId="352A98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32"/>
          <w:szCs w:val="32"/>
          <w:highlight w:val="none"/>
          <w:lang w:eastAsia="zh-CN" w:bidi="ar-SA"/>
          <w14:textFill>
            <w14:solidFill>
              <w14:schemeClr w14:val="tx1"/>
            </w14:solidFill>
          </w14:textFill>
        </w:rPr>
        <w:t>（</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七</w:t>
      </w:r>
      <w:r>
        <w:rPr>
          <w:rFonts w:hint="eastAsia" w:ascii="仿宋_GB2312" w:hAnsi="宋体" w:eastAsia="仿宋_GB2312" w:cs="Times New Roman"/>
          <w:color w:val="000000" w:themeColor="text1"/>
          <w:kern w:val="2"/>
          <w:sz w:val="32"/>
          <w:szCs w:val="32"/>
          <w:highlight w:val="none"/>
          <w:lang w:eastAsia="zh-CN" w:bidi="ar-SA"/>
          <w14:textFill>
            <w14:solidFill>
              <w14:schemeClr w14:val="tx1"/>
            </w14:solidFill>
          </w14:textFill>
        </w:rPr>
        <w:t>）</w:t>
      </w:r>
      <w:r>
        <w:rPr>
          <w:rFonts w:hint="eastAsia" w:ascii="仿宋_GB2312" w:hAnsi="宋体" w:eastAsia="仿宋_GB2312" w:cs="Times New Roman"/>
          <w:color w:val="000000" w:themeColor="text1"/>
          <w:kern w:val="2"/>
          <w:sz w:val="32"/>
          <w:szCs w:val="32"/>
          <w:highlight w:val="none"/>
          <w:lang w:val="en-US" w:eastAsia="zh-CN" w:bidi="ar-SA"/>
          <w14:textFill>
            <w14:solidFill>
              <w14:schemeClr w14:val="tx1"/>
            </w14:solidFill>
          </w14:textFill>
        </w:rPr>
        <w:t>中小企业“链式”数字化转型成效相关证明材料。</w:t>
      </w:r>
    </w:p>
    <w:p w14:paraId="33B8C6DA">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jc w:val="both"/>
        <w:textAlignment w:val="auto"/>
        <w:rPr>
          <w:rFonts w:hint="eastAsia" w:ascii="仿宋_GB2312" w:hAnsi="Times New Roman" w:eastAsia="仿宋_GB2312" w:cs="仿宋_GB2312"/>
          <w:color w:val="333333"/>
          <w:sz w:val="32"/>
          <w:szCs w:val="32"/>
          <w:highlight w:val="none"/>
          <w:shd w:val="clear" w:color="auto" w:fill="FFFFFF"/>
          <w:lang w:val="en-US" w:eastAsia="zh-CN"/>
        </w:rPr>
      </w:pPr>
    </w:p>
    <w:p w14:paraId="4F39C3D4">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jc w:val="both"/>
        <w:textAlignment w:val="auto"/>
      </w:pPr>
      <w:r>
        <w:rPr>
          <w:rFonts w:hint="eastAsia" w:ascii="仿宋_GB2312" w:hAnsi="Times New Roman" w:eastAsia="仿宋_GB2312" w:cs="仿宋_GB2312"/>
          <w:color w:val="333333"/>
          <w:sz w:val="32"/>
          <w:szCs w:val="32"/>
          <w:highlight w:val="none"/>
          <w:shd w:val="clear" w:color="auto" w:fill="FFFFFF"/>
          <w:lang w:val="en-US" w:eastAsia="zh-CN"/>
        </w:rPr>
        <w:t>*</w:t>
      </w:r>
      <w:r>
        <w:rPr>
          <w:rFonts w:ascii="仿宋_GB2312" w:hAnsi="Times New Roman" w:eastAsia="仿宋_GB2312" w:cs="仿宋_GB2312"/>
          <w:color w:val="333333"/>
          <w:sz w:val="32"/>
          <w:szCs w:val="32"/>
          <w:highlight w:val="none"/>
          <w:shd w:val="clear" w:color="auto" w:fill="FFFFFF"/>
        </w:rPr>
        <w:t>纸质申报材料统一用</w:t>
      </w:r>
      <w:r>
        <w:rPr>
          <w:rFonts w:ascii="Times New Roman" w:hAnsi="Times New Roman"/>
          <w:color w:val="333333"/>
          <w:sz w:val="32"/>
          <w:szCs w:val="32"/>
          <w:highlight w:val="none"/>
          <w:shd w:val="clear" w:color="auto" w:fill="FFFFFF"/>
        </w:rPr>
        <w:t>A4</w:t>
      </w:r>
      <w:r>
        <w:rPr>
          <w:rFonts w:ascii="仿宋_GB2312" w:hAnsi="Times New Roman" w:eastAsia="仿宋_GB2312" w:cs="仿宋_GB2312"/>
          <w:color w:val="333333"/>
          <w:sz w:val="32"/>
          <w:szCs w:val="32"/>
          <w:highlight w:val="none"/>
          <w:shd w:val="clear" w:color="auto" w:fill="FFFFFF"/>
        </w:rPr>
        <w:t>纸打印，</w:t>
      </w:r>
      <w:r>
        <w:rPr>
          <w:rFonts w:hint="eastAsia" w:ascii="仿宋_GB2312" w:hAnsi="Times New Roman" w:eastAsia="仿宋_GB2312" w:cs="仿宋_GB2312"/>
          <w:color w:val="333333"/>
          <w:sz w:val="32"/>
          <w:szCs w:val="32"/>
          <w:highlight w:val="none"/>
          <w:shd w:val="clear" w:color="auto" w:fill="FFFFFF"/>
          <w:lang w:eastAsia="zh-CN"/>
        </w:rPr>
        <w:t>胶装</w:t>
      </w:r>
      <w:r>
        <w:rPr>
          <w:rFonts w:ascii="仿宋_GB2312" w:hAnsi="Times New Roman" w:eastAsia="仿宋_GB2312" w:cs="仿宋_GB2312"/>
          <w:color w:val="333333"/>
          <w:sz w:val="32"/>
          <w:szCs w:val="32"/>
          <w:highlight w:val="none"/>
          <w:shd w:val="clear" w:color="auto" w:fill="FFFFFF"/>
        </w:rPr>
        <w:t>三份，加盖骑缝章（</w:t>
      </w:r>
      <w:r>
        <w:rPr>
          <w:rFonts w:hint="eastAsia" w:ascii="仿宋_GB2312" w:hAnsi="Times New Roman" w:eastAsia="仿宋_GB2312" w:cs="仿宋_GB2312"/>
          <w:color w:val="333333"/>
          <w:sz w:val="32"/>
          <w:szCs w:val="32"/>
          <w:highlight w:val="none"/>
          <w:shd w:val="clear" w:color="auto" w:fill="FFFFFF"/>
          <w:lang w:eastAsia="zh-CN"/>
        </w:rPr>
        <w:t>申报主体公章</w:t>
      </w:r>
      <w:r>
        <w:rPr>
          <w:rFonts w:ascii="仿宋_GB2312" w:hAnsi="Times New Roman" w:eastAsia="仿宋_GB2312" w:cs="仿宋_GB2312"/>
          <w:color w:val="333333"/>
          <w:sz w:val="32"/>
          <w:szCs w:val="32"/>
          <w:highlight w:val="none"/>
          <w:shd w:val="clear" w:color="auto" w:fill="FFFFFF"/>
        </w:rPr>
        <w:t>）</w:t>
      </w:r>
      <w:r>
        <w:rPr>
          <w:rFonts w:hint="eastAsia" w:ascii="仿宋_GB2312" w:hAnsi="Times New Roman" w:eastAsia="仿宋_GB2312" w:cs="仿宋_GB2312"/>
          <w:color w:val="333333"/>
          <w:sz w:val="32"/>
          <w:szCs w:val="32"/>
          <w:highlight w:val="none"/>
          <w:shd w:val="clear" w:color="auto" w:fill="FFFFFF"/>
          <w:lang w:eastAsia="zh-CN"/>
        </w:rPr>
        <w:t>，区经信部门在申报表推荐单位处加盖单位公章视为推荐。申报材料由申报单位报送至武汉市中小企业发展促进中心，同步将</w:t>
      </w:r>
      <w:r>
        <w:rPr>
          <w:rFonts w:ascii="仿宋_GB2312" w:hAnsi="Times New Roman" w:eastAsia="仿宋_GB2312" w:cs="仿宋_GB2312"/>
          <w:color w:val="333333"/>
          <w:sz w:val="32"/>
          <w:szCs w:val="32"/>
          <w:highlight w:val="none"/>
          <w:shd w:val="clear" w:color="auto" w:fill="FFFFFF"/>
        </w:rPr>
        <w:t>电子版材料（含</w:t>
      </w:r>
      <w:r>
        <w:rPr>
          <w:rFonts w:ascii="Times New Roman" w:hAnsi="Times New Roman"/>
          <w:color w:val="333333"/>
          <w:sz w:val="32"/>
          <w:szCs w:val="32"/>
          <w:highlight w:val="none"/>
          <w:shd w:val="clear" w:color="auto" w:fill="FFFFFF"/>
        </w:rPr>
        <w:t>Word</w:t>
      </w:r>
      <w:r>
        <w:rPr>
          <w:rFonts w:ascii="仿宋_GB2312" w:hAnsi="Times New Roman" w:eastAsia="仿宋_GB2312" w:cs="仿宋_GB2312"/>
          <w:color w:val="333333"/>
          <w:sz w:val="32"/>
          <w:szCs w:val="32"/>
          <w:highlight w:val="none"/>
          <w:shd w:val="clear" w:color="auto" w:fill="FFFFFF"/>
        </w:rPr>
        <w:t>版本和加盖公章的电子扫描</w:t>
      </w:r>
      <w:r>
        <w:rPr>
          <w:rFonts w:ascii="Times New Roman" w:hAnsi="Times New Roman"/>
          <w:color w:val="333333"/>
          <w:sz w:val="32"/>
          <w:szCs w:val="32"/>
          <w:highlight w:val="none"/>
          <w:shd w:val="clear" w:color="auto" w:fill="FFFFFF"/>
        </w:rPr>
        <w:t>PDF</w:t>
      </w:r>
      <w:r>
        <w:rPr>
          <w:rFonts w:ascii="仿宋_GB2312" w:hAnsi="Times New Roman" w:eastAsia="仿宋_GB2312" w:cs="仿宋_GB2312"/>
          <w:color w:val="333333"/>
          <w:sz w:val="32"/>
          <w:szCs w:val="32"/>
          <w:highlight w:val="none"/>
          <w:shd w:val="clear" w:color="auto" w:fill="FFFFFF"/>
        </w:rPr>
        <w:t>版本）发送</w:t>
      </w:r>
      <w:r>
        <w:rPr>
          <w:rFonts w:hint="eastAsia" w:ascii="仿宋_GB2312" w:hAnsi="Times New Roman" w:eastAsia="仿宋_GB2312" w:cs="仿宋_GB2312"/>
          <w:color w:val="333333"/>
          <w:sz w:val="32"/>
          <w:szCs w:val="32"/>
          <w:highlight w:val="none"/>
          <w:shd w:val="clear" w:color="auto" w:fill="FFFFFF"/>
          <w:lang w:eastAsia="zh-CN"/>
        </w:rPr>
        <w:t>至邮箱（详见联系方式）</w:t>
      </w:r>
      <w:r>
        <w:rPr>
          <w:rFonts w:ascii="仿宋_GB2312" w:hAnsi="Times New Roman" w:eastAsia="仿宋_GB2312" w:cs="仿宋_GB2312"/>
          <w:color w:val="333333"/>
          <w:sz w:val="32"/>
          <w:szCs w:val="32"/>
          <w:highlight w:val="none"/>
          <w:shd w:val="clear" w:color="auto" w:fill="FFFFFF"/>
        </w:rPr>
        <w:t>。</w:t>
      </w:r>
    </w:p>
    <w:sectPr>
      <w:footerReference r:id="rId3" w:type="default"/>
      <w:pgSz w:w="11906" w:h="16838"/>
      <w:pgMar w:top="1474" w:right="1474" w:bottom="147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5A2C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02734">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202734">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151AC"/>
    <w:rsid w:val="03555B80"/>
    <w:rsid w:val="072B0FB7"/>
    <w:rsid w:val="082800D1"/>
    <w:rsid w:val="0A06539E"/>
    <w:rsid w:val="0BC42581"/>
    <w:rsid w:val="10D937AD"/>
    <w:rsid w:val="19323269"/>
    <w:rsid w:val="26D20FF7"/>
    <w:rsid w:val="279C5F0C"/>
    <w:rsid w:val="364D3EC1"/>
    <w:rsid w:val="3BA05455"/>
    <w:rsid w:val="41A90A9A"/>
    <w:rsid w:val="451B4154"/>
    <w:rsid w:val="469272F1"/>
    <w:rsid w:val="4EE151AC"/>
    <w:rsid w:val="55EF09CE"/>
    <w:rsid w:val="5D09668E"/>
    <w:rsid w:val="61DA7B4A"/>
    <w:rsid w:val="63A1726D"/>
    <w:rsid w:val="65175D3F"/>
    <w:rsid w:val="6A701C86"/>
    <w:rsid w:val="6D8F68C7"/>
    <w:rsid w:val="6F055412"/>
    <w:rsid w:val="760616F0"/>
    <w:rsid w:val="7D5E1E12"/>
    <w:rsid w:val="7E256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overflowPunct w:val="0"/>
      <w:topLinePunct/>
      <w:spacing w:line="560" w:lineRule="exact"/>
      <w:ind w:firstLine="200" w:firstLineChars="200"/>
    </w:pPr>
    <w:rPr>
      <w:rFonts w:ascii="Times New Roman" w:hAnsi="Times New Roman" w:eastAsia="仿宋_GB2312" w:cs="Times New Roman"/>
      <w:sz w:val="32"/>
      <w:szCs w:val="32"/>
    </w:rPr>
  </w:style>
  <w:style w:type="paragraph" w:styleId="3">
    <w:name w:val="Title"/>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qFormat/>
    <w:uiPriority w:val="0"/>
    <w:pPr>
      <w:widowControl w:val="0"/>
      <w:spacing w:line="620" w:lineRule="exact"/>
      <w:ind w:firstLine="420"/>
      <w:jc w:val="both"/>
    </w:pPr>
    <w:rPr>
      <w:rFonts w:ascii="Calibri" w:hAnsi="Calibri" w:eastAsia="仿宋_GB2312" w:cs="Times New Roman"/>
      <w:b/>
      <w:bCs/>
      <w:kern w:val="2"/>
      <w:sz w:val="32"/>
      <w:szCs w:val="24"/>
      <w:lang w:val="en-US" w:eastAsia="zh-CN" w:bidi="ar-SA"/>
    </w:rPr>
  </w:style>
  <w:style w:type="character" w:styleId="10">
    <w:name w:val="Strong"/>
    <w:basedOn w:val="9"/>
    <w:qFormat/>
    <w:uiPriority w:val="0"/>
    <w:rPr>
      <w:b/>
    </w:rPr>
  </w:style>
  <w:style w:type="paragraph" w:customStyle="1" w:styleId="11">
    <w:name w:val="列表段落11"/>
    <w:qFormat/>
    <w:uiPriority w:val="99"/>
    <w:pPr>
      <w:widowControl w:val="0"/>
      <w:spacing w:afterLines="50" w:line="240" w:lineRule="auto"/>
      <w:ind w:firstLine="420" w:firstLineChars="200"/>
      <w:jc w:val="both"/>
    </w:pPr>
    <w:rPr>
      <w:rFonts w:ascii="Calibri" w:hAnsi="Calibri" w:eastAsia="宋体" w:cs="Times New Roman"/>
      <w:spacing w:val="0"/>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4552</Words>
  <Characters>4749</Characters>
  <Lines>0</Lines>
  <Paragraphs>0</Paragraphs>
  <TotalTime>29</TotalTime>
  <ScaleCrop>false</ScaleCrop>
  <LinksUpToDate>false</LinksUpToDate>
  <CharactersWithSpaces>4834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2024-11-28T02:27:00Z</dcterms:created>
  <dc:creator>RH</dc:creator>
  <cp:lastModifiedBy>任力强</cp:lastModifiedBy>
  <cp:lastPrinted>2025-11-18T02:32:00Z</cp:lastPrinted>
  <dcterms:modified xsi:type="dcterms:W3CDTF">2025-11-19T11:40:02Z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D22A7FDC7B1C4CD6B12EDC073B02088D_13</vt:lpwstr>
  </property>
  <property fmtid="{D5CDD505-2E9C-101B-9397-08002B2CF9AE}" pid="4" name="KSOTemplateDocerSaveRecord">
    <vt:lpwstr>eyJoZGlkIjoiOTMwZThhNTM3NjQ0ZDRjY2YxZTQ2ODViOTNjMzJhY2EiLCJ1c2VySWQiOiIxNjM0MDIyMDIyIn0=</vt:lpwstr>
  </property>
</Properties>
</file>