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010E0">
      <w:pPr>
        <w:topLinePunct/>
        <w:spacing w:line="560" w:lineRule="exact"/>
        <w:contextualSpacing/>
        <w:jc w:val="center"/>
        <w:rPr>
          <w:rFonts w:ascii="Times New Roman" w:hAnsi="Times New Roman" w:eastAsia="方正小标宋简体" w:cs="Times New Roman"/>
          <w:sz w:val="44"/>
          <w:szCs w:val="44"/>
        </w:rPr>
      </w:pPr>
      <w:r>
        <w:rPr>
          <w:rFonts w:hint="eastAsia" w:ascii="Times New Roman" w:hAnsi="Times New Roman" w:eastAsia="仿宋_GB2312" w:cs="Times New Roman"/>
          <w:sz w:val="44"/>
          <w:szCs w:val="44"/>
        </w:rPr>
        <w:t>3551</w:t>
      </w:r>
      <w:r>
        <w:rPr>
          <w:rFonts w:hint="eastAsia" w:ascii="方正小标宋简体" w:hAnsi="方正小标宋简体" w:eastAsia="方正小标宋简体" w:cs="Times New Roman"/>
          <w:sz w:val="44"/>
          <w:szCs w:val="44"/>
        </w:rPr>
        <w:t>优</w:t>
      </w:r>
      <w:r>
        <w:rPr>
          <w:rFonts w:hint="eastAsia" w:ascii="Times New Roman" w:hAnsi="Times New Roman" w:eastAsia="方正小标宋简体" w:cs="Times New Roman"/>
          <w:sz w:val="44"/>
          <w:szCs w:val="44"/>
        </w:rPr>
        <w:t>秀青年人才申报指南</w:t>
      </w:r>
    </w:p>
    <w:p w14:paraId="17517332">
      <w:pPr>
        <w:topLinePunct/>
        <w:spacing w:line="560" w:lineRule="exact"/>
        <w:contextualSpacing/>
        <w:jc w:val="center"/>
        <w:rPr>
          <w:rFonts w:ascii="Times New Roman" w:hAnsi="Times New Roman" w:eastAsia="楷体_GB2312" w:cs="Times New Roman"/>
          <w:sz w:val="36"/>
          <w:szCs w:val="36"/>
        </w:rPr>
      </w:pPr>
      <w:r>
        <w:rPr>
          <w:rFonts w:hint="eastAsia" w:ascii="Times New Roman" w:hAnsi="Times New Roman" w:eastAsia="楷体_GB2312" w:cs="Times New Roman"/>
          <w:sz w:val="36"/>
          <w:szCs w:val="36"/>
        </w:rPr>
        <w:t>（</w:t>
      </w:r>
      <w:r>
        <w:rPr>
          <w:rFonts w:ascii="Times New Roman" w:hAnsi="Times New Roman" w:eastAsia="楷体_GB2312" w:cs="Times New Roman"/>
          <w:sz w:val="36"/>
          <w:szCs w:val="36"/>
        </w:rPr>
        <w:t>202</w:t>
      </w:r>
      <w:r>
        <w:rPr>
          <w:rFonts w:hint="eastAsia" w:ascii="Times New Roman" w:hAnsi="Times New Roman" w:eastAsia="楷体_GB2312" w:cs="Times New Roman"/>
          <w:sz w:val="36"/>
          <w:szCs w:val="36"/>
          <w:lang w:val="en-US" w:eastAsia="zh-CN"/>
        </w:rPr>
        <w:t>5</w:t>
      </w:r>
      <w:r>
        <w:rPr>
          <w:rFonts w:hint="eastAsia" w:ascii="Times New Roman" w:hAnsi="Times New Roman" w:eastAsia="楷体_GB2312" w:cs="Times New Roman"/>
          <w:sz w:val="36"/>
          <w:szCs w:val="36"/>
        </w:rPr>
        <w:t>版）</w:t>
      </w:r>
    </w:p>
    <w:p w14:paraId="3F45C9CC">
      <w:pPr>
        <w:topLinePunct/>
        <w:spacing w:line="560" w:lineRule="exact"/>
        <w:contextualSpacing/>
        <w:jc w:val="center"/>
        <w:rPr>
          <w:rFonts w:ascii="Times New Roman" w:hAnsi="Times New Roman" w:eastAsia="仿宋_GB2312" w:cs="Times New Roman"/>
          <w:szCs w:val="32"/>
        </w:rPr>
      </w:pPr>
    </w:p>
    <w:p w14:paraId="43D73610">
      <w:pPr>
        <w:topLinePunct/>
        <w:spacing w:line="579" w:lineRule="exact"/>
        <w:ind w:firstLine="640" w:firstLineChars="200"/>
        <w:contextualSpacing/>
        <w:rPr>
          <w:rFonts w:ascii="Times New Roman" w:hAnsi="Times New Roman" w:eastAsia="黑体" w:cs="Times New Roman"/>
          <w:szCs w:val="32"/>
        </w:rPr>
      </w:pPr>
      <w:r>
        <w:rPr>
          <w:rFonts w:ascii="Times New Roman" w:hAnsi="黑体" w:eastAsia="黑体" w:cs="Times New Roman"/>
          <w:szCs w:val="32"/>
        </w:rPr>
        <w:t>一、申报</w:t>
      </w:r>
      <w:r>
        <w:rPr>
          <w:rFonts w:hint="eastAsia" w:ascii="Times New Roman" w:hAnsi="黑体" w:eastAsia="黑体" w:cs="Times New Roman"/>
          <w:szCs w:val="32"/>
        </w:rPr>
        <w:t>资质</w:t>
      </w:r>
    </w:p>
    <w:p w14:paraId="117CD610">
      <w:pPr>
        <w:topLinePunct/>
        <w:spacing w:line="579" w:lineRule="exact"/>
        <w:ind w:firstLine="640" w:firstLineChars="200"/>
        <w:contextualSpacing/>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仿宋_GB2312" w:hAnsi="Times New Roman" w:eastAsia="仿宋_GB2312" w:cs="Times New Roman"/>
          <w:szCs w:val="32"/>
        </w:rPr>
        <w:t>.</w:t>
      </w:r>
      <w:r>
        <w:rPr>
          <w:rFonts w:hint="eastAsia" w:ascii="Times New Roman" w:hAnsi="Times New Roman" w:eastAsia="仿宋_GB2312" w:cs="Times New Roman"/>
          <w:szCs w:val="32"/>
        </w:rPr>
        <w:t>申报人年龄不超过</w:t>
      </w:r>
      <w:r>
        <w:rPr>
          <w:rFonts w:hint="eastAsia" w:ascii="Times New Roman" w:hAnsi="Times New Roman" w:eastAsia="仿宋_GB2312" w:cs="Times New Roman"/>
          <w:szCs w:val="32"/>
          <w:lang w:val="en-US" w:eastAsia="zh-CN"/>
        </w:rPr>
        <w:t>40</w:t>
      </w:r>
      <w:r>
        <w:rPr>
          <w:rFonts w:hint="eastAsia" w:ascii="Times New Roman" w:hAnsi="Times New Roman" w:eastAsia="仿宋_GB2312" w:cs="Times New Roman"/>
          <w:szCs w:val="32"/>
        </w:rPr>
        <w:t>周岁（198</w:t>
      </w:r>
      <w:r>
        <w:rPr>
          <w:rFonts w:hint="eastAsia" w:ascii="Times New Roman" w:hAnsi="Times New Roman" w:eastAsia="仿宋_GB2312" w:cs="Times New Roman"/>
          <w:szCs w:val="32"/>
          <w:lang w:val="en-US" w:eastAsia="zh-CN"/>
        </w:rPr>
        <w:t>5</w:t>
      </w:r>
      <w:r>
        <w:rPr>
          <w:rFonts w:hint="eastAsia" w:ascii="Times New Roman" w:hAnsi="Times New Roman" w:eastAsia="仿宋_GB2312" w:cs="Times New Roman"/>
          <w:szCs w:val="32"/>
        </w:rPr>
        <w:t>年1月1日以后出生）；</w:t>
      </w:r>
    </w:p>
    <w:p w14:paraId="79EE1C9F">
      <w:pPr>
        <w:topLinePunct/>
        <w:spacing w:line="579" w:lineRule="exact"/>
        <w:ind w:firstLine="640" w:firstLineChars="200"/>
        <w:contextualSpacing/>
        <w:rPr>
          <w:rFonts w:ascii="Times New Roman" w:hAnsi="Times New Roman" w:eastAsia="仿宋_GB2312" w:cs="Times New Roman"/>
          <w:szCs w:val="32"/>
        </w:rPr>
      </w:pPr>
      <w:r>
        <w:rPr>
          <w:rFonts w:ascii="Times New Roman" w:hAnsi="Times New Roman" w:eastAsia="仿宋_GB2312" w:cs="Times New Roman"/>
          <w:szCs w:val="32"/>
        </w:rPr>
        <w:t>2</w:t>
      </w:r>
      <w:r>
        <w:rPr>
          <w:rFonts w:hint="eastAsia" w:ascii="仿宋_GB2312" w:hAnsi="Times New Roman" w:eastAsia="仿宋_GB2312" w:cs="Times New Roman"/>
          <w:szCs w:val="32"/>
        </w:rPr>
        <w:t>.</w:t>
      </w:r>
      <w:r>
        <w:rPr>
          <w:rFonts w:hint="eastAsia" w:ascii="Times New Roman" w:hAnsi="Times New Roman" w:eastAsia="仿宋_GB2312" w:cs="Times New Roman"/>
          <w:szCs w:val="32"/>
        </w:rPr>
        <w:t>与在东湖高新区工商注册、税务登记</w:t>
      </w:r>
      <w:r>
        <w:rPr>
          <w:rFonts w:hint="eastAsia" w:ascii="Times New Roman" w:hAnsi="Times New Roman" w:eastAsia="仿宋_GB2312" w:cs="Times New Roman"/>
          <w:szCs w:val="32"/>
          <w:lang w:eastAsia="zh-CN"/>
        </w:rPr>
        <w:t>，具备独立法人</w:t>
      </w:r>
      <w:r>
        <w:rPr>
          <w:rFonts w:hint="eastAsia" w:ascii="Times New Roman" w:hAnsi="Times New Roman" w:eastAsia="仿宋_GB2312" w:cs="Times New Roman"/>
          <w:szCs w:val="32"/>
        </w:rPr>
        <w:t>的企事业单位（区属国企及事业单位除外）建立全日制劳动关系，由申报单位为其缴纳社会保险（外籍人士、部队转业人士可提供其他凭证）；</w:t>
      </w:r>
    </w:p>
    <w:p w14:paraId="163D4241">
      <w:pPr>
        <w:topLinePunct/>
        <w:spacing w:line="579" w:lineRule="exact"/>
        <w:ind w:firstLine="640" w:firstLineChars="200"/>
        <w:contextualSpacing/>
        <w:rPr>
          <w:rFonts w:ascii="Times New Roman" w:hAnsi="Times New Roman" w:eastAsia="仿宋_GB2312" w:cs="Times New Roman"/>
          <w:szCs w:val="32"/>
        </w:rPr>
      </w:pPr>
      <w:r>
        <w:rPr>
          <w:rFonts w:ascii="Times New Roman" w:hAnsi="Times New Roman" w:eastAsia="仿宋_GB2312" w:cs="Times New Roman"/>
          <w:szCs w:val="32"/>
        </w:rPr>
        <w:t>3</w:t>
      </w:r>
      <w:r>
        <w:rPr>
          <w:rFonts w:hint="eastAsia" w:ascii="仿宋_GB2312" w:hAnsi="Times New Roman" w:eastAsia="仿宋_GB2312" w:cs="Times New Roman"/>
          <w:szCs w:val="32"/>
        </w:rPr>
        <w:t>.</w:t>
      </w:r>
      <w:r>
        <w:rPr>
          <w:rFonts w:hint="eastAsia" w:ascii="Times New Roman" w:hAnsi="Times New Roman" w:eastAsia="仿宋_GB2312" w:cs="Times New Roman"/>
          <w:szCs w:val="32"/>
        </w:rPr>
        <w:t>申报人在人才动态积分评价系统中，优秀青年人才预判积分达到60分及以上。</w:t>
      </w:r>
    </w:p>
    <w:p w14:paraId="6708211A">
      <w:pPr>
        <w:topLinePunct/>
        <w:spacing w:line="579" w:lineRule="exact"/>
        <w:ind w:firstLine="640" w:firstLineChars="200"/>
        <w:contextualSpacing/>
        <w:rPr>
          <w:rFonts w:ascii="Times New Roman" w:hAnsi="Times New Roman" w:eastAsia="黑体" w:cs="Times New Roman"/>
          <w:szCs w:val="32"/>
        </w:rPr>
      </w:pPr>
      <w:r>
        <w:rPr>
          <w:rFonts w:hint="eastAsia" w:ascii="Times New Roman" w:hAnsi="Times New Roman" w:eastAsia="黑体" w:cs="Times New Roman"/>
          <w:szCs w:val="32"/>
        </w:rPr>
        <w:t>二、入选条件及支持政策</w:t>
      </w:r>
    </w:p>
    <w:p w14:paraId="5757CDBD">
      <w:pPr>
        <w:topLinePunct/>
        <w:spacing w:line="579" w:lineRule="exact"/>
        <w:ind w:firstLine="640" w:firstLineChars="200"/>
        <w:contextualSpacing/>
        <w:rPr>
          <w:rFonts w:hint="eastAsia" w:ascii="Times New Roman" w:hAnsi="Times New Roman" w:eastAsia="仿宋_GB2312" w:cs="Times New Roman"/>
          <w:szCs w:val="32"/>
          <w:lang w:val="en-US" w:eastAsia="zh-CN"/>
        </w:rPr>
      </w:pPr>
      <w:r>
        <w:rPr>
          <w:rFonts w:ascii="Times New Roman" w:hAnsi="Times New Roman" w:eastAsia="仿宋_GB2312" w:cs="Times New Roman"/>
          <w:szCs w:val="32"/>
        </w:rPr>
        <w:t>1</w:t>
      </w:r>
      <w:r>
        <w:rPr>
          <w:rFonts w:hint="eastAsia" w:ascii="仿宋_GB2312" w:hAnsi="Times New Roman" w:eastAsia="仿宋_GB2312" w:cs="Times New Roman"/>
          <w:szCs w:val="32"/>
        </w:rPr>
        <w:t>.</w:t>
      </w:r>
      <w:r>
        <w:rPr>
          <w:rFonts w:hint="eastAsia" w:ascii="Times New Roman" w:hAnsi="Times New Roman" w:eastAsia="仿宋_GB2312" w:cs="Times New Roman"/>
          <w:szCs w:val="32"/>
        </w:rPr>
        <w:t>经</w:t>
      </w:r>
      <w:r>
        <w:rPr>
          <w:rFonts w:hint="eastAsia" w:ascii="Times New Roman" w:hAnsi="Times New Roman" w:eastAsia="仿宋_GB2312" w:cs="Times New Roman"/>
          <w:szCs w:val="32"/>
          <w:lang w:eastAsia="zh-CN"/>
        </w:rPr>
        <w:t>人才工作局</w:t>
      </w:r>
      <w:r>
        <w:rPr>
          <w:rFonts w:hint="eastAsia" w:ascii="Times New Roman" w:hAnsi="Times New Roman" w:eastAsia="仿宋_GB2312" w:cs="Times New Roman"/>
          <w:szCs w:val="32"/>
        </w:rPr>
        <w:t>或委托的第三方机构审核，由系统确认申报人最终积分</w:t>
      </w:r>
      <w:r>
        <w:rPr>
          <w:rFonts w:hint="default" w:ascii="Times New Roman" w:hAnsi="Times New Roman" w:eastAsia="仿宋_GB2312" w:cs="Times New Roman"/>
          <w:sz w:val="32"/>
          <w:szCs w:val="32"/>
        </w:rPr>
        <w:t>进入当年度优秀青年人才有效申报人数排名前</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eastAsia="zh-CN"/>
        </w:rPr>
        <w:t>且不超过</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00人</w:t>
      </w:r>
      <w:r>
        <w:rPr>
          <w:rFonts w:hint="default" w:ascii="Times New Roman" w:hAnsi="Times New Roman" w:eastAsia="仿宋_GB2312" w:cs="Times New Roman"/>
          <w:sz w:val="32"/>
          <w:szCs w:val="32"/>
        </w:rPr>
        <w:t>，可认定为3551</w:t>
      </w:r>
      <w:r>
        <w:rPr>
          <w:rFonts w:hint="default" w:ascii="Times New Roman" w:hAnsi="Times New Roman" w:eastAsia="仿宋_GB2312" w:cs="Times New Roman"/>
          <w:sz w:val="32"/>
          <w:szCs w:val="32"/>
          <w:lang w:eastAsia="zh-CN"/>
        </w:rPr>
        <w:t>优秀青年人才</w:t>
      </w:r>
      <w:r>
        <w:rPr>
          <w:rFonts w:hint="eastAsia" w:ascii="Times New Roman" w:hAnsi="Times New Roman" w:eastAsia="仿宋_GB2312" w:cs="Times New Roman"/>
          <w:sz w:val="32"/>
          <w:szCs w:val="32"/>
          <w:lang w:eastAsia="zh-CN"/>
        </w:rPr>
        <w:t>。</w:t>
      </w:r>
    </w:p>
    <w:p w14:paraId="386ED005">
      <w:pPr>
        <w:topLinePunct/>
        <w:spacing w:line="579" w:lineRule="exact"/>
        <w:ind w:firstLine="640" w:firstLineChars="200"/>
        <w:contextualSpacing/>
        <w:rPr>
          <w:rFonts w:hint="eastAsia" w:ascii="Times New Roman" w:hAnsi="Times New Roman" w:eastAsia="仿宋_GB2312" w:cs="Times New Roman"/>
          <w:szCs w:val="32"/>
          <w:lang w:eastAsia="zh-CN"/>
        </w:rPr>
      </w:pPr>
      <w:r>
        <w:rPr>
          <w:rFonts w:ascii="Times New Roman" w:hAnsi="Times New Roman" w:eastAsia="仿宋_GB2312" w:cs="Times New Roman"/>
          <w:szCs w:val="32"/>
        </w:rPr>
        <w:t>2</w:t>
      </w:r>
      <w:r>
        <w:rPr>
          <w:rFonts w:hint="eastAsia" w:ascii="仿宋_GB2312" w:hAnsi="Times New Roman" w:eastAsia="仿宋_GB2312" w:cs="Times New Roman"/>
          <w:szCs w:val="32"/>
        </w:rPr>
        <w:t>.</w:t>
      </w:r>
      <w:r>
        <w:rPr>
          <w:rFonts w:hint="eastAsia" w:ascii="Times New Roman" w:hAnsi="Times New Roman" w:eastAsia="仿宋_GB2312" w:cs="Times New Roman"/>
          <w:szCs w:val="32"/>
        </w:rPr>
        <w:t>入选</w:t>
      </w:r>
      <w:r>
        <w:rPr>
          <w:rFonts w:ascii="Times New Roman" w:hAnsi="Times New Roman" w:eastAsia="仿宋_GB2312" w:cs="Times New Roman"/>
          <w:szCs w:val="32"/>
        </w:rPr>
        <w:t>3551</w:t>
      </w:r>
      <w:r>
        <w:rPr>
          <w:rFonts w:hint="eastAsia" w:ascii="Times New Roman" w:hAnsi="Times New Roman" w:eastAsia="仿宋_GB2312" w:cs="Times New Roman"/>
          <w:szCs w:val="32"/>
        </w:rPr>
        <w:t>优秀青年人才的，给予</w:t>
      </w:r>
      <w:r>
        <w:rPr>
          <w:rFonts w:hint="eastAsia" w:ascii="Times New Roman" w:hAnsi="Times New Roman" w:eastAsia="仿宋_GB2312" w:cs="Times New Roman"/>
          <w:szCs w:val="32"/>
          <w:lang w:val="en-US" w:eastAsia="zh-CN"/>
        </w:rPr>
        <w:t>20万元</w:t>
      </w:r>
      <w:r>
        <w:rPr>
          <w:rFonts w:hint="eastAsia" w:ascii="Times New Roman" w:hAnsi="Times New Roman" w:eastAsia="仿宋_GB2312" w:cs="Times New Roman"/>
          <w:szCs w:val="32"/>
        </w:rPr>
        <w:t>无偿资助资金</w:t>
      </w:r>
      <w:r>
        <w:rPr>
          <w:rFonts w:hint="eastAsia" w:ascii="Times New Roman" w:hAnsi="Times New Roman" w:eastAsia="仿宋_GB2312" w:cs="Times New Roman"/>
          <w:szCs w:val="32"/>
          <w:lang w:eastAsia="zh-CN"/>
        </w:rPr>
        <w:t>。</w:t>
      </w:r>
    </w:p>
    <w:p w14:paraId="56E7A70C">
      <w:pPr>
        <w:topLinePunct/>
        <w:spacing w:line="579" w:lineRule="exact"/>
        <w:ind w:firstLine="640" w:firstLineChars="200"/>
        <w:contextualSpacing/>
        <w:rPr>
          <w:rFonts w:ascii="Times New Roman" w:hAnsi="Times New Roman" w:eastAsia="黑体" w:cs="Times New Roman"/>
          <w:szCs w:val="32"/>
        </w:rPr>
      </w:pPr>
      <w:r>
        <w:rPr>
          <w:rFonts w:hint="eastAsia" w:ascii="Times New Roman" w:hAnsi="Times New Roman" w:eastAsia="黑体" w:cs="Times New Roman"/>
          <w:szCs w:val="32"/>
        </w:rPr>
        <w:t>三、工作流程</w:t>
      </w:r>
    </w:p>
    <w:p w14:paraId="41F39EE0">
      <w:pPr>
        <w:topLinePunct/>
        <w:spacing w:line="579" w:lineRule="exact"/>
        <w:ind w:firstLine="640" w:firstLineChars="200"/>
        <w:contextualSpacing/>
        <w:rPr>
          <w:rFonts w:ascii="Times New Roman" w:hAnsi="Times New Roman" w:eastAsia="楷体" w:cs="Times New Roman"/>
          <w:szCs w:val="32"/>
        </w:rPr>
      </w:pPr>
      <w:r>
        <w:rPr>
          <w:rFonts w:hint="eastAsia" w:ascii="Times New Roman" w:hAnsi="Times New Roman" w:eastAsia="楷体" w:cs="Times New Roman"/>
          <w:szCs w:val="32"/>
        </w:rPr>
        <w:t>（一）人才注册申请</w:t>
      </w:r>
    </w:p>
    <w:p w14:paraId="200713C4">
      <w:pPr>
        <w:topLinePunct/>
        <w:spacing w:line="579" w:lineRule="exact"/>
        <w:ind w:firstLine="640" w:firstLineChars="200"/>
        <w:contextualSpacing/>
        <w:rPr>
          <w:rFonts w:ascii="Times New Roman" w:hAnsi="Times New Roman" w:eastAsia="仿宋_GB2312" w:cs="Times New Roman"/>
          <w:szCs w:val="32"/>
        </w:rPr>
      </w:pPr>
      <w:r>
        <w:rPr>
          <w:rFonts w:hint="eastAsia" w:ascii="Times New Roman" w:hAnsi="Times New Roman" w:eastAsia="仿宋_GB2312" w:cs="Times New Roman"/>
          <w:szCs w:val="32"/>
        </w:rPr>
        <w:t>申报人</w:t>
      </w:r>
      <w:r>
        <w:rPr>
          <w:rFonts w:hint="eastAsia" w:ascii="Times New Roman" w:hAnsi="Times New Roman" w:eastAsia="仿宋_GB2312" w:cs="Times New Roman"/>
          <w:szCs w:val="32"/>
          <w:lang w:eastAsia="zh-CN"/>
        </w:rPr>
        <w:t>在光谷人网</w:t>
      </w:r>
      <w:r>
        <w:rPr>
          <w:rFonts w:hint="eastAsia" w:ascii="Times New Roman" w:hAnsi="Times New Roman" w:eastAsia="仿宋_GB2312" w:cs="Times New Roman"/>
          <w:szCs w:val="32"/>
        </w:rPr>
        <w:t>个人端注册，点击</w:t>
      </w:r>
      <w:r>
        <w:rPr>
          <w:rFonts w:hint="eastAsia" w:ascii="仿宋_GB2312" w:hAnsi="Times New Roman" w:eastAsia="仿宋_GB2312" w:cs="Times New Roman"/>
          <w:szCs w:val="32"/>
        </w:rPr>
        <w:t>“</w:t>
      </w:r>
      <w:r>
        <w:rPr>
          <w:rFonts w:ascii="Times New Roman" w:hAnsi="Times New Roman" w:eastAsia="仿宋_GB2312" w:cs="Times New Roman"/>
          <w:szCs w:val="32"/>
        </w:rPr>
        <w:t>3551</w:t>
      </w:r>
      <w:r>
        <w:rPr>
          <w:rFonts w:hint="eastAsia" w:ascii="Times New Roman" w:hAnsi="Times New Roman" w:eastAsia="仿宋_GB2312" w:cs="Times New Roman"/>
          <w:szCs w:val="32"/>
        </w:rPr>
        <w:t>优秀青年人才</w:t>
      </w:r>
      <w:r>
        <w:rPr>
          <w:rFonts w:hint="eastAsia" w:ascii="仿宋_GB2312" w:hAnsi="Times New Roman" w:eastAsia="仿宋_GB2312" w:cs="Times New Roman"/>
          <w:szCs w:val="32"/>
        </w:rPr>
        <w:t>”</w:t>
      </w:r>
      <w:r>
        <w:rPr>
          <w:rFonts w:hint="eastAsia" w:ascii="Times New Roman" w:hAnsi="Times New Roman" w:eastAsia="仿宋_GB2312" w:cs="Times New Roman"/>
          <w:szCs w:val="32"/>
        </w:rPr>
        <w:t>板块进行申请，根据系统提示，完善申报信息、上传相应认定证明材料后，提交到申报单位。</w:t>
      </w:r>
    </w:p>
    <w:p w14:paraId="3DC40E77">
      <w:pPr>
        <w:topLinePunct/>
        <w:spacing w:line="579" w:lineRule="exact"/>
        <w:ind w:firstLine="640" w:firstLineChars="200"/>
        <w:contextualSpacing/>
        <w:rPr>
          <w:rFonts w:ascii="Times New Roman" w:hAnsi="Times New Roman" w:eastAsia="楷体" w:cs="Times New Roman"/>
          <w:szCs w:val="32"/>
        </w:rPr>
      </w:pPr>
      <w:r>
        <w:rPr>
          <w:rFonts w:hint="eastAsia" w:ascii="Times New Roman" w:hAnsi="Times New Roman" w:eastAsia="楷体" w:cs="Times New Roman"/>
          <w:szCs w:val="32"/>
        </w:rPr>
        <w:t>（二）单位预审提交</w:t>
      </w:r>
    </w:p>
    <w:p w14:paraId="3B54EC23">
      <w:pPr>
        <w:topLinePunct/>
        <w:spacing w:line="579" w:lineRule="exact"/>
        <w:ind w:firstLine="640" w:firstLineChars="200"/>
        <w:contextualSpacing/>
        <w:rPr>
          <w:rFonts w:ascii="Times New Roman" w:hAnsi="Times New Roman" w:eastAsia="仿宋_GB2312" w:cs="Times New Roman"/>
          <w:szCs w:val="32"/>
        </w:rPr>
      </w:pPr>
      <w:r>
        <w:rPr>
          <w:rFonts w:hint="eastAsia" w:ascii="Times New Roman" w:hAnsi="Times New Roman" w:eastAsia="仿宋_GB2312" w:cs="Times New Roman"/>
          <w:szCs w:val="32"/>
        </w:rPr>
        <w:t>申报单位登录</w:t>
      </w:r>
      <w:r>
        <w:rPr>
          <w:rFonts w:hint="eastAsia" w:ascii="Times New Roman" w:hAnsi="Times New Roman" w:eastAsia="仿宋_GB2312" w:cs="Times New Roman"/>
          <w:szCs w:val="32"/>
          <w:lang w:eastAsia="zh-CN"/>
        </w:rPr>
        <w:t>光谷人网</w:t>
      </w:r>
      <w:r>
        <w:rPr>
          <w:rFonts w:hint="eastAsia" w:ascii="Times New Roman" w:hAnsi="Times New Roman" w:eastAsia="仿宋_GB2312" w:cs="Times New Roman"/>
          <w:szCs w:val="32"/>
        </w:rPr>
        <w:t>企业端，核对申报人信息无误，且申报人积分达60分及以上的，可确认提交申请</w:t>
      </w:r>
      <w:r>
        <w:rPr>
          <w:rFonts w:ascii="Times New Roman" w:hAnsi="Times New Roman" w:eastAsia="仿宋_GB2312" w:cs="Times New Roman"/>
          <w:szCs w:val="32"/>
        </w:rPr>
        <w:t>3551</w:t>
      </w:r>
      <w:r>
        <w:rPr>
          <w:rFonts w:hint="eastAsia" w:ascii="Times New Roman" w:hAnsi="Times New Roman" w:eastAsia="仿宋_GB2312" w:cs="Times New Roman"/>
          <w:szCs w:val="32"/>
        </w:rPr>
        <w:t>优秀青年人才。</w:t>
      </w:r>
      <w:r>
        <w:rPr>
          <w:rFonts w:hint="eastAsia" w:ascii="Times New Roman" w:hAnsi="Times New Roman" w:eastAsia="仿宋_GB2312" w:cs="Times New Roman"/>
          <w:szCs w:val="32"/>
          <w:lang w:val="en-US" w:eastAsia="zh-CN"/>
        </w:rPr>
        <w:t>1</w:t>
      </w:r>
      <w:r>
        <w:rPr>
          <w:rFonts w:hint="eastAsia" w:ascii="Times New Roman" w:hAnsi="Times New Roman" w:eastAsia="仿宋_GB2312" w:cs="Times New Roman"/>
          <w:szCs w:val="32"/>
          <w:lang w:eastAsia="zh-CN"/>
        </w:rPr>
        <w:t>家申报单位最多可申报</w:t>
      </w:r>
      <w:r>
        <w:rPr>
          <w:rFonts w:hint="eastAsia" w:ascii="Times New Roman" w:hAnsi="Times New Roman" w:eastAsia="仿宋_GB2312" w:cs="Times New Roman"/>
          <w:szCs w:val="32"/>
          <w:lang w:val="en-US" w:eastAsia="zh-CN"/>
        </w:rPr>
        <w:t>10名青年人才，</w:t>
      </w:r>
      <w:r>
        <w:rPr>
          <w:rFonts w:hint="eastAsia" w:ascii="Times New Roman" w:hAnsi="Times New Roman" w:eastAsia="仿宋_GB2312" w:cs="Times New Roman"/>
          <w:szCs w:val="32"/>
        </w:rPr>
        <w:t>申报提交截止日期为2026年3月1</w:t>
      </w:r>
      <w:r>
        <w:rPr>
          <w:rFonts w:hint="eastAsia" w:ascii="Times New Roman" w:hAnsi="Times New Roman" w:eastAsia="仿宋_GB2312" w:cs="Times New Roman"/>
          <w:szCs w:val="32"/>
          <w:lang w:val="en-US" w:eastAsia="zh-CN"/>
        </w:rPr>
        <w:t>3</w:t>
      </w:r>
      <w:bookmarkStart w:id="0" w:name="_GoBack"/>
      <w:bookmarkEnd w:id="0"/>
      <w:r>
        <w:rPr>
          <w:rFonts w:hint="eastAsia" w:ascii="Times New Roman" w:hAnsi="Times New Roman" w:eastAsia="仿宋_GB2312" w:cs="Times New Roman"/>
          <w:szCs w:val="32"/>
        </w:rPr>
        <w:t>日24时。</w:t>
      </w:r>
    </w:p>
    <w:p w14:paraId="2674FD67">
      <w:pPr>
        <w:topLinePunct/>
        <w:spacing w:line="579" w:lineRule="exact"/>
        <w:ind w:firstLine="640" w:firstLineChars="200"/>
        <w:contextualSpacing/>
        <w:rPr>
          <w:rFonts w:ascii="Times New Roman" w:hAnsi="Times New Roman" w:eastAsia="楷体" w:cs="Times New Roman"/>
          <w:szCs w:val="32"/>
        </w:rPr>
      </w:pPr>
      <w:r>
        <w:rPr>
          <w:rFonts w:hint="eastAsia" w:ascii="Times New Roman" w:hAnsi="Times New Roman" w:eastAsia="楷体" w:cs="Times New Roman"/>
          <w:szCs w:val="32"/>
        </w:rPr>
        <w:t>（三）资格审核</w:t>
      </w:r>
    </w:p>
    <w:p w14:paraId="04E40526">
      <w:pPr>
        <w:topLinePunct/>
        <w:spacing w:line="579" w:lineRule="exact"/>
        <w:ind w:firstLine="640" w:firstLineChars="200"/>
        <w:contextualSpacing/>
        <w:rPr>
          <w:rFonts w:ascii="Times New Roman" w:hAnsi="Times New Roman" w:eastAsia="仿宋_GB2312" w:cs="Times New Roman"/>
          <w:szCs w:val="32"/>
        </w:rPr>
      </w:pPr>
      <w:r>
        <w:rPr>
          <w:rFonts w:hint="eastAsia" w:ascii="Times New Roman" w:hAnsi="Times New Roman" w:eastAsia="仿宋_GB2312" w:cs="Times New Roman"/>
          <w:szCs w:val="32"/>
        </w:rPr>
        <w:t>由所属园区对申报材料进行初审，</w:t>
      </w:r>
      <w:r>
        <w:rPr>
          <w:rFonts w:hint="eastAsia" w:ascii="Times New Roman" w:hAnsi="Times New Roman" w:eastAsia="仿宋_GB2312" w:cs="Times New Roman"/>
          <w:szCs w:val="32"/>
          <w:lang w:eastAsia="zh-CN"/>
        </w:rPr>
        <w:t>人才工作局</w:t>
      </w:r>
      <w:r>
        <w:rPr>
          <w:rFonts w:hint="eastAsia" w:ascii="Times New Roman" w:hAnsi="Times New Roman" w:eastAsia="仿宋_GB2312" w:cs="Times New Roman"/>
          <w:szCs w:val="32"/>
        </w:rPr>
        <w:t>及委托的第三方机构对填报信息与提交证明材料的完整性和一致性进行核实。</w:t>
      </w:r>
    </w:p>
    <w:p w14:paraId="1E13DA42">
      <w:pPr>
        <w:topLinePunct/>
        <w:spacing w:line="579" w:lineRule="exact"/>
        <w:ind w:firstLine="640" w:firstLineChars="200"/>
        <w:contextualSpacing/>
        <w:rPr>
          <w:rFonts w:ascii="Times New Roman" w:hAnsi="Times New Roman" w:eastAsia="楷体" w:cs="Times New Roman"/>
          <w:szCs w:val="32"/>
        </w:rPr>
      </w:pPr>
      <w:r>
        <w:rPr>
          <w:rFonts w:hint="eastAsia" w:ascii="Times New Roman" w:hAnsi="Times New Roman" w:eastAsia="楷体" w:cs="Times New Roman"/>
          <w:szCs w:val="32"/>
        </w:rPr>
        <w:t>（四）核定积分</w:t>
      </w:r>
    </w:p>
    <w:p w14:paraId="52452E57">
      <w:pPr>
        <w:topLinePunct/>
        <w:spacing w:line="579"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对该批次申报人材料复核无误后，由系统确认该批次申报人最终得分，</w:t>
      </w:r>
      <w:r>
        <w:rPr>
          <w:rFonts w:hint="default" w:ascii="Times New Roman" w:hAnsi="Times New Roman" w:eastAsia="FangSong_GB2312" w:cs="Times New Roman"/>
          <w:sz w:val="32"/>
        </w:rPr>
        <w:t>积分进入</w:t>
      </w:r>
      <w:r>
        <w:rPr>
          <w:rFonts w:hint="default" w:ascii="Times New Roman" w:hAnsi="Times New Roman" w:eastAsia="FangSong_GB2312" w:cs="Times New Roman"/>
          <w:sz w:val="32"/>
          <w:lang w:eastAsia="zh-CN"/>
        </w:rPr>
        <w:t>优秀青年人才</w:t>
      </w:r>
      <w:r>
        <w:rPr>
          <w:rFonts w:hint="default" w:ascii="Times New Roman" w:hAnsi="Times New Roman" w:eastAsia="FangSong_GB2312" w:cs="Times New Roman"/>
          <w:sz w:val="32"/>
        </w:rPr>
        <w:t>排名前</w:t>
      </w:r>
      <w:r>
        <w:rPr>
          <w:rFonts w:hint="default" w:ascii="Times New Roman" w:hAnsi="Times New Roman" w:eastAsia="TimesNewRomanPSMT" w:cs="Times New Roman"/>
          <w:sz w:val="32"/>
        </w:rPr>
        <w:t>40%</w:t>
      </w:r>
      <w:r>
        <w:rPr>
          <w:rFonts w:hint="default" w:ascii="Times New Roman" w:hAnsi="Times New Roman" w:eastAsia="FangSong_GB2312" w:cs="Times New Roman"/>
          <w:sz w:val="32"/>
          <w:lang w:eastAsia="zh-CN"/>
        </w:rPr>
        <w:t>且不超过</w:t>
      </w:r>
      <w:r>
        <w:rPr>
          <w:rFonts w:hint="default" w:ascii="Times New Roman" w:hAnsi="Times New Roman" w:eastAsia="FangSong_GB2312" w:cs="Times New Roman"/>
          <w:sz w:val="32"/>
          <w:lang w:val="en-US" w:eastAsia="zh-CN"/>
        </w:rPr>
        <w:t>300人的</w:t>
      </w:r>
      <w:r>
        <w:rPr>
          <w:rFonts w:hint="default" w:ascii="Times New Roman" w:hAnsi="Times New Roman" w:eastAsia="FangSong_GB2312" w:cs="Times New Roman"/>
          <w:sz w:val="32"/>
        </w:rPr>
        <w:t>，</w:t>
      </w:r>
      <w:r>
        <w:rPr>
          <w:rFonts w:hint="default" w:ascii="Times New Roman" w:hAnsi="Times New Roman" w:eastAsia="仿宋_GB2312" w:cs="Times New Roman"/>
          <w:szCs w:val="32"/>
        </w:rPr>
        <w:t>纳入3551优秀青年人才候选名单。</w:t>
      </w:r>
    </w:p>
    <w:p w14:paraId="444A433E">
      <w:pPr>
        <w:topLinePunct/>
        <w:spacing w:line="579" w:lineRule="exact"/>
        <w:ind w:firstLine="640" w:firstLineChars="200"/>
        <w:contextualSpacing/>
        <w:rPr>
          <w:rFonts w:ascii="Times New Roman" w:hAnsi="Times New Roman" w:eastAsia="楷体" w:cs="Times New Roman"/>
          <w:szCs w:val="32"/>
        </w:rPr>
      </w:pPr>
      <w:r>
        <w:rPr>
          <w:rFonts w:hint="eastAsia" w:ascii="Times New Roman" w:hAnsi="Times New Roman" w:eastAsia="楷体" w:cs="Times New Roman"/>
          <w:szCs w:val="32"/>
        </w:rPr>
        <w:t>（五）实地核查</w:t>
      </w:r>
    </w:p>
    <w:p w14:paraId="182CD534">
      <w:pPr>
        <w:topLinePunct/>
        <w:spacing w:line="579" w:lineRule="exact"/>
        <w:ind w:firstLine="640" w:firstLineChars="200"/>
        <w:contextualSpacing/>
        <w:rPr>
          <w:rFonts w:ascii="Times New Roman" w:hAnsi="Times New Roman" w:eastAsia="仿宋_GB2312" w:cs="Times New Roman"/>
          <w:szCs w:val="32"/>
        </w:rPr>
      </w:pPr>
      <w:r>
        <w:rPr>
          <w:rFonts w:hint="eastAsia" w:ascii="Times New Roman" w:hAnsi="Times New Roman" w:eastAsia="仿宋_GB2312" w:cs="Times New Roman"/>
          <w:szCs w:val="32"/>
        </w:rPr>
        <w:t>对线上完成人才认定，进入候选名单的人才，将及时开展实地核查工作，重点考察人才到职情况和申报信息真实性等。</w:t>
      </w:r>
    </w:p>
    <w:p w14:paraId="17BD1A72">
      <w:pPr>
        <w:topLinePunct/>
        <w:spacing w:line="579" w:lineRule="exact"/>
        <w:ind w:firstLine="640" w:firstLineChars="200"/>
        <w:contextualSpacing/>
        <w:rPr>
          <w:rFonts w:ascii="Times New Roman" w:hAnsi="Times New Roman" w:eastAsia="楷体" w:cs="Times New Roman"/>
          <w:szCs w:val="32"/>
        </w:rPr>
      </w:pPr>
      <w:r>
        <w:rPr>
          <w:rFonts w:hint="eastAsia" w:ascii="Times New Roman" w:hAnsi="Times New Roman" w:eastAsia="楷体" w:cs="Times New Roman"/>
          <w:szCs w:val="32"/>
        </w:rPr>
        <w:t>（六）拟定人选</w:t>
      </w:r>
    </w:p>
    <w:p w14:paraId="141E659B">
      <w:pPr>
        <w:topLinePunct/>
        <w:spacing w:line="579" w:lineRule="exact"/>
        <w:ind w:firstLine="640" w:firstLineChars="200"/>
        <w:contextualSpacing/>
        <w:rPr>
          <w:rFonts w:ascii="Times New Roman" w:hAnsi="Times New Roman" w:eastAsia="仿宋_GB2312" w:cs="Times New Roman"/>
          <w:szCs w:val="32"/>
        </w:rPr>
      </w:pPr>
      <w:r>
        <w:rPr>
          <w:rFonts w:hint="eastAsia" w:ascii="Times New Roman" w:hAnsi="Times New Roman" w:eastAsia="仿宋_GB2312" w:cs="Times New Roman"/>
          <w:szCs w:val="32"/>
        </w:rPr>
        <w:t>实地核查无误的，</w:t>
      </w:r>
      <w:r>
        <w:rPr>
          <w:rFonts w:hint="eastAsia" w:ascii="Times New Roman" w:hAnsi="Times New Roman" w:eastAsia="仿宋_GB2312" w:cs="Times New Roman"/>
          <w:szCs w:val="32"/>
          <w:lang w:eastAsia="zh-CN"/>
        </w:rPr>
        <w:t>人才工作局</w:t>
      </w:r>
      <w:r>
        <w:rPr>
          <w:rFonts w:hint="eastAsia" w:ascii="Times New Roman" w:hAnsi="Times New Roman" w:eastAsia="仿宋_GB2312" w:cs="Times New Roman"/>
          <w:szCs w:val="32"/>
        </w:rPr>
        <w:t>拟</w:t>
      </w:r>
      <w:r>
        <w:rPr>
          <w:rFonts w:hint="eastAsia" w:ascii="仿宋_GB2312" w:hAnsi="Times New Roman" w:eastAsia="仿宋_GB2312" w:cs="Times New Roman"/>
          <w:szCs w:val="32"/>
        </w:rPr>
        <w:t>定</w:t>
      </w:r>
      <w:r>
        <w:rPr>
          <w:rFonts w:hint="eastAsia" w:ascii="Times New Roman" w:hAnsi="Times New Roman" w:eastAsia="仿宋_GB2312" w:cs="Times New Roman"/>
          <w:szCs w:val="24"/>
        </w:rPr>
        <w:t>3551</w:t>
      </w:r>
      <w:r>
        <w:rPr>
          <w:rFonts w:hint="eastAsia" w:ascii="仿宋_GB2312" w:hAnsi="Times New Roman" w:eastAsia="仿宋_GB2312" w:cs="Times New Roman"/>
          <w:szCs w:val="32"/>
        </w:rPr>
        <w:t>优</w:t>
      </w:r>
      <w:r>
        <w:rPr>
          <w:rFonts w:hint="eastAsia" w:ascii="Times New Roman" w:hAnsi="Times New Roman" w:eastAsia="仿宋_GB2312" w:cs="Times New Roman"/>
          <w:szCs w:val="32"/>
        </w:rPr>
        <w:t>秀青年人才拟入选名单，报管委会</w:t>
      </w:r>
      <w:r>
        <w:rPr>
          <w:rFonts w:hint="eastAsia" w:ascii="Times New Roman" w:hAnsi="Times New Roman" w:eastAsia="仿宋_GB2312" w:cs="Times New Roman"/>
          <w:szCs w:val="32"/>
          <w:lang w:eastAsia="zh-CN"/>
        </w:rPr>
        <w:t>签</w:t>
      </w:r>
      <w:r>
        <w:rPr>
          <w:rFonts w:hint="eastAsia" w:ascii="Times New Roman" w:hAnsi="Times New Roman" w:eastAsia="仿宋_GB2312" w:cs="Times New Roman"/>
          <w:szCs w:val="32"/>
        </w:rPr>
        <w:t>定。</w:t>
      </w:r>
    </w:p>
    <w:p w14:paraId="3C4DCE95">
      <w:pPr>
        <w:topLinePunct/>
        <w:spacing w:line="579" w:lineRule="exact"/>
        <w:ind w:firstLine="640" w:firstLineChars="200"/>
        <w:contextualSpacing/>
        <w:rPr>
          <w:rFonts w:ascii="Times New Roman" w:hAnsi="Times New Roman" w:eastAsia="楷体" w:cs="Times New Roman"/>
          <w:szCs w:val="32"/>
        </w:rPr>
      </w:pPr>
      <w:r>
        <w:rPr>
          <w:rFonts w:hint="eastAsia" w:ascii="Times New Roman" w:hAnsi="Times New Roman" w:eastAsia="楷体" w:cs="Times New Roman"/>
          <w:szCs w:val="32"/>
        </w:rPr>
        <w:t>（七）办理手续</w:t>
      </w:r>
    </w:p>
    <w:p w14:paraId="4D00618D">
      <w:pPr>
        <w:topLinePunct/>
        <w:spacing w:line="579" w:lineRule="exact"/>
        <w:ind w:firstLine="640" w:firstLineChars="200"/>
        <w:contextualSpacing/>
        <w:rPr>
          <w:rFonts w:ascii="Times New Roman" w:hAnsi="Times New Roman" w:eastAsia="仿宋_GB2312" w:cs="Times New Roman"/>
          <w:szCs w:val="32"/>
        </w:rPr>
      </w:pPr>
      <w:r>
        <w:rPr>
          <w:rFonts w:hint="eastAsia" w:ascii="Times New Roman" w:hAnsi="Times New Roman" w:eastAsia="仿宋_GB2312" w:cs="Times New Roman"/>
          <w:szCs w:val="32"/>
        </w:rPr>
        <w:t>通过用人单位内部公示和到岗核实后，</w:t>
      </w:r>
      <w:r>
        <w:rPr>
          <w:rFonts w:hint="eastAsia" w:ascii="Times New Roman" w:hAnsi="Times New Roman" w:eastAsia="仿宋_GB2312" w:cs="Times New Roman"/>
          <w:szCs w:val="32"/>
          <w:lang w:eastAsia="zh-CN"/>
        </w:rPr>
        <w:t>人才工作局</w:t>
      </w:r>
      <w:r>
        <w:rPr>
          <w:rFonts w:hint="eastAsia" w:ascii="Times New Roman" w:hAnsi="Times New Roman" w:eastAsia="仿宋_GB2312" w:cs="Times New Roman"/>
          <w:szCs w:val="32"/>
        </w:rPr>
        <w:t>为</w:t>
      </w:r>
      <w:r>
        <w:rPr>
          <w:rFonts w:ascii="Times New Roman" w:hAnsi="Times New Roman" w:eastAsia="仿宋_GB2312" w:cs="Times New Roman"/>
          <w:szCs w:val="32"/>
        </w:rPr>
        <w:t>3551</w:t>
      </w:r>
      <w:r>
        <w:rPr>
          <w:rFonts w:hint="eastAsia" w:ascii="Times New Roman" w:hAnsi="Times New Roman" w:eastAsia="仿宋_GB2312" w:cs="Times New Roman"/>
          <w:szCs w:val="32"/>
        </w:rPr>
        <w:t>优秀青年人才办理入选手续，并拨付首笔无偿资助资金。</w:t>
      </w:r>
    </w:p>
    <w:p w14:paraId="254EDFF7">
      <w:pPr>
        <w:topLinePunct/>
        <w:spacing w:line="579" w:lineRule="exact"/>
        <w:ind w:firstLine="640" w:firstLineChars="200"/>
        <w:contextualSpacing/>
        <w:rPr>
          <w:rFonts w:ascii="Times New Roman" w:hAnsi="Times New Roman" w:eastAsia="黑体" w:cs="Times New Roman"/>
          <w:szCs w:val="32"/>
        </w:rPr>
      </w:pPr>
      <w:r>
        <w:rPr>
          <w:rFonts w:hint="eastAsia" w:ascii="Times New Roman" w:hAnsi="Times New Roman" w:eastAsia="黑体" w:cs="Times New Roman"/>
          <w:szCs w:val="32"/>
        </w:rPr>
        <w:t>四、</w:t>
      </w:r>
      <w:r>
        <w:rPr>
          <w:rFonts w:ascii="Times New Roman" w:hAnsi="Times New Roman" w:eastAsia="黑体" w:cs="Times New Roman"/>
          <w:szCs w:val="32"/>
        </w:rPr>
        <w:t>3551</w:t>
      </w:r>
      <w:r>
        <w:rPr>
          <w:rFonts w:hint="eastAsia" w:ascii="Times New Roman" w:hAnsi="Times New Roman" w:eastAsia="黑体" w:cs="Times New Roman"/>
          <w:szCs w:val="32"/>
        </w:rPr>
        <w:t>优秀青年人才积分指标体系说明</w:t>
      </w:r>
    </w:p>
    <w:p w14:paraId="5D3689CE">
      <w:pPr>
        <w:topLinePunct/>
        <w:spacing w:line="579" w:lineRule="exact"/>
        <w:ind w:firstLine="640" w:firstLineChars="200"/>
        <w:contextualSpacing/>
        <w:rPr>
          <w:rFonts w:ascii="仿宋_GB2312" w:hAnsi="Times New Roman" w:eastAsia="仿宋_GB2312" w:cs="Times New Roman"/>
          <w:szCs w:val="32"/>
        </w:rPr>
      </w:pPr>
      <w:r>
        <w:rPr>
          <w:rFonts w:hint="eastAsia" w:ascii="仿宋_GB2312" w:hAnsi="Times New Roman" w:eastAsia="仿宋_GB2312" w:cs="Times New Roman"/>
          <w:szCs w:val="32"/>
        </w:rPr>
        <w:t>优秀青年积分评价体系实施百分制，采用“知识”（</w:t>
      </w:r>
      <w:r>
        <w:rPr>
          <w:rFonts w:ascii="Times New Roman" w:hAnsi="Times New Roman" w:eastAsia="仿宋_GB2312" w:cs="Times New Roman"/>
          <w:szCs w:val="32"/>
        </w:rPr>
        <w:t>45</w:t>
      </w:r>
      <w:r>
        <w:rPr>
          <w:rFonts w:hint="eastAsia" w:ascii="仿宋_GB2312" w:hAnsi="Times New Roman" w:eastAsia="仿宋_GB2312" w:cs="Times New Roman"/>
          <w:szCs w:val="32"/>
        </w:rPr>
        <w:t>分）、“经验”（</w:t>
      </w:r>
      <w:r>
        <w:rPr>
          <w:rFonts w:ascii="Times New Roman" w:hAnsi="Times New Roman" w:eastAsia="仿宋_GB2312" w:cs="Times New Roman"/>
          <w:szCs w:val="32"/>
        </w:rPr>
        <w:t>5</w:t>
      </w:r>
      <w:r>
        <w:rPr>
          <w:rFonts w:hint="eastAsia" w:ascii="仿宋_GB2312" w:hAnsi="Times New Roman" w:eastAsia="仿宋_GB2312" w:cs="Times New Roman"/>
          <w:szCs w:val="32"/>
        </w:rPr>
        <w:t>分）、“能力”（</w:t>
      </w:r>
      <w:r>
        <w:rPr>
          <w:rFonts w:ascii="Times New Roman" w:hAnsi="Times New Roman" w:eastAsia="仿宋_GB2312" w:cs="Times New Roman"/>
          <w:szCs w:val="32"/>
        </w:rPr>
        <w:t>25</w:t>
      </w:r>
      <w:r>
        <w:rPr>
          <w:rFonts w:hint="eastAsia" w:ascii="仿宋_GB2312" w:hAnsi="Times New Roman" w:eastAsia="仿宋_GB2312" w:cs="Times New Roman"/>
          <w:szCs w:val="32"/>
        </w:rPr>
        <w:t>分）、“贡献”（</w:t>
      </w:r>
      <w:r>
        <w:rPr>
          <w:rFonts w:ascii="Times New Roman" w:hAnsi="Times New Roman" w:eastAsia="仿宋_GB2312" w:cs="Times New Roman"/>
          <w:szCs w:val="32"/>
        </w:rPr>
        <w:t>25</w:t>
      </w:r>
      <w:r>
        <w:rPr>
          <w:rFonts w:hint="eastAsia" w:ascii="仿宋_GB2312" w:hAnsi="Times New Roman" w:eastAsia="仿宋_GB2312" w:cs="Times New Roman"/>
          <w:szCs w:val="32"/>
        </w:rPr>
        <w:t>分）四个维度。个人诚信情况用于判断，不进行积分。</w:t>
      </w:r>
    </w:p>
    <w:p w14:paraId="0E17934C">
      <w:pPr>
        <w:topLinePunct/>
        <w:spacing w:line="579" w:lineRule="exact"/>
        <w:ind w:firstLine="640" w:firstLineChars="200"/>
        <w:contextualSpacing/>
        <w:rPr>
          <w:rFonts w:ascii="Times New Roman" w:hAnsi="Times New Roman" w:eastAsia="仿宋_GB2312" w:cs="Times New Roman"/>
          <w:szCs w:val="32"/>
        </w:rPr>
      </w:pPr>
      <w:r>
        <w:rPr>
          <w:rFonts w:hint="eastAsia" w:ascii="Times New Roman" w:hAnsi="Times New Roman" w:eastAsia="仿宋_GB2312" w:cs="Times New Roman"/>
          <w:szCs w:val="32"/>
        </w:rPr>
        <w:t>知识储备是衡量人才的一个支撑点，衡量人才的知识水平，主要根据学历、学位、毕业院校等指标确定；经验是通过曾任职单位、曾任职务和任职时长等过往工作经历，评估个人的实践水平；能力指的是个人在任务或情景中表现的一组行为和必须具备的基本素质等，主要指标有社会任职、职称、职业资格、主持或参与项目、荣誉奖励、人才成果等；贡献主要表现为个人对企业的贡献，主要</w:t>
      </w:r>
      <w:r>
        <w:rPr>
          <w:rFonts w:hint="eastAsia" w:ascii="Times New Roman" w:hAnsi="Times New Roman" w:eastAsia="仿宋_GB2312" w:cs="Times New Roman"/>
          <w:szCs w:val="32"/>
          <w:lang w:eastAsia="zh-CN"/>
        </w:rPr>
        <w:t>通过</w:t>
      </w:r>
      <w:r>
        <w:rPr>
          <w:rFonts w:hint="eastAsia" w:ascii="Times New Roman" w:hAnsi="Times New Roman" w:eastAsia="仿宋_GB2312" w:cs="Times New Roman"/>
          <w:szCs w:val="32"/>
        </w:rPr>
        <w:t>月平均工资反映。</w:t>
      </w:r>
    </w:p>
    <w:p w14:paraId="252E8629">
      <w:pPr>
        <w:topLinePunct/>
        <w:spacing w:line="579" w:lineRule="exact"/>
        <w:ind w:firstLine="640" w:firstLineChars="200"/>
        <w:contextualSpacing/>
        <w:rPr>
          <w:rFonts w:hint="eastAsia" w:ascii="Times New Roman" w:hAnsi="Times New Roman" w:eastAsia="仿宋_GB2312" w:cs="Times New Roman"/>
          <w:szCs w:val="32"/>
        </w:rPr>
      </w:pPr>
      <w:r>
        <w:rPr>
          <w:rFonts w:hint="eastAsia" w:ascii="Times New Roman" w:hAnsi="Times New Roman" w:eastAsia="仿宋_GB2312" w:cs="Times New Roman"/>
          <w:szCs w:val="32"/>
        </w:rPr>
        <w:t>另有附加分5分，拥有海外学习或工作经历</w:t>
      </w:r>
      <w:r>
        <w:rPr>
          <w:rFonts w:hint="eastAsia" w:ascii="Times New Roman" w:hAnsi="Times New Roman" w:eastAsia="仿宋_GB2312" w:cs="Times New Roman"/>
          <w:szCs w:val="32"/>
          <w:lang w:eastAsia="zh-CN"/>
        </w:rPr>
        <w:t>、参与国家工程硕博士培养改革专项试点的工程硕博士</w:t>
      </w:r>
      <w:r>
        <w:rPr>
          <w:rFonts w:hint="eastAsia" w:ascii="Times New Roman" w:hAnsi="Times New Roman" w:eastAsia="仿宋_GB2312" w:cs="Times New Roman"/>
          <w:szCs w:val="32"/>
        </w:rPr>
        <w:t>（</w:t>
      </w:r>
      <w:r>
        <w:rPr>
          <w:rFonts w:hint="eastAsia" w:ascii="Times New Roman" w:hAnsi="Times New Roman" w:eastAsia="仿宋_GB2312" w:cs="Times New Roman"/>
          <w:szCs w:val="32"/>
          <w:lang w:val="en-US" w:eastAsia="zh-CN"/>
        </w:rPr>
        <w:t>4</w:t>
      </w:r>
      <w:r>
        <w:rPr>
          <w:rFonts w:hint="eastAsia" w:ascii="Times New Roman" w:hAnsi="Times New Roman" w:eastAsia="仿宋_GB2312" w:cs="Times New Roman"/>
          <w:szCs w:val="32"/>
        </w:rPr>
        <w:t>分），户籍在东湖高新区（</w:t>
      </w:r>
      <w:r>
        <w:rPr>
          <w:rFonts w:hint="eastAsia" w:ascii="Times New Roman" w:hAnsi="Times New Roman" w:eastAsia="仿宋_GB2312" w:cs="Times New Roman"/>
          <w:szCs w:val="32"/>
          <w:lang w:val="en-US" w:eastAsia="zh-CN"/>
        </w:rPr>
        <w:t>1</w:t>
      </w:r>
      <w:r>
        <w:rPr>
          <w:rFonts w:hint="eastAsia" w:ascii="Times New Roman" w:hAnsi="Times New Roman" w:eastAsia="仿宋_GB2312" w:cs="Times New Roman"/>
          <w:szCs w:val="32"/>
        </w:rPr>
        <w:t>分）。</w:t>
      </w:r>
    </w:p>
    <w:p w14:paraId="68588812">
      <w:pPr>
        <w:topLinePunct/>
        <w:spacing w:line="579" w:lineRule="exact"/>
        <w:ind w:firstLine="640" w:firstLineChars="200"/>
        <w:contextualSpacing/>
        <w:rPr>
          <w:rFonts w:ascii="Times New Roman" w:hAnsi="Times New Roman" w:eastAsia="黑体" w:cs="Times New Roman"/>
          <w:szCs w:val="32"/>
        </w:rPr>
      </w:pPr>
      <w:r>
        <w:rPr>
          <w:rFonts w:hint="eastAsia" w:ascii="Times New Roman" w:hAnsi="Times New Roman" w:eastAsia="黑体" w:cs="Times New Roman"/>
          <w:szCs w:val="32"/>
        </w:rPr>
        <w:t>五、无偿资助资金的拨付与管理</w:t>
      </w:r>
    </w:p>
    <w:p w14:paraId="47E0528C">
      <w:pPr>
        <w:topLinePunct/>
        <w:spacing w:line="579" w:lineRule="exact"/>
        <w:ind w:firstLine="640" w:firstLineChars="200"/>
        <w:contextualSpacing/>
        <w:rPr>
          <w:rFonts w:hint="eastAsia" w:ascii="Times New Roman" w:hAnsi="Times New Roman" w:eastAsia="仿宋_GB2312" w:cs="Times New Roman"/>
          <w:szCs w:val="32"/>
        </w:rPr>
      </w:pPr>
      <w:r>
        <w:rPr>
          <w:rFonts w:ascii="Times New Roman" w:hAnsi="Times New Roman" w:eastAsia="仿宋_GB2312" w:cs="Times New Roman"/>
          <w:szCs w:val="32"/>
        </w:rPr>
        <w:t>1</w:t>
      </w:r>
      <w:r>
        <w:rPr>
          <w:rFonts w:hint="eastAsia" w:ascii="仿宋_GB2312" w:hAnsi="Times New Roman" w:eastAsia="仿宋_GB2312" w:cs="Times New Roman"/>
          <w:szCs w:val="32"/>
        </w:rPr>
        <w:t>.</w:t>
      </w:r>
      <w:r>
        <w:rPr>
          <w:rFonts w:ascii="Times New Roman" w:hAnsi="Times New Roman" w:eastAsia="仿宋_GB2312" w:cs="Times New Roman"/>
          <w:szCs w:val="32"/>
        </w:rPr>
        <w:t>3551</w:t>
      </w:r>
      <w:r>
        <w:rPr>
          <w:rFonts w:hint="eastAsia" w:ascii="Times New Roman" w:hAnsi="Times New Roman" w:eastAsia="仿宋_GB2312" w:cs="Times New Roman"/>
          <w:szCs w:val="32"/>
        </w:rPr>
        <w:t>优秀青年入选后，人才应承诺在</w:t>
      </w:r>
      <w:r>
        <w:rPr>
          <w:rFonts w:hint="eastAsia" w:ascii="Times New Roman" w:hAnsi="Times New Roman" w:eastAsia="仿宋_GB2312" w:cs="Times New Roman"/>
          <w:szCs w:val="32"/>
          <w:lang w:eastAsia="zh-CN"/>
        </w:rPr>
        <w:t>东湖高新区企业</w:t>
      </w:r>
      <w:r>
        <w:rPr>
          <w:rFonts w:hint="eastAsia" w:ascii="Times New Roman" w:hAnsi="Times New Roman" w:eastAsia="仿宋_GB2312" w:cs="Times New Roman"/>
          <w:szCs w:val="32"/>
        </w:rPr>
        <w:t>连续全职工作不少于三年</w:t>
      </w:r>
      <w:r>
        <w:rPr>
          <w:rFonts w:hint="eastAsia" w:ascii="Times New Roman" w:hAnsi="Times New Roman" w:eastAsia="仿宋_GB2312" w:cs="Times New Roman"/>
          <w:szCs w:val="32"/>
          <w:lang w:val="en-US" w:eastAsia="zh-CN"/>
        </w:rPr>
        <w:t>。</w:t>
      </w:r>
    </w:p>
    <w:p w14:paraId="1A2A29B3">
      <w:pPr>
        <w:keepNext w:val="0"/>
        <w:keepLines w:val="0"/>
        <w:pageBreakBefore w:val="0"/>
        <w:kinsoku/>
        <w:wordWrap/>
        <w:overflowPunct w:val="0"/>
        <w:topLinePunct/>
        <w:autoSpaceDE/>
        <w:autoSpaceDN/>
        <w:bidi w:val="0"/>
        <w:spacing w:line="560" w:lineRule="exact"/>
        <w:ind w:firstLine="640" w:firstLineChars="200"/>
        <w:contextualSpacing/>
        <w:textAlignment w:val="center"/>
        <w:rPr>
          <w:rFonts w:hint="eastAsia" w:ascii="Times New Roman" w:hAnsi="Times New Roman" w:eastAsia="仿宋_GB2312" w:cs="Times New Roman"/>
          <w:szCs w:val="32"/>
        </w:rPr>
      </w:pPr>
      <w:r>
        <w:rPr>
          <w:rFonts w:hint="eastAsia" w:ascii="Times New Roman" w:hAnsi="Times New Roman" w:eastAsia="仿宋_GB2312" w:cs="Times New Roman"/>
          <w:szCs w:val="32"/>
          <w:lang w:val="en-US" w:eastAsia="zh-CN"/>
        </w:rPr>
        <w:t>2.</w:t>
      </w:r>
      <w:r>
        <w:rPr>
          <w:rFonts w:hint="eastAsia" w:ascii="Times New Roman" w:hAnsi="Times New Roman" w:eastAsia="仿宋_GB2312" w:cs="Times New Roman"/>
          <w:szCs w:val="32"/>
        </w:rPr>
        <w:t>优秀青年人才获批的无偿资助资金</w:t>
      </w:r>
      <w:r>
        <w:rPr>
          <w:rFonts w:hint="eastAsia" w:ascii="Times New Roman" w:hAnsi="Times New Roman" w:eastAsia="仿宋_GB2312" w:cs="Times New Roman"/>
          <w:szCs w:val="32"/>
          <w:lang w:eastAsia="zh-CN"/>
        </w:rPr>
        <w:t>分期</w:t>
      </w:r>
      <w:r>
        <w:rPr>
          <w:rFonts w:hint="eastAsia" w:ascii="Times New Roman" w:hAnsi="Times New Roman" w:eastAsia="仿宋_GB2312" w:cs="Times New Roman"/>
          <w:szCs w:val="32"/>
        </w:rPr>
        <w:t>全额拨付至</w:t>
      </w:r>
      <w:r>
        <w:rPr>
          <w:rFonts w:hint="eastAsia" w:ascii="Times New Roman" w:hAnsi="Times New Roman" w:eastAsia="仿宋_GB2312" w:cs="Times New Roman"/>
          <w:szCs w:val="32"/>
          <w:lang w:eastAsia="zh-CN"/>
        </w:rPr>
        <w:t>个人账户。</w:t>
      </w:r>
      <w:r>
        <w:rPr>
          <w:rFonts w:hint="eastAsia" w:ascii="仿宋_GB2312" w:hAnsi="仿宋_GB2312" w:eastAsia="仿宋_GB2312" w:cs="仿宋_GB2312"/>
          <w:sz w:val="32"/>
          <w:szCs w:val="32"/>
          <w:lang w:val="en-US" w:eastAsia="zh-CN"/>
        </w:rPr>
        <w:t>按照税法要求</w:t>
      </w:r>
      <w:r>
        <w:rPr>
          <w:rFonts w:hint="eastAsia" w:ascii="Times New Roman" w:hAnsi="Times New Roman" w:eastAsia="仿宋_GB2312" w:cs="Times New Roman"/>
          <w:szCs w:val="32"/>
          <w:lang w:val="en-US" w:eastAsia="zh-CN"/>
        </w:rPr>
        <w:t>，拨付至个人账户的须代缴个人所得税</w:t>
      </w:r>
      <w:r>
        <w:rPr>
          <w:rFonts w:hint="eastAsia" w:ascii="Times New Roman" w:hAnsi="Times New Roman" w:eastAsia="仿宋_GB2312" w:cs="Times New Roman"/>
          <w:szCs w:val="32"/>
        </w:rPr>
        <w:t>。第二</w:t>
      </w:r>
      <w:r>
        <w:rPr>
          <w:rFonts w:hint="eastAsia" w:ascii="Times New Roman" w:hAnsi="Times New Roman" w:eastAsia="仿宋_GB2312" w:cs="Times New Roman"/>
          <w:szCs w:val="32"/>
          <w:lang w:eastAsia="zh-CN"/>
        </w:rPr>
        <w:t>笔</w:t>
      </w:r>
      <w:r>
        <w:rPr>
          <w:rFonts w:hint="eastAsia" w:ascii="Times New Roman" w:hAnsi="Times New Roman" w:eastAsia="仿宋_GB2312" w:cs="Times New Roman"/>
          <w:szCs w:val="32"/>
        </w:rPr>
        <w:t>拨付无偿资助资金前，需对人才在岗履职情况进行核查：</w:t>
      </w:r>
    </w:p>
    <w:p w14:paraId="217C27BD">
      <w:pPr>
        <w:numPr>
          <w:ilvl w:val="0"/>
          <w:numId w:val="0"/>
        </w:numPr>
        <w:topLinePunct/>
        <w:spacing w:line="579" w:lineRule="exact"/>
        <w:ind w:firstLine="640" w:firstLineChars="200"/>
        <w:contextualSpacing/>
        <w:rPr>
          <w:rFonts w:ascii="Times New Roman" w:hAnsi="Times New Roman" w:eastAsia="仿宋_GB2312" w:cs="Times New Roman"/>
          <w:szCs w:val="32"/>
        </w:rPr>
      </w:pPr>
      <w:r>
        <w:rPr>
          <w:rFonts w:hint="eastAsia" w:ascii="Times New Roman" w:hAnsi="Times New Roman" w:eastAsia="仿宋_GB2312" w:cs="Times New Roman"/>
          <w:szCs w:val="32"/>
        </w:rPr>
        <w:t>（</w:t>
      </w:r>
      <w:r>
        <w:rPr>
          <w:rFonts w:ascii="Times New Roman" w:hAnsi="Times New Roman" w:eastAsia="仿宋_GB2312" w:cs="Times New Roman"/>
          <w:szCs w:val="32"/>
        </w:rPr>
        <w:t>1</w:t>
      </w:r>
      <w:r>
        <w:rPr>
          <w:rFonts w:hint="eastAsia" w:ascii="Times New Roman" w:hAnsi="Times New Roman" w:eastAsia="仿宋_GB2312" w:cs="Times New Roman"/>
          <w:szCs w:val="32"/>
        </w:rPr>
        <w:t>）对正常在岗履职的入选人才，办理后续资金拨付手续。</w:t>
      </w:r>
    </w:p>
    <w:p w14:paraId="69ABCADD">
      <w:pPr>
        <w:numPr>
          <w:ilvl w:val="255"/>
          <w:numId w:val="0"/>
        </w:numPr>
        <w:topLinePunct/>
        <w:spacing w:line="579" w:lineRule="exact"/>
        <w:ind w:firstLine="640" w:firstLineChars="200"/>
        <w:contextualSpacing/>
        <w:rPr>
          <w:rFonts w:ascii="Times New Roman" w:hAnsi="Times New Roman" w:eastAsia="仿宋_GB2312" w:cs="Times New Roman"/>
          <w:szCs w:val="32"/>
        </w:rPr>
      </w:pPr>
      <w:r>
        <w:rPr>
          <w:rFonts w:hint="eastAsia" w:ascii="Times New Roman" w:hAnsi="Times New Roman" w:eastAsia="仿宋_GB2312" w:cs="Times New Roman"/>
          <w:szCs w:val="32"/>
        </w:rPr>
        <w:t>（</w:t>
      </w:r>
      <w:r>
        <w:rPr>
          <w:rFonts w:ascii="Times New Roman" w:hAnsi="Times New Roman" w:eastAsia="仿宋_GB2312" w:cs="Times New Roman"/>
          <w:szCs w:val="32"/>
        </w:rPr>
        <w:t>2</w:t>
      </w:r>
      <w:r>
        <w:rPr>
          <w:rFonts w:hint="eastAsia" w:ascii="Times New Roman" w:hAnsi="Times New Roman" w:eastAsia="仿宋_GB2312" w:cs="Times New Roman"/>
          <w:szCs w:val="32"/>
        </w:rPr>
        <w:t>）</w:t>
      </w:r>
      <w:r>
        <w:rPr>
          <w:rFonts w:hint="eastAsia" w:ascii="Times New Roman" w:hAnsi="Times New Roman" w:eastAsia="仿宋_GB2312" w:cs="Times New Roman"/>
          <w:szCs w:val="32"/>
          <w:lang w:eastAsia="zh-CN"/>
        </w:rPr>
        <w:t>对</w:t>
      </w:r>
      <w:r>
        <w:rPr>
          <w:rFonts w:hint="eastAsia" w:ascii="Times New Roman" w:hAnsi="Times New Roman" w:eastAsia="仿宋_GB2312" w:cs="Times New Roman"/>
          <w:szCs w:val="32"/>
        </w:rPr>
        <w:t>人才从</w:t>
      </w:r>
      <w:r>
        <w:rPr>
          <w:rFonts w:hint="eastAsia" w:ascii="Times New Roman" w:hAnsi="Times New Roman" w:eastAsia="仿宋_GB2312" w:cs="Times New Roman"/>
          <w:szCs w:val="32"/>
          <w:lang w:eastAsia="zh-CN"/>
        </w:rPr>
        <w:t>入选</w:t>
      </w:r>
      <w:r>
        <w:rPr>
          <w:rFonts w:hint="eastAsia" w:ascii="Times New Roman" w:hAnsi="Times New Roman" w:eastAsia="仿宋_GB2312" w:cs="Times New Roman"/>
          <w:szCs w:val="32"/>
        </w:rPr>
        <w:t>单位离职，但仍在东湖新技术开发区</w:t>
      </w:r>
      <w:r>
        <w:rPr>
          <w:rFonts w:hint="eastAsia" w:ascii="Times New Roman" w:hAnsi="Times New Roman" w:eastAsia="仿宋_GB2312" w:cs="Times New Roman"/>
          <w:szCs w:val="32"/>
          <w:lang w:eastAsia="zh-CN"/>
        </w:rPr>
        <w:t>独立法人企业</w:t>
      </w:r>
      <w:r>
        <w:rPr>
          <w:rFonts w:hint="eastAsia" w:ascii="Times New Roman" w:hAnsi="Times New Roman" w:eastAsia="仿宋_GB2312" w:cs="Times New Roman"/>
          <w:szCs w:val="32"/>
        </w:rPr>
        <w:t>全职就业创业的，可通过新任职单位申请后续无偿资金</w:t>
      </w:r>
      <w:r>
        <w:rPr>
          <w:rFonts w:hint="eastAsia" w:ascii="Times New Roman" w:hAnsi="Times New Roman" w:eastAsia="仿宋_GB2312" w:cs="Times New Roman"/>
          <w:szCs w:val="32"/>
          <w:lang w:eastAsia="zh-CN"/>
        </w:rPr>
        <w:t>支持</w:t>
      </w:r>
      <w:r>
        <w:rPr>
          <w:rFonts w:hint="eastAsia" w:ascii="Times New Roman" w:hAnsi="Times New Roman" w:eastAsia="仿宋_GB2312" w:cs="Times New Roman"/>
          <w:szCs w:val="32"/>
        </w:rPr>
        <w:t>；</w:t>
      </w:r>
    </w:p>
    <w:p w14:paraId="19048DF3">
      <w:pPr>
        <w:numPr>
          <w:ilvl w:val="255"/>
          <w:numId w:val="0"/>
        </w:numPr>
        <w:topLinePunct/>
        <w:spacing w:line="579" w:lineRule="exact"/>
        <w:ind w:firstLine="640" w:firstLineChars="200"/>
        <w:contextualSpacing/>
        <w:rPr>
          <w:rFonts w:ascii="Times New Roman" w:hAnsi="Times New Roman" w:eastAsia="仿宋_GB2312" w:cs="Times New Roman"/>
          <w:szCs w:val="32"/>
        </w:rPr>
      </w:pPr>
      <w:r>
        <w:rPr>
          <w:rFonts w:hint="eastAsia" w:ascii="Times New Roman" w:hAnsi="Times New Roman" w:eastAsia="仿宋_GB2312" w:cs="Times New Roman"/>
          <w:szCs w:val="32"/>
        </w:rPr>
        <w:t>（</w:t>
      </w:r>
      <w:r>
        <w:rPr>
          <w:rFonts w:ascii="Times New Roman" w:hAnsi="Times New Roman" w:eastAsia="仿宋_GB2312" w:cs="Times New Roman"/>
          <w:szCs w:val="32"/>
        </w:rPr>
        <w:t>3</w:t>
      </w:r>
      <w:r>
        <w:rPr>
          <w:rFonts w:hint="eastAsia" w:ascii="Times New Roman" w:hAnsi="Times New Roman" w:eastAsia="仿宋_GB2312" w:cs="Times New Roman"/>
          <w:szCs w:val="32"/>
        </w:rPr>
        <w:t>）</w:t>
      </w:r>
      <w:r>
        <w:rPr>
          <w:rFonts w:hint="eastAsia" w:ascii="Times New Roman" w:hAnsi="Times New Roman" w:eastAsia="仿宋_GB2312" w:cs="Times New Roman"/>
          <w:szCs w:val="32"/>
          <w:lang w:eastAsia="zh-CN"/>
        </w:rPr>
        <w:t>对</w:t>
      </w:r>
      <w:r>
        <w:rPr>
          <w:rFonts w:hint="eastAsia" w:ascii="Times New Roman" w:hAnsi="Times New Roman" w:eastAsia="仿宋_GB2312" w:cs="Times New Roman"/>
          <w:szCs w:val="32"/>
        </w:rPr>
        <w:t>人才从申报单位离职到区外工作的，终止后续无偿资金</w:t>
      </w:r>
      <w:r>
        <w:rPr>
          <w:rFonts w:hint="eastAsia" w:ascii="Times New Roman" w:hAnsi="Times New Roman" w:eastAsia="仿宋_GB2312" w:cs="Times New Roman"/>
          <w:szCs w:val="32"/>
          <w:lang w:eastAsia="zh-CN"/>
        </w:rPr>
        <w:t>支持</w:t>
      </w:r>
      <w:r>
        <w:rPr>
          <w:rFonts w:hint="eastAsia" w:ascii="Times New Roman" w:hAnsi="Times New Roman" w:eastAsia="仿宋_GB2312" w:cs="Times New Roman"/>
          <w:szCs w:val="32"/>
        </w:rPr>
        <w:t>。</w:t>
      </w:r>
    </w:p>
    <w:p w14:paraId="12BD11A9">
      <w:pPr>
        <w:topLinePunct/>
        <w:spacing w:line="579" w:lineRule="exact"/>
        <w:ind w:firstLine="640" w:firstLineChars="200"/>
        <w:contextualSpacing/>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3.申报人</w:t>
      </w:r>
      <w:r>
        <w:rPr>
          <w:rFonts w:hint="default" w:ascii="Times New Roman" w:hAnsi="Times New Roman" w:eastAsia="仿宋_GB2312" w:cs="Times New Roman"/>
          <w:szCs w:val="32"/>
          <w:lang w:val="en-US" w:eastAsia="zh-CN"/>
        </w:rPr>
        <w:t>已入选国家级、省</w:t>
      </w:r>
      <w:r>
        <w:rPr>
          <w:rFonts w:hint="eastAsia" w:ascii="Times New Roman" w:hAnsi="Times New Roman" w:eastAsia="仿宋_GB2312" w:cs="Times New Roman"/>
          <w:szCs w:val="32"/>
          <w:lang w:val="en-US" w:eastAsia="zh-CN"/>
        </w:rPr>
        <w:t>市级相应层次</w:t>
      </w:r>
      <w:r>
        <w:rPr>
          <w:rFonts w:hint="default" w:ascii="Times New Roman" w:hAnsi="Times New Roman" w:eastAsia="仿宋_GB2312" w:cs="Times New Roman"/>
          <w:szCs w:val="32"/>
          <w:lang w:val="en-US" w:eastAsia="zh-CN"/>
        </w:rPr>
        <w:t>人才</w:t>
      </w:r>
      <w:r>
        <w:rPr>
          <w:rFonts w:hint="eastAsia" w:ascii="Times New Roman" w:hAnsi="Times New Roman" w:eastAsia="仿宋_GB2312" w:cs="Times New Roman"/>
          <w:szCs w:val="32"/>
          <w:lang w:val="en-US" w:eastAsia="zh-CN"/>
        </w:rPr>
        <w:t>的</w:t>
      </w:r>
      <w:r>
        <w:rPr>
          <w:rFonts w:hint="default" w:ascii="Times New Roman" w:hAnsi="Times New Roman" w:eastAsia="仿宋_GB2312" w:cs="Times New Roman"/>
          <w:szCs w:val="32"/>
          <w:lang w:val="en-US" w:eastAsia="zh-CN"/>
        </w:rPr>
        <w:t>，不作为</w:t>
      </w:r>
      <w:r>
        <w:rPr>
          <w:rFonts w:hint="eastAsia" w:ascii="Times New Roman" w:hAnsi="Times New Roman" w:eastAsia="仿宋_GB2312" w:cs="Times New Roman"/>
          <w:szCs w:val="32"/>
          <w:lang w:val="en-US" w:eastAsia="zh-CN"/>
        </w:rPr>
        <w:t>3551优秀青年人才</w:t>
      </w:r>
      <w:r>
        <w:rPr>
          <w:rFonts w:hint="default" w:ascii="Times New Roman" w:hAnsi="Times New Roman" w:eastAsia="仿宋_GB2312" w:cs="Times New Roman"/>
          <w:szCs w:val="32"/>
          <w:lang w:val="en-US" w:eastAsia="zh-CN"/>
        </w:rPr>
        <w:t>申报对象。</w:t>
      </w:r>
      <w:r>
        <w:rPr>
          <w:rFonts w:hint="eastAsia" w:ascii="Times New Roman" w:hAnsi="Times New Roman" w:eastAsia="仿宋_GB2312" w:cs="Times New Roman"/>
          <w:szCs w:val="32"/>
          <w:lang w:val="en-US" w:eastAsia="zh-CN"/>
        </w:rPr>
        <w:t>申报人同时入选“武汉英才”和3551的，无偿资助资金区级承担部分按“从高不重复”的原则执行。</w:t>
      </w:r>
    </w:p>
    <w:p w14:paraId="19613A7B">
      <w:pPr>
        <w:topLinePunct/>
        <w:spacing w:line="579" w:lineRule="exact"/>
        <w:ind w:firstLine="640" w:firstLineChars="200"/>
        <w:contextualSpacing/>
        <w:rPr>
          <w:rFonts w:ascii="Times New Roman" w:hAnsi="Times New Roman" w:eastAsia="仿宋_GB2312" w:cs="Times New Roman"/>
          <w:kern w:val="0"/>
          <w:szCs w:val="32"/>
        </w:rPr>
      </w:pPr>
      <w:r>
        <w:rPr>
          <w:rFonts w:hint="eastAsia" w:ascii="Times New Roman" w:hAnsi="Times New Roman" w:eastAsia="仿宋_GB2312" w:cs="Times New Roman"/>
          <w:szCs w:val="32"/>
          <w:lang w:val="en-US" w:eastAsia="zh-CN"/>
        </w:rPr>
        <w:t>4</w:t>
      </w:r>
      <w:r>
        <w:rPr>
          <w:rFonts w:ascii="Times New Roman" w:hAnsi="Times New Roman" w:eastAsia="仿宋_GB2312" w:cs="Times New Roman"/>
          <w:szCs w:val="32"/>
        </w:rPr>
        <w:t>.</w:t>
      </w:r>
      <w:r>
        <w:rPr>
          <w:rFonts w:hint="eastAsia" w:ascii="Times New Roman" w:hAnsi="Times New Roman" w:eastAsia="仿宋_GB2312" w:cs="Times New Roman"/>
          <w:szCs w:val="32"/>
        </w:rPr>
        <w:t>存在骗取无偿资助资金行为的，一经查实，取</w:t>
      </w:r>
      <w:r>
        <w:rPr>
          <w:rFonts w:hint="eastAsia" w:ascii="仿宋_GB2312" w:hAnsi="Times New Roman" w:eastAsia="仿宋_GB2312" w:cs="Times New Roman"/>
          <w:szCs w:val="32"/>
        </w:rPr>
        <w:t>消</w:t>
      </w:r>
      <w:r>
        <w:rPr>
          <w:rFonts w:hint="eastAsia" w:ascii="Times New Roman" w:hAnsi="Times New Roman" w:eastAsia="仿宋_GB2312" w:cs="Times New Roman"/>
          <w:szCs w:val="24"/>
        </w:rPr>
        <w:t>3551</w:t>
      </w:r>
      <w:r>
        <w:rPr>
          <w:rFonts w:hint="eastAsia" w:ascii="Times New Roman" w:hAnsi="Times New Roman" w:eastAsia="仿宋_GB2312" w:cs="Times New Roman"/>
          <w:szCs w:val="32"/>
        </w:rPr>
        <w:t>资格，</w:t>
      </w:r>
      <w:r>
        <w:rPr>
          <w:rFonts w:hint="eastAsia" w:ascii="Times New Roman" w:hAnsi="Times New Roman" w:eastAsia="仿宋_GB2312" w:cs="Times New Roman"/>
          <w:kern w:val="0"/>
          <w:szCs w:val="32"/>
        </w:rPr>
        <w:t>收回已发放的奖励资金，相关单位、个人十年内不得申</w:t>
      </w:r>
      <w:r>
        <w:rPr>
          <w:rFonts w:hint="eastAsia" w:ascii="仿宋_GB2312" w:hAnsi="Times New Roman" w:eastAsia="仿宋_GB2312" w:cs="Times New Roman"/>
          <w:kern w:val="0"/>
          <w:szCs w:val="32"/>
        </w:rPr>
        <w:t>请</w:t>
      </w:r>
      <w:r>
        <w:rPr>
          <w:rFonts w:hint="eastAsia" w:ascii="Times New Roman" w:hAnsi="Times New Roman" w:eastAsia="仿宋_GB2312" w:cs="Times New Roman"/>
          <w:szCs w:val="24"/>
        </w:rPr>
        <w:t>3551</w:t>
      </w:r>
      <w:r>
        <w:rPr>
          <w:rFonts w:hint="eastAsia" w:ascii="仿宋_GB2312" w:hAnsi="Times New Roman" w:eastAsia="仿宋_GB2312" w:cs="Times New Roman"/>
          <w:szCs w:val="32"/>
        </w:rPr>
        <w:t>，</w:t>
      </w:r>
      <w:r>
        <w:rPr>
          <w:rFonts w:hint="eastAsia" w:ascii="Times New Roman" w:hAnsi="Times New Roman" w:eastAsia="仿宋_GB2312" w:cs="Times New Roman"/>
          <w:kern w:val="0"/>
          <w:szCs w:val="32"/>
        </w:rPr>
        <w:t>并纳入征信管理系统。情节严重的，按照法律法规及有关规定追究相关单位和个人的责任。</w:t>
      </w:r>
    </w:p>
    <w:p w14:paraId="50AB9249">
      <w:pPr>
        <w:topLinePunct/>
        <w:spacing w:line="579" w:lineRule="exact"/>
        <w:ind w:firstLine="640" w:firstLineChars="200"/>
        <w:contextualSpacing/>
        <w:rPr>
          <w:rFonts w:hint="eastAsia" w:ascii="Times New Roman" w:hAnsi="Times New Roman" w:eastAsia="仿宋_GB2312" w:cs="Times New Roman"/>
          <w:szCs w:val="32"/>
        </w:rPr>
      </w:pPr>
      <w:r>
        <w:rPr>
          <w:rFonts w:hint="eastAsia" w:ascii="Times New Roman" w:hAnsi="Times New Roman" w:eastAsia="仿宋_GB2312" w:cs="Times New Roman"/>
          <w:szCs w:val="32"/>
          <w:lang w:val="en-US" w:eastAsia="zh-CN"/>
        </w:rPr>
        <w:t>5</w:t>
      </w:r>
      <w:r>
        <w:rPr>
          <w:rFonts w:ascii="Times New Roman" w:hAnsi="Times New Roman" w:eastAsia="仿宋_GB2312" w:cs="Times New Roman"/>
          <w:szCs w:val="32"/>
        </w:rPr>
        <w:t>.</w:t>
      </w:r>
      <w:r>
        <w:rPr>
          <w:rFonts w:hint="eastAsia" w:ascii="Times New Roman" w:hAnsi="Times New Roman" w:eastAsia="仿宋_GB2312" w:cs="Times New Roman"/>
          <w:szCs w:val="32"/>
        </w:rPr>
        <w:t>公务员、参照公务员法管理的机关（单位）在职人员、员额制管理人员，国有企事业单位领导班子成员中的非专业技术岗位人员，不得申请3551政策支持。</w:t>
      </w:r>
    </w:p>
    <w:p w14:paraId="42177ECB">
      <w:pPr>
        <w:topLinePunct/>
        <w:spacing w:line="579" w:lineRule="exact"/>
        <w:ind w:firstLine="640" w:firstLineChars="200"/>
        <w:contextualSpacing/>
        <w:rPr>
          <w:rFonts w:ascii="Times New Roman" w:hAnsi="Times New Roman" w:eastAsia="黑体" w:cs="Times New Roman"/>
          <w:szCs w:val="32"/>
        </w:rPr>
      </w:pPr>
      <w:r>
        <w:rPr>
          <w:rFonts w:hint="eastAsia" w:ascii="Times New Roman" w:hAnsi="Times New Roman" w:eastAsia="黑体" w:cs="Times New Roman"/>
          <w:szCs w:val="32"/>
        </w:rPr>
        <w:t>七、严正声明</w:t>
      </w:r>
    </w:p>
    <w:p w14:paraId="2EE4C0FF">
      <w:pPr>
        <w:topLinePunct/>
        <w:spacing w:line="579" w:lineRule="exact"/>
        <w:ind w:firstLine="640" w:firstLineChars="200"/>
        <w:contextualSpacing/>
        <w:rPr>
          <w:rFonts w:ascii="Times New Roman" w:hAnsi="Times New Roman" w:eastAsia="仿宋_GB2312" w:cs="Times New Roman"/>
          <w:szCs w:val="32"/>
        </w:rPr>
      </w:pPr>
      <w:r>
        <w:rPr>
          <w:rFonts w:hint="eastAsia" w:ascii="Times New Roman" w:hAnsi="Times New Roman" w:eastAsia="仿宋_GB2312" w:cs="Times New Roman"/>
          <w:szCs w:val="24"/>
        </w:rPr>
        <w:t>3551</w:t>
      </w:r>
      <w:r>
        <w:rPr>
          <w:rFonts w:hint="eastAsia" w:ascii="仿宋_GB2312" w:hAnsi="Times New Roman" w:eastAsia="仿宋_GB2312" w:cs="Times New Roman"/>
          <w:szCs w:val="32"/>
          <w:lang w:val="zh-TW"/>
        </w:rPr>
        <w:t>相</w:t>
      </w:r>
      <w:r>
        <w:rPr>
          <w:rFonts w:hint="eastAsia" w:ascii="Times New Roman" w:hAnsi="Times New Roman" w:eastAsia="仿宋_GB2312" w:cs="Times New Roman"/>
          <w:szCs w:val="32"/>
          <w:lang w:val="zh-TW"/>
        </w:rPr>
        <w:t>关申报、评审及遴选工作始终</w:t>
      </w:r>
      <w:r>
        <w:rPr>
          <w:rFonts w:hint="eastAsia" w:ascii="Times New Roman" w:hAnsi="Times New Roman" w:eastAsia="仿宋_GB2312" w:cs="Times New Roman"/>
          <w:szCs w:val="32"/>
          <w:lang w:val="zh-CN"/>
        </w:rPr>
        <w:t>遵循公平、</w:t>
      </w:r>
      <w:r>
        <w:rPr>
          <w:rFonts w:hint="eastAsia" w:ascii="Times New Roman" w:hAnsi="Times New Roman" w:eastAsia="仿宋_GB2312" w:cs="Times New Roman"/>
          <w:szCs w:val="32"/>
          <w:lang w:val="zh-TW"/>
        </w:rPr>
        <w:t>公正、客观、严谨的原则，并受省市</w:t>
      </w:r>
      <w:r>
        <w:rPr>
          <w:rFonts w:hint="eastAsia" w:ascii="Times New Roman" w:hAnsi="Times New Roman" w:eastAsia="仿宋_GB2312" w:cs="Times New Roman"/>
          <w:szCs w:val="32"/>
        </w:rPr>
        <w:t>主管部门、纪检监察工委及相关部门、园区共同监督。</w:t>
      </w:r>
      <w:r>
        <w:rPr>
          <w:rFonts w:hint="eastAsia" w:ascii="Times New Roman" w:hAnsi="Times New Roman" w:eastAsia="仿宋_GB2312" w:cs="Times New Roman"/>
          <w:szCs w:val="32"/>
          <w:lang w:val="zh-TW"/>
        </w:rPr>
        <w:t>任何个人或机构声称可影</w:t>
      </w:r>
      <w:r>
        <w:rPr>
          <w:rFonts w:hint="eastAsia" w:ascii="仿宋_GB2312" w:hAnsi="Times New Roman" w:eastAsia="仿宋_GB2312" w:cs="Times New Roman"/>
          <w:szCs w:val="32"/>
          <w:lang w:val="zh-TW"/>
        </w:rPr>
        <w:t>响</w:t>
      </w:r>
      <w:r>
        <w:rPr>
          <w:rFonts w:hint="eastAsia" w:ascii="Times New Roman" w:hAnsi="Times New Roman" w:eastAsia="仿宋_GB2312" w:cs="Times New Roman"/>
          <w:szCs w:val="24"/>
        </w:rPr>
        <w:t>3551</w:t>
      </w:r>
      <w:r>
        <w:rPr>
          <w:rFonts w:hint="eastAsia" w:ascii="仿宋_GB2312" w:hAnsi="Times New Roman" w:eastAsia="仿宋_GB2312" w:cs="Times New Roman"/>
          <w:szCs w:val="32"/>
          <w:lang w:val="zh-TW"/>
        </w:rPr>
        <w:t>评审</w:t>
      </w:r>
      <w:r>
        <w:rPr>
          <w:rFonts w:hint="eastAsia" w:ascii="Times New Roman" w:hAnsi="Times New Roman" w:eastAsia="仿宋_GB2312" w:cs="Times New Roman"/>
          <w:szCs w:val="32"/>
          <w:lang w:val="zh-TW"/>
        </w:rPr>
        <w:t>结果</w:t>
      </w:r>
      <w:r>
        <w:rPr>
          <w:rFonts w:hint="eastAsia" w:ascii="Times New Roman" w:hAnsi="Times New Roman" w:eastAsia="仿宋_GB2312" w:cs="Times New Roman"/>
          <w:szCs w:val="32"/>
          <w:lang w:val="zh-CN"/>
        </w:rPr>
        <w:t>的，均</w:t>
      </w:r>
      <w:r>
        <w:rPr>
          <w:rFonts w:hint="eastAsia" w:ascii="Times New Roman" w:hAnsi="Times New Roman" w:eastAsia="仿宋_GB2312" w:cs="Times New Roman"/>
          <w:szCs w:val="32"/>
          <w:lang w:val="zh-TW"/>
        </w:rPr>
        <w:t>为虚假宣传，郑</w:t>
      </w:r>
      <w:r>
        <w:rPr>
          <w:rFonts w:ascii="Times New Roman" w:hAnsi="Times New Roman" w:eastAsia="仿宋_GB2312" w:cs="Times New Roman"/>
          <w:szCs w:val="32"/>
          <w:lang w:val="zh-TW"/>
        </w:rPr>
        <w:t>重提醒广大人才与企业不要</w:t>
      </w:r>
      <w:r>
        <w:rPr>
          <w:rFonts w:ascii="Times New Roman" w:hAnsi="Times New Roman" w:eastAsia="仿宋_GB2312" w:cs="Times New Roman"/>
          <w:szCs w:val="32"/>
          <w:lang w:val="zh-CN"/>
        </w:rPr>
        <w:t>轻</w:t>
      </w:r>
      <w:r>
        <w:rPr>
          <w:rFonts w:ascii="Times New Roman" w:hAnsi="Times New Roman" w:eastAsia="仿宋_GB2312" w:cs="Times New Roman"/>
          <w:szCs w:val="32"/>
          <w:lang w:val="zh-TW"/>
        </w:rPr>
        <w:t>信，避免上当受骗。对发布虚假信息的行为，将依法追究法律责任</w:t>
      </w:r>
      <w:r>
        <w:rPr>
          <w:rFonts w:ascii="Times New Roman" w:hAnsi="Times New Roman" w:eastAsia="仿宋_GB2312" w:cs="Times New Roman"/>
          <w:szCs w:val="32"/>
          <w:lang w:val="zh-CN"/>
        </w:rPr>
        <w:t>。对涉嫌诈骗的，将报送公安机关依法处理。</w:t>
      </w:r>
    </w:p>
    <w:p w14:paraId="1E727E71"/>
    <w:sectPr>
      <w:footerReference r:id="rId3" w:type="default"/>
      <w:pgSz w:w="11906" w:h="16838"/>
      <w:pgMar w:top="2098"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FangSong_GB2312">
    <w:altName w:val="方正仿宋_GBK"/>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5D1B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8039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18039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90E21"/>
    <w:rsid w:val="04B357A9"/>
    <w:rsid w:val="05B268D2"/>
    <w:rsid w:val="05FF4536"/>
    <w:rsid w:val="0BF27B2A"/>
    <w:rsid w:val="0C7C22BB"/>
    <w:rsid w:val="0CF7409D"/>
    <w:rsid w:val="0E745B58"/>
    <w:rsid w:val="0FC54D4E"/>
    <w:rsid w:val="1EE01575"/>
    <w:rsid w:val="20A54930"/>
    <w:rsid w:val="23853DCC"/>
    <w:rsid w:val="26451FB4"/>
    <w:rsid w:val="26973530"/>
    <w:rsid w:val="27152D20"/>
    <w:rsid w:val="299A2E6D"/>
    <w:rsid w:val="2C123B1B"/>
    <w:rsid w:val="2E4D711A"/>
    <w:rsid w:val="2ED67E40"/>
    <w:rsid w:val="32F2681F"/>
    <w:rsid w:val="34491F29"/>
    <w:rsid w:val="36304B96"/>
    <w:rsid w:val="39054B7B"/>
    <w:rsid w:val="3B574DFE"/>
    <w:rsid w:val="3C7BC763"/>
    <w:rsid w:val="3E51580A"/>
    <w:rsid w:val="3E8C29F4"/>
    <w:rsid w:val="3F2E2AB9"/>
    <w:rsid w:val="408076B1"/>
    <w:rsid w:val="418F5F40"/>
    <w:rsid w:val="43BE045D"/>
    <w:rsid w:val="4D9F2552"/>
    <w:rsid w:val="4FF54F99"/>
    <w:rsid w:val="54EF2F22"/>
    <w:rsid w:val="573F6934"/>
    <w:rsid w:val="57A0545C"/>
    <w:rsid w:val="589559EA"/>
    <w:rsid w:val="5B864DFF"/>
    <w:rsid w:val="5BAD4790"/>
    <w:rsid w:val="622E1A80"/>
    <w:rsid w:val="67A94B10"/>
    <w:rsid w:val="67AA18CE"/>
    <w:rsid w:val="6E9C789D"/>
    <w:rsid w:val="77F7D1BA"/>
    <w:rsid w:val="CEF5A896"/>
    <w:rsid w:val="FB1F5C6E"/>
    <w:rsid w:val="FCF95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UOS</cp:lastModifiedBy>
  <dcterms:modified xsi:type="dcterms:W3CDTF">2025-12-29T15:59:46Z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DED424FDD4EF3E5F8F3E4E69266E8BFF_43</vt:lpwstr>
  </property>
</Properties>
</file>