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4AC2">
      <w:pPr>
        <w:spacing w:line="383" w:lineRule="exact"/>
        <w:jc w:val="left"/>
        <w:rPr>
          <w:rFonts w:hint="eastAsia" w:ascii="Times New Roman" w:hAnsi="Times New Roman" w:eastAsia="黑体" w:cs="宋体"/>
          <w:sz w:val="20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w w:val="105"/>
          <w:sz w:val="29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 w:cs="黑体"/>
          <w:spacing w:val="-104"/>
          <w:w w:val="105"/>
          <w:sz w:val="29"/>
          <w:lang w:val="en-US" w:eastAsia="zh-CN"/>
        </w:rPr>
        <w:t>3</w:t>
      </w:r>
    </w:p>
    <w:p w14:paraId="2B04D955">
      <w:pPr>
        <w:rPr>
          <w:rFonts w:ascii="Times New Roman" w:hAnsi="Times New Roman" w:eastAsia="宋体" w:cs="宋体"/>
          <w:sz w:val="20"/>
          <w:szCs w:val="20"/>
        </w:rPr>
      </w:pPr>
    </w:p>
    <w:p w14:paraId="74125815">
      <w:pPr>
        <w:rPr>
          <w:rFonts w:ascii="Times New Roman" w:hAnsi="Times New Roman" w:eastAsia="宋体" w:cs="宋体"/>
          <w:sz w:val="20"/>
          <w:szCs w:val="20"/>
        </w:rPr>
      </w:pPr>
    </w:p>
    <w:p w14:paraId="7ECA2565">
      <w:pPr>
        <w:rPr>
          <w:rFonts w:ascii="Times New Roman" w:hAnsi="Times New Roman" w:eastAsia="宋体" w:cs="宋体"/>
          <w:sz w:val="20"/>
          <w:szCs w:val="20"/>
        </w:rPr>
      </w:pPr>
    </w:p>
    <w:p w14:paraId="2C0998FE">
      <w:pPr>
        <w:rPr>
          <w:rFonts w:ascii="Times New Roman" w:hAnsi="Times New Roman" w:eastAsia="宋体" w:cs="宋体"/>
          <w:sz w:val="20"/>
          <w:szCs w:val="20"/>
        </w:rPr>
      </w:pPr>
    </w:p>
    <w:p w14:paraId="073F0126">
      <w:pPr>
        <w:rPr>
          <w:rFonts w:ascii="Times New Roman" w:hAnsi="Times New Roman" w:eastAsia="宋体" w:cs="宋体"/>
          <w:sz w:val="20"/>
          <w:szCs w:val="20"/>
        </w:rPr>
      </w:pPr>
    </w:p>
    <w:p w14:paraId="171BBD1D">
      <w:pPr>
        <w:rPr>
          <w:rFonts w:ascii="Times New Roman" w:hAnsi="Times New Roman" w:eastAsia="宋体" w:cs="宋体"/>
          <w:sz w:val="20"/>
          <w:szCs w:val="20"/>
        </w:rPr>
      </w:pPr>
    </w:p>
    <w:p w14:paraId="1E32BEC1">
      <w:pPr>
        <w:rPr>
          <w:rFonts w:ascii="Times New Roman" w:hAnsi="Times New Roman" w:eastAsia="宋体" w:cs="宋体"/>
          <w:sz w:val="20"/>
          <w:szCs w:val="20"/>
        </w:rPr>
      </w:pPr>
    </w:p>
    <w:p w14:paraId="1BCCB4F4">
      <w:pPr>
        <w:rPr>
          <w:rFonts w:ascii="Times New Roman" w:hAnsi="Times New Roman" w:eastAsia="宋体" w:cs="宋体"/>
          <w:sz w:val="20"/>
          <w:szCs w:val="20"/>
        </w:rPr>
      </w:pPr>
    </w:p>
    <w:p w14:paraId="1746A905">
      <w:pPr>
        <w:rPr>
          <w:rFonts w:ascii="Times New Roman" w:hAnsi="Times New Roman" w:eastAsia="宋体" w:cs="宋体"/>
          <w:sz w:val="20"/>
          <w:szCs w:val="20"/>
        </w:rPr>
      </w:pPr>
    </w:p>
    <w:p w14:paraId="0CCED706">
      <w:pPr>
        <w:jc w:val="center"/>
        <w:rPr>
          <w:rFonts w:ascii="Times New Roman" w:hAnsi="Times New Roman" w:eastAsia="方正小标宋简体" w:cs="方正小标宋简体"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sz w:val="60"/>
          <w:szCs w:val="60"/>
        </w:rPr>
        <w:t>专精特新“小巨人”企业</w:t>
      </w:r>
    </w:p>
    <w:p w14:paraId="761BA91D">
      <w:pPr>
        <w:spacing w:before="11"/>
        <w:rPr>
          <w:rFonts w:ascii="Times New Roman" w:hAnsi="Times New Roman" w:eastAsia="宋体" w:cs="宋体"/>
          <w:sz w:val="16"/>
          <w:szCs w:val="16"/>
        </w:rPr>
      </w:pPr>
    </w:p>
    <w:p w14:paraId="1E33B69F">
      <w:pPr>
        <w:rPr>
          <w:rFonts w:ascii="Times New Roman" w:hAnsi="Times New Roman" w:eastAsia="宋体" w:cs="宋体"/>
          <w:sz w:val="20"/>
          <w:szCs w:val="20"/>
        </w:rPr>
      </w:pPr>
    </w:p>
    <w:p w14:paraId="40F1B99E">
      <w:pPr>
        <w:rPr>
          <w:rFonts w:ascii="Times New Roman" w:hAnsi="Times New Roman" w:eastAsia="宋体" w:cs="宋体"/>
          <w:sz w:val="20"/>
          <w:szCs w:val="20"/>
        </w:rPr>
      </w:pPr>
    </w:p>
    <w:p w14:paraId="146AC3A9">
      <w:pPr>
        <w:jc w:val="center"/>
        <w:rPr>
          <w:rFonts w:ascii="Times New Roman" w:hAnsi="Times New Roman" w:eastAsia="方正小标宋简体" w:cs="方正小标宋简体"/>
          <w:b/>
          <w:bCs/>
          <w:sz w:val="60"/>
          <w:szCs w:val="60"/>
        </w:rPr>
      </w:pPr>
      <w:r>
        <w:rPr>
          <w:rFonts w:hint="eastAsia" w:ascii="Times New Roman" w:hAnsi="Times New Roman" w:eastAsia="方正小标宋简体" w:cs="方正小标宋简体"/>
          <w:b/>
          <w:bCs/>
          <w:sz w:val="60"/>
          <w:szCs w:val="60"/>
        </w:rPr>
        <w:t xml:space="preserve">复  核  申  请  书 </w:t>
      </w:r>
    </w:p>
    <w:p w14:paraId="5EE0D507">
      <w:pPr>
        <w:spacing w:before="1"/>
        <w:rPr>
          <w:rFonts w:ascii="Times New Roman" w:hAnsi="Times New Roman" w:eastAsia="方正小标宋简体" w:cs="方正小标宋简体"/>
          <w:sz w:val="22"/>
          <w:szCs w:val="22"/>
        </w:rPr>
      </w:pPr>
    </w:p>
    <w:p w14:paraId="725954F1">
      <w:pPr>
        <w:rPr>
          <w:rFonts w:ascii="Times New Roman" w:hAnsi="Times New Roman" w:eastAsia="宋体" w:cs="宋体"/>
          <w:sz w:val="20"/>
          <w:szCs w:val="20"/>
        </w:rPr>
      </w:pPr>
    </w:p>
    <w:p w14:paraId="681C94DD">
      <w:pPr>
        <w:rPr>
          <w:rFonts w:ascii="Times New Roman" w:hAnsi="Times New Roman" w:eastAsia="宋体" w:cs="宋体"/>
          <w:sz w:val="20"/>
          <w:szCs w:val="20"/>
        </w:rPr>
      </w:pPr>
    </w:p>
    <w:p w14:paraId="2B87D11B">
      <w:pPr>
        <w:rPr>
          <w:rFonts w:ascii="Times New Roman" w:hAnsi="Times New Roman" w:eastAsia="宋体" w:cs="宋体"/>
          <w:sz w:val="20"/>
          <w:szCs w:val="20"/>
        </w:rPr>
      </w:pPr>
    </w:p>
    <w:p w14:paraId="146DC517">
      <w:pPr>
        <w:rPr>
          <w:rFonts w:ascii="Times New Roman" w:hAnsi="Times New Roman" w:eastAsia="宋体" w:cs="宋体"/>
          <w:sz w:val="20"/>
          <w:szCs w:val="20"/>
        </w:rPr>
      </w:pPr>
    </w:p>
    <w:p w14:paraId="522EB362">
      <w:pPr>
        <w:rPr>
          <w:rFonts w:ascii="Times New Roman" w:hAnsi="Times New Roman" w:eastAsia="宋体" w:cs="宋体"/>
          <w:sz w:val="20"/>
          <w:szCs w:val="20"/>
        </w:rPr>
      </w:pPr>
    </w:p>
    <w:p w14:paraId="64A4A0FF">
      <w:pPr>
        <w:rPr>
          <w:rFonts w:ascii="Times New Roman" w:hAnsi="Times New Roman" w:eastAsia="宋体" w:cs="宋体"/>
          <w:sz w:val="20"/>
          <w:szCs w:val="20"/>
        </w:rPr>
      </w:pPr>
    </w:p>
    <w:p w14:paraId="1AC15425">
      <w:pPr>
        <w:rPr>
          <w:rFonts w:ascii="Times New Roman" w:hAnsi="Times New Roman" w:eastAsia="宋体" w:cs="宋体"/>
          <w:sz w:val="20"/>
          <w:szCs w:val="20"/>
        </w:rPr>
      </w:pPr>
    </w:p>
    <w:p w14:paraId="05C5CC70">
      <w:pPr>
        <w:rPr>
          <w:rFonts w:ascii="Times New Roman" w:hAnsi="Times New Roman" w:eastAsia="宋体" w:cs="宋体"/>
          <w:sz w:val="20"/>
          <w:szCs w:val="20"/>
        </w:rPr>
      </w:pPr>
    </w:p>
    <w:p w14:paraId="1040929F">
      <w:pPr>
        <w:rPr>
          <w:rFonts w:ascii="Times New Roman" w:hAnsi="Times New Roman" w:eastAsia="宋体" w:cs="宋体"/>
          <w:sz w:val="20"/>
          <w:szCs w:val="20"/>
        </w:rPr>
      </w:pPr>
    </w:p>
    <w:p w14:paraId="18459E81">
      <w:pPr>
        <w:spacing w:before="2"/>
        <w:rPr>
          <w:rFonts w:ascii="Times New Roman" w:hAnsi="Times New Roman" w:eastAsia="宋体" w:cs="宋体"/>
          <w:sz w:val="20"/>
          <w:szCs w:val="20"/>
        </w:rPr>
      </w:pPr>
    </w:p>
    <w:p w14:paraId="41DE6BF1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企业名称（盖章）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</w:t>
      </w:r>
    </w:p>
    <w:p w14:paraId="0CDFD56B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推荐时间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</w:t>
      </w:r>
    </w:p>
    <w:p w14:paraId="020B2DAF">
      <w:pPr>
        <w:tabs>
          <w:tab w:val="left" w:pos="8100"/>
        </w:tabs>
        <w:spacing w:line="720" w:lineRule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推荐单位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                                            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</w:t>
      </w:r>
    </w:p>
    <w:p w14:paraId="01E454D1">
      <w:pPr>
        <w:spacing w:line="712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工业和信息化部制</w:t>
      </w:r>
    </w:p>
    <w:p w14:paraId="22D841FA">
      <w:pPr>
        <w:widowControl/>
        <w:jc w:val="left"/>
        <w:rPr>
          <w:rFonts w:ascii="Times New Roman" w:hAnsi="Times New Roman" w:eastAsia="Noto Sans SC" w:cs="Noto Sans SC"/>
          <w:b/>
          <w:bCs/>
          <w:sz w:val="44"/>
          <w:szCs w:val="44"/>
        </w:rPr>
        <w:sectPr>
          <w:pgSz w:w="11910" w:h="16840"/>
          <w:pgMar w:top="1440" w:right="1540" w:bottom="1160" w:left="1680" w:header="0" w:footer="949" w:gutter="0"/>
          <w:pgNumType w:fmt="numberInDash"/>
          <w:cols w:space="720" w:num="1"/>
        </w:sectPr>
      </w:pPr>
    </w:p>
    <w:p w14:paraId="3AA9B98A">
      <w:pPr>
        <w:spacing w:line="566" w:lineRule="exact"/>
        <w:ind w:right="140"/>
        <w:jc w:val="center"/>
        <w:rPr>
          <w:rFonts w:ascii="Times New Roman" w:hAnsi="Times New Roman" w:eastAsia="Noto Sans SC" w:cs="Noto Sans SC"/>
          <w:sz w:val="44"/>
          <w:szCs w:val="44"/>
        </w:rPr>
      </w:pPr>
      <w:r>
        <w:rPr>
          <w:rFonts w:hint="eastAsia" w:ascii="Times New Roman" w:hAnsi="Times New Roman" w:eastAsia="Noto Sans SC" w:cs="Noto Sans SC"/>
          <w:b/>
          <w:bCs/>
          <w:sz w:val="44"/>
          <w:szCs w:val="44"/>
        </w:rPr>
        <w:t>填报说明</w:t>
      </w:r>
    </w:p>
    <w:p w14:paraId="1C3FC418">
      <w:pPr>
        <w:spacing w:before="18"/>
        <w:rPr>
          <w:rFonts w:ascii="Times New Roman" w:hAnsi="Times New Roman" w:eastAsia="Noto Sans SC" w:cs="Noto Sans SC"/>
          <w:b/>
          <w:bCs/>
          <w:sz w:val="37"/>
          <w:szCs w:val="37"/>
        </w:rPr>
      </w:pPr>
    </w:p>
    <w:p w14:paraId="555281D8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一、本申请书第一至第九部分由申请专精特新“小巨人”复核的企业（以下简称“复核企业”）线上填写后打印加盖公章。第十部分由推荐单位填写。</w:t>
      </w:r>
    </w:p>
    <w:p w14:paraId="594C0CFD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二、“推荐单位”为申请企业注册所在地的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主管部门（简称省级中小企业主管部门）。</w:t>
      </w:r>
    </w:p>
    <w:p w14:paraId="559B37BA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三、复核企业须根据本通知列明的申请条件，上传相关说明或佐证材料，并保证所填内容和提交资料准确、真实、合法、有效、无涉密信息。如弄虚作假，取消复核资格，且至少三年内不得申请。</w:t>
      </w:r>
    </w:p>
    <w:p w14:paraId="3EB5B10A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四、纸质材料应与在线填报材料一致。</w:t>
      </w:r>
    </w:p>
    <w:p w14:paraId="5B5597A2"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五、省级中小企业主管部门须严格按照“第十部分”所列认定标准，认真对企业填写内容进行初审核实，提出</w:t>
      </w:r>
      <w:r>
        <w:rPr>
          <w:rFonts w:hint="eastAsia" w:ascii="Times New Roman" w:hAnsi="Times New Roman" w:eastAsia="黑体" w:cs="黑体"/>
          <w:sz w:val="28"/>
          <w:szCs w:val="28"/>
        </w:rPr>
        <w:t>推荐意见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。</w:t>
      </w:r>
    </w:p>
    <w:p w14:paraId="5D3044AE">
      <w:pPr>
        <w:widowControl/>
        <w:jc w:val="left"/>
        <w:rPr>
          <w:rFonts w:ascii="Times New Roman" w:hAnsi="Times New Roman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ECCB088">
      <w:pPr>
        <w:spacing w:before="3"/>
        <w:rPr>
          <w:rFonts w:ascii="Times New Roman" w:hAnsi="Times New Roman" w:eastAsia="宋体" w:cs="宋体"/>
          <w:sz w:val="6"/>
          <w:szCs w:val="6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191"/>
        <w:gridCol w:w="706"/>
        <w:gridCol w:w="258"/>
        <w:gridCol w:w="1388"/>
        <w:gridCol w:w="216"/>
        <w:gridCol w:w="205"/>
        <w:gridCol w:w="656"/>
        <w:gridCol w:w="1504"/>
      </w:tblGrid>
      <w:tr w14:paraId="6A783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FBE4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24"/>
              </w:rPr>
              <w:t>一、企业基本情况</w:t>
            </w:r>
          </w:p>
        </w:tc>
      </w:tr>
      <w:tr w14:paraId="5C574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9971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企业名称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F4BAE">
            <w:pPr>
              <w:rPr>
                <w:rFonts w:ascii="Times New Roman" w:hAnsi="Times New Roman" w:eastAsia="宋体" w:cs="宋体"/>
              </w:rPr>
            </w:pPr>
          </w:p>
        </w:tc>
      </w:tr>
      <w:tr w14:paraId="6FFA4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1576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企业注册地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00FC8">
            <w:pPr>
              <w:tabs>
                <w:tab w:val="left" w:pos="1468"/>
                <w:tab w:val="left" w:pos="3148"/>
                <w:tab w:val="left" w:pos="54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省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市（区）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县</w:t>
            </w:r>
          </w:p>
        </w:tc>
      </w:tr>
      <w:tr w14:paraId="7B9A3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CED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通讯地址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0E0F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F8BD">
            <w:pPr>
              <w:tabs>
                <w:tab w:val="left" w:pos="726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编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59B5">
            <w:pPr>
              <w:rPr>
                <w:rFonts w:ascii="Times New Roman" w:hAnsi="Times New Roman" w:eastAsia="宋体" w:cs="宋体"/>
              </w:rPr>
            </w:pPr>
          </w:p>
        </w:tc>
      </w:tr>
      <w:tr w14:paraId="5814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B0A5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法定代表人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84D3">
            <w:pPr>
              <w:rPr>
                <w:rFonts w:ascii="Times New Roman" w:hAnsi="Times New Roman" w:eastAsia="宋体" w:cs="宋体"/>
              </w:rPr>
            </w:pPr>
          </w:p>
        </w:tc>
      </w:tr>
      <w:tr w14:paraId="32345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387760">
            <w:pPr>
              <w:spacing w:before="9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控股股东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3487158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312426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实</w:t>
            </w: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际</w:t>
            </w: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控</w:t>
            </w:r>
          </w:p>
          <w:p w14:paraId="01447DDB">
            <w:pPr>
              <w:tabs>
                <w:tab w:val="left" w:pos="639"/>
              </w:tabs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制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人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9CE8F1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29BD">
            <w:pPr>
              <w:spacing w:line="234" w:lineRule="exact"/>
              <w:rPr>
                <w:rFonts w:ascii="Times New Roman" w:hAnsi="Times New Roman" w:eastAsia="黑体" w:cs="黑体"/>
                <w:spacing w:val="5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5"/>
                <w:szCs w:val="21"/>
              </w:rPr>
              <w:t>实际控制</w:t>
            </w:r>
          </w:p>
          <w:p w14:paraId="7ACB01D6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人 国</w:t>
            </w:r>
            <w:r>
              <w:rPr>
                <w:rFonts w:hint="eastAsia" w:ascii="Times New Roman" w:hAnsi="Times New Roman" w:eastAsia="黑体" w:cs="黑体"/>
                <w:spacing w:val="1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9126833">
            <w:pPr>
              <w:rPr>
                <w:rFonts w:ascii="Times New Roman" w:hAnsi="Times New Roman" w:eastAsia="宋体" w:cs="宋体"/>
              </w:rPr>
            </w:pPr>
          </w:p>
        </w:tc>
      </w:tr>
      <w:tr w14:paraId="090E0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F898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联系人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EADF9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D942">
            <w:pPr>
              <w:tabs>
                <w:tab w:val="left" w:pos="639"/>
              </w:tabs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电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话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FB4D5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32F5">
            <w:pPr>
              <w:tabs>
                <w:tab w:val="left" w:pos="781"/>
              </w:tabs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-48"/>
                <w:szCs w:val="21"/>
              </w:rPr>
              <w:t>手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4CA34">
            <w:pPr>
              <w:rPr>
                <w:rFonts w:ascii="Times New Roman" w:hAnsi="Times New Roman" w:eastAsia="宋体" w:cs="宋体"/>
              </w:rPr>
            </w:pPr>
          </w:p>
        </w:tc>
      </w:tr>
      <w:tr w14:paraId="6D7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840D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传真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DB63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A37C2">
            <w:pPr>
              <w:spacing w:before="90"/>
              <w:jc w:val="lef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E- m a i l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A02AA">
            <w:pPr>
              <w:spacing w:before="90"/>
              <w:jc w:val="left"/>
              <w:rPr>
                <w:rFonts w:ascii="Times New Roman" w:hAnsi="Times New Roman" w:eastAsia="黑体" w:cs="Times New Roman"/>
              </w:rPr>
            </w:pPr>
          </w:p>
        </w:tc>
      </w:tr>
      <w:tr w14:paraId="37E0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F290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注册时间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76257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9040">
            <w:pPr>
              <w:spacing w:before="35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注册资本（万元）</w:t>
            </w:r>
          </w:p>
        </w:tc>
        <w:tc>
          <w:tcPr>
            <w:tcW w:w="2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ECF9F">
            <w:pPr>
              <w:rPr>
                <w:rFonts w:ascii="Times New Roman" w:hAnsi="Times New Roman" w:eastAsia="宋体" w:cs="宋体"/>
              </w:rPr>
            </w:pPr>
          </w:p>
        </w:tc>
      </w:tr>
      <w:tr w14:paraId="6F736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D61B9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统一社会信用代码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AC063">
            <w:pPr>
              <w:rPr>
                <w:rFonts w:ascii="Times New Roman" w:hAnsi="Times New Roman" w:eastAsia="宋体" w:cs="宋体"/>
              </w:rPr>
            </w:pPr>
          </w:p>
        </w:tc>
      </w:tr>
      <w:tr w14:paraId="51AAC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3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4F26">
            <w:pPr>
              <w:spacing w:line="280" w:lineRule="exact"/>
              <w:rPr>
                <w:rFonts w:ascii="Times New Roman" w:hAnsi="Times New Roman" w:eastAsia="黑体" w:cs="黑体"/>
                <w:spacing w:val="-4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-4"/>
                <w:szCs w:val="21"/>
              </w:rPr>
              <w:t>根据《中小企业划型标准规定》（工</w:t>
            </w:r>
          </w:p>
          <w:p w14:paraId="3CF33175">
            <w:pPr>
              <w:spacing w:line="280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信部联企业〔2011〕300</w:t>
            </w:r>
            <w:r>
              <w:rPr>
                <w:rFonts w:hint="eastAsia" w:ascii="Times New Roman" w:hAnsi="Times New Roman" w:eastAsia="黑体" w:cs="黑体"/>
                <w:spacing w:val="-2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号），企业</w:t>
            </w:r>
          </w:p>
          <w:p w14:paraId="58BD2860">
            <w:pPr>
              <w:spacing w:line="280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规模属于</w:t>
            </w:r>
          </w:p>
        </w:tc>
        <w:tc>
          <w:tcPr>
            <w:tcW w:w="493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C2C0AA">
            <w:pPr>
              <w:jc w:val="left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  <w:p w14:paraId="29663923">
            <w:pPr>
              <w:tabs>
                <w:tab w:val="left" w:pos="1153"/>
                <w:tab w:val="left" w:pos="2202"/>
                <w:tab w:val="left" w:pos="3253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□大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  <w:r>
              <w:rPr>
                <w:rFonts w:ascii="Times New Roman" w:hAnsi="Times New Roman" w:eastAsia="宋体" w:cs="Times New Roma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中型</w:t>
            </w:r>
            <w:r>
              <w:rPr>
                <w:rFonts w:ascii="Times New Roman" w:hAnsi="Times New Roman" w:eastAsia="宋体" w:cs="Times New Roman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小型</w:t>
            </w:r>
            <w:r>
              <w:rPr>
                <w:rFonts w:ascii="Times New Roman" w:hAnsi="Times New Roman" w:eastAsia="宋体" w:cs="Times New Roma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微型</w:t>
            </w:r>
          </w:p>
        </w:tc>
      </w:tr>
      <w:tr w14:paraId="0EF25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6203A">
            <w:pPr>
              <w:spacing w:before="35"/>
              <w:rPr>
                <w:rFonts w:ascii="Times New Roman" w:hAnsi="Times New Roman" w:eastAsia="黑体" w:cs="黑体"/>
                <w:sz w:val="13"/>
                <w:szCs w:val="13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所属行业</w:t>
            </w:r>
            <w:r>
              <w:fldChar w:fldCharType="begin"/>
            </w:r>
            <w:r>
              <w:instrText xml:space="preserve"> HYPERLINK "file:///C:\\Users\\Administrator.WIN-DLNCED8Q2E7\\Desktop\\省经信厅办公室关于开展2026年专精特新%20" \l "_bookmark0" </w:instrText>
            </w:r>
            <w:r>
              <w:fldChar w:fldCharType="separate"/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fldChar w:fldCharType="end"/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1B2D">
            <w:pPr>
              <w:tabs>
                <w:tab w:val="left" w:pos="4407"/>
              </w:tabs>
              <w:spacing w:before="35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位数代码及名称：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ab/>
            </w:r>
          </w:p>
        </w:tc>
      </w:tr>
      <w:tr w14:paraId="7289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65C8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具体细分领域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04F92">
            <w:pPr>
              <w:tabs>
                <w:tab w:val="left" w:pos="4407"/>
              </w:tabs>
              <w:spacing w:before="35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位数代码及名称：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  <w:u w:val="single" w:color="000000"/>
              </w:rPr>
              <w:tab/>
            </w:r>
          </w:p>
        </w:tc>
      </w:tr>
      <w:tr w14:paraId="33E49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FF5D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企业类型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560EF">
            <w:pPr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□国有    □合资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□民营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□外资</w:t>
            </w:r>
          </w:p>
        </w:tc>
      </w:tr>
      <w:tr w14:paraId="07163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6F8E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是否与现有“小巨人”</w:t>
            </w:r>
          </w:p>
          <w:p w14:paraId="17047B19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企业存在控股关系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1FC3">
            <w:pPr>
              <w:spacing w:before="9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      □是，存在控股关系企业名称：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    </w:t>
            </w:r>
          </w:p>
        </w:tc>
      </w:tr>
      <w:tr w14:paraId="3D8E2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8BC6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同集团内是否有其他生</w:t>
            </w:r>
          </w:p>
          <w:p w14:paraId="7FDA1686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产相似主导产品企业获</w:t>
            </w:r>
          </w:p>
          <w:p w14:paraId="6C9F0C96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得认定或申报</w:t>
            </w:r>
          </w:p>
        </w:tc>
        <w:tc>
          <w:tcPr>
            <w:tcW w:w="6124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CB2C4B7">
            <w:pPr>
              <w:spacing w:before="11"/>
              <w:rPr>
                <w:rFonts w:ascii="Times New Roman" w:hAnsi="Times New Roman" w:eastAsia="宋体" w:cs="宋体"/>
                <w:sz w:val="17"/>
                <w:szCs w:val="17"/>
              </w:rPr>
            </w:pPr>
          </w:p>
          <w:p w14:paraId="61315B73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      □是，获认定/申报企业名称：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    </w:t>
            </w:r>
          </w:p>
        </w:tc>
      </w:tr>
      <w:tr w14:paraId="00B95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exact"/>
        </w:trPr>
        <w:tc>
          <w:tcPr>
            <w:tcW w:w="42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0D7B64E">
            <w:pPr>
              <w:spacing w:before="12"/>
              <w:jc w:val="left"/>
              <w:rPr>
                <w:rFonts w:ascii="Times New Roman" w:hAnsi="Times New Roman" w:eastAsia="宋体" w:cs="宋体"/>
                <w:sz w:val="27"/>
                <w:szCs w:val="27"/>
              </w:rPr>
            </w:pPr>
          </w:p>
          <w:p w14:paraId="3E799BAA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上市或新三板挂牌情况</w:t>
            </w:r>
          </w:p>
          <w:p w14:paraId="5A558D9E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□无上市或新三板挂牌计划</w:t>
            </w:r>
          </w:p>
          <w:p w14:paraId="1F26BD78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□有上市或新三板挂牌计划</w:t>
            </w:r>
          </w:p>
          <w:p w14:paraId="2C3F5A9E">
            <w:pPr>
              <w:tabs>
                <w:tab w:val="left" w:pos="3261"/>
              </w:tabs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□已上市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股票代码：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）</w:t>
            </w:r>
          </w:p>
          <w:p w14:paraId="158437D1">
            <w:pPr>
              <w:tabs>
                <w:tab w:val="left" w:pos="4003"/>
              </w:tabs>
              <w:spacing w:line="300" w:lineRule="exact"/>
              <w:ind w:right="-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□已在新三板挂牌</w:t>
            </w:r>
            <w:r>
              <w:rPr>
                <w:rFonts w:hint="eastAsia" w:ascii="Times New Roman" w:hAnsi="Times New Roman" w:eastAsia="宋体" w:cs="宋体"/>
                <w:spacing w:val="-5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（股票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代码：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）</w:t>
            </w:r>
          </w:p>
        </w:tc>
        <w:tc>
          <w:tcPr>
            <w:tcW w:w="42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0D4B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上市计划（如有，请填写）</w:t>
            </w:r>
          </w:p>
          <w:p w14:paraId="0F30AAD9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1.上市进程：□</w:t>
            </w:r>
            <w:r>
              <w:rPr>
                <w:rFonts w:hint="eastAsia" w:ascii="Times New Roman" w:hAnsi="Times New Roman" w:eastAsia="宋体" w:cs="宋体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未进行上市前股改</w:t>
            </w:r>
          </w:p>
          <w:p w14:paraId="59170DF0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已完成上市前股改</w:t>
            </w:r>
          </w:p>
          <w:p w14:paraId="647E987C">
            <w:pPr>
              <w:spacing w:line="28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 已提交上市申请</w:t>
            </w:r>
          </w:p>
          <w:p w14:paraId="67ACC741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2.拟上市地：</w:t>
            </w:r>
          </w:p>
          <w:p w14:paraId="6A64EC44"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□上交所</w:t>
            </w:r>
            <w:r>
              <w:rPr>
                <w:rFonts w:hint="eastAsia" w:ascii="Times New Roman" w:hAnsi="Times New Roman" w:eastAsia="宋体" w:cs="宋体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主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板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□上交所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科创板</w:t>
            </w:r>
          </w:p>
          <w:p w14:paraId="3CC8DCDF">
            <w:pPr>
              <w:tabs>
                <w:tab w:val="left" w:pos="1678"/>
                <w:tab w:val="left" w:pos="2412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□深交所</w:t>
            </w:r>
            <w:r>
              <w:rPr>
                <w:rFonts w:hint="eastAsia" w:ascii="Times New Roman" w:hAnsi="Times New Roman" w:eastAsia="宋体" w:cs="宋体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主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板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□深交所</w:t>
            </w:r>
            <w:r>
              <w:rPr>
                <w:rFonts w:hint="eastAsia" w:ascii="Times New Roman" w:hAnsi="Times New Roman" w:eastAsia="宋体" w:cs="宋体"/>
                <w:spacing w:val="-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创业板</w:t>
            </w:r>
          </w:p>
          <w:p w14:paraId="00CE2DA2">
            <w:pPr>
              <w:tabs>
                <w:tab w:val="left" w:pos="2412"/>
                <w:tab w:val="left" w:pos="3830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□北交所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□境外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5E3B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4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C10BD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微软雅黑" w:cs="微软雅黑"/>
                <w:sz w:val="24"/>
              </w:rPr>
              <w:t>二、经济效益和经营情况</w:t>
            </w:r>
          </w:p>
        </w:tc>
      </w:tr>
      <w:tr w14:paraId="2CDE1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6DEFE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重要指标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57FB5">
            <w:pPr>
              <w:spacing w:before="3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2023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F687">
            <w:pPr>
              <w:spacing w:before="3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E8697">
            <w:pPr>
              <w:spacing w:before="33"/>
              <w:ind w:right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  <w:tr w14:paraId="7D9F4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6390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全职员工数量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6F58">
            <w:pPr>
              <w:tabs>
                <w:tab w:val="left" w:pos="136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4940">
            <w:pPr>
              <w:tabs>
                <w:tab w:val="left" w:pos="144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049F">
            <w:pPr>
              <w:tabs>
                <w:tab w:val="left" w:pos="1495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</w:tr>
      <w:tr w14:paraId="740AA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FEB8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其中：研发人员数量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1C976">
            <w:pPr>
              <w:tabs>
                <w:tab w:val="left" w:pos="1362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8DEE">
            <w:pPr>
              <w:tabs>
                <w:tab w:val="left" w:pos="1448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CA0A">
            <w:pPr>
              <w:tabs>
                <w:tab w:val="left" w:pos="1495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人</w:t>
            </w:r>
          </w:p>
        </w:tc>
      </w:tr>
      <w:tr w14:paraId="7939B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B58BE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营业收入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58A6">
            <w:pPr>
              <w:tabs>
                <w:tab w:val="left" w:pos="1257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BA28">
            <w:pPr>
              <w:tabs>
                <w:tab w:val="left" w:pos="1342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996D">
            <w:pPr>
              <w:tabs>
                <w:tab w:val="left" w:pos="1389"/>
              </w:tabs>
              <w:spacing w:before="3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20ED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D7AC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其中：主营业务收入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B0D5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C2EF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FF5A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</w:tbl>
    <w:p w14:paraId="2FADDACD">
      <w:pPr>
        <w:rPr>
          <w:rFonts w:ascii="Times New Roman" w:hAnsi="Times New Roman" w:eastAsia="宋体" w:cs="宋体"/>
          <w:sz w:val="20"/>
          <w:szCs w:val="20"/>
        </w:rPr>
      </w:pPr>
    </w:p>
    <w:p w14:paraId="3BAFBDF2">
      <w:pPr>
        <w:spacing w:before="4"/>
        <w:rPr>
          <w:rFonts w:ascii="Times New Roman" w:hAnsi="Times New Roman" w:eastAsia="宋体" w:cs="宋体"/>
          <w:sz w:val="20"/>
          <w:szCs w:val="20"/>
        </w:rPr>
      </w:pPr>
    </w:p>
    <w:p w14:paraId="6016ADBA">
      <w:pPr>
        <w:spacing w:line="20" w:lineRule="exact"/>
        <w:rPr>
          <w:rFonts w:ascii="Times New Roman" w:hAnsi="Times New Roman" w:eastAsia="宋体" w:cs="宋体"/>
          <w:sz w:val="2"/>
          <w:szCs w:val="2"/>
        </w:rPr>
      </w:pPr>
      <w:r>
        <w:rPr>
          <w:rFonts w:ascii="Times New Roman" w:hAnsi="Times New Roman" w:eastAsia="宋体" w:cs="宋体"/>
          <w:sz w:val="2"/>
          <w:szCs w:val="2"/>
        </w:rPr>
        <mc:AlternateContent>
          <mc:Choice Requires="wpg">
            <w:drawing>
              <wp:inline distT="0" distB="0" distL="0" distR="0">
                <wp:extent cx="1830070" cy="127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270"/>
                          <a:chOff x="0" y="0"/>
                          <a:chExt cx="2882" cy="2"/>
                        </a:xfrm>
                      </wpg:grpSpPr>
                      <wpg:grpSp>
                        <wpg:cNvPr id="13" name="组合 17"/>
                        <wpg:cNvGrpSpPr/>
                        <wpg:grpSpPr>
                          <a:xfrm>
                            <a:off x="1" y="1"/>
                            <a:ext cx="2880" cy="2"/>
                            <a:chOff x="1" y="1"/>
                            <a:chExt cx="2880" cy="2"/>
                          </a:xfrm>
                        </wpg:grpSpPr>
                        <wps:wsp>
                          <wps:cNvPr id="14" name="任意多边形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1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1"/>
                                <a:gd name="T2" fmla="*/ 2880 w 288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144.1pt;" coordsize="2882,2" o:gfxdata="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Djm5EjTAAAAAgEAAA8AAAAAAAAAAQAgAAAAIgAAAGRycy9kb3ducmV2&#10;LnhtbFBLAQIUABQAAAAIAIdO4kDqtx3nVwMAADwIAAAOAAAAAAAAAAEAIAAAACIBAABkcnMvZTJv&#10;RG9jLnhtbFBLBQYAAAAABgAGAFkBAADrBgAAAAA=&#10;">
                <o:lock v:ext="edit" aspectratio="f"/>
                <v:group id="组合 17" o:spid="_x0000_s1026" o:spt="203" style="position:absolute;left:1;top:1;height:2;width:2880;" coordorigin="1,1" coordsize="288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8" o:spid="_x0000_s1026" o:spt="100" style="position:absolute;left:1;top:1;height:2;width:2880;" filled="f" stroked="t" coordsize="2880,1" o:gfxdata="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4+rvQAA&#10;ANsAAAAPAAAAAAAAAAEAIAAAACIAAABkcnMvZG93bnJldi54bWxQSwECFAAUAAAACACHTuJAMy8F&#10;njsAAAA5AAAAEAAAAAAAAAABACAAAAAMAQAAZHJzL3NoYXBleG1sLnhtbFBLBQYAAAAABgAGAFsB&#10;AAC2AwAAAAA=&#10;" path="m0,0l2880,0e">
                    <v:path o:connectlocs="0,0;2880,0" o:connectangles="0,0"/>
                    <v:fill on="f" focussize="0,0"/>
                    <v:stroke weight="0.1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611396FA">
      <w:pPr>
        <w:spacing w:before="79"/>
        <w:jc w:val="left"/>
        <w:rPr>
          <w:rFonts w:ascii="Times New Roman" w:hAnsi="Times New Roman" w:eastAsia="宋体" w:cs="宋体"/>
          <w:sz w:val="18"/>
          <w:szCs w:val="18"/>
        </w:rPr>
      </w:pPr>
      <w:r>
        <w:rPr>
          <w:rFonts w:hint="eastAsia" w:ascii="Times New Roman" w:hAnsi="Times New Roman" w:eastAsia="宋体" w:cs="宋体"/>
          <w:position w:val="7"/>
          <w:sz w:val="13"/>
          <w:szCs w:val="13"/>
        </w:rPr>
        <w:t>1</w:t>
      </w:r>
      <w:r>
        <w:rPr>
          <w:rFonts w:hint="eastAsia" w:ascii="Times New Roman" w:hAnsi="Times New Roman" w:eastAsia="宋体" w:cs="宋体"/>
          <w:sz w:val="18"/>
          <w:szCs w:val="18"/>
        </w:rPr>
        <w:t>按照《国民经济行业分类(GB/T</w:t>
      </w:r>
      <w:r>
        <w:rPr>
          <w:rFonts w:hint="eastAsia" w:ascii="Times New Roman" w:hAnsi="Times New Roman" w:eastAsia="宋体" w:cs="宋体"/>
          <w:spacing w:val="-5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4754-2017)》的大类行业填写所属行业。</w:t>
      </w:r>
    </w:p>
    <w:p w14:paraId="6BB96986">
      <w:pPr>
        <w:widowControl/>
        <w:jc w:val="left"/>
        <w:rPr>
          <w:rFonts w:ascii="Times New Roman" w:hAnsi="Times New Roman" w:cs="宋体"/>
          <w:sz w:val="18"/>
          <w:szCs w:val="18"/>
        </w:rPr>
        <w:sectPr>
          <w:pgSz w:w="11910" w:h="16840"/>
          <w:pgMar w:top="1340" w:right="1620" w:bottom="1160" w:left="1600" w:header="0" w:footer="949" w:gutter="0"/>
          <w:pgNumType w:fmt="numberInDash"/>
          <w:cols w:space="720" w:num="1"/>
        </w:sectPr>
      </w:pPr>
    </w:p>
    <w:p w14:paraId="116841A6">
      <w:pPr>
        <w:spacing w:before="2"/>
        <w:rPr>
          <w:rFonts w:ascii="Times New Roman" w:hAnsi="Times New Roman" w:eastAsia="宋体" w:cs="宋体"/>
          <w:sz w:val="7"/>
          <w:szCs w:val="7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897"/>
        <w:gridCol w:w="2067"/>
        <w:gridCol w:w="2160"/>
      </w:tblGrid>
      <w:tr w14:paraId="42F5C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B3C04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主营业务收入增长率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A66EE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position w:val="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position w:val="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8D82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6DEC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2B0DB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3220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营业成本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E2F2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3848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D7E2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5CAF2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4BCA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其中：主营业务成本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5DDA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32307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38B2E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DD6D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6DAF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产品销售成本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B9AD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F949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64C0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B3C0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5F4A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销售费用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8815B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77A57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463A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7824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34C3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管理费用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2EE22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91A0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89F5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3BCA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CCAF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利润总额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50C2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EDA2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1A72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B1B8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0970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净利润总额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FF82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CE55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5DE2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A1C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BB67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净利润增长率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3DA7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0456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3AD3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14E4B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3D05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BD42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8204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A2A7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B3D5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3F4A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净资产总额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B947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7F88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5AB9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06312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66AB1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负债总额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DA93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FDD0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E830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BCBB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71D2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资产负债率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5AC8">
            <w:pPr>
              <w:tabs>
                <w:tab w:val="left" w:pos="1381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8E28">
            <w:pPr>
              <w:tabs>
                <w:tab w:val="left" w:pos="1464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F9D21">
            <w:pPr>
              <w:tabs>
                <w:tab w:val="left" w:pos="1512"/>
              </w:tabs>
              <w:spacing w:before="9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>%</w:t>
            </w:r>
          </w:p>
        </w:tc>
      </w:tr>
      <w:tr w14:paraId="2417A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541B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上缴税金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83E0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E9B7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D3F1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115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087B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股权融资总额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3338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D1B3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7826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B5E6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2AD8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对应估值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17DE8">
            <w:pPr>
              <w:tabs>
                <w:tab w:val="left" w:pos="1257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F429">
            <w:pPr>
              <w:tabs>
                <w:tab w:val="left" w:pos="1342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C2A8">
            <w:pPr>
              <w:tabs>
                <w:tab w:val="left" w:pos="1389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352A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33C6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银行贷款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298A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81A7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BA70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77C52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5C6E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境内债券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A6D3">
            <w:pPr>
              <w:tabs>
                <w:tab w:val="left" w:pos="1257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D5B4">
            <w:pPr>
              <w:tabs>
                <w:tab w:val="left" w:pos="1342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2758">
            <w:pPr>
              <w:tabs>
                <w:tab w:val="left" w:pos="1389"/>
              </w:tabs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3A14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F901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境外债券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75F5">
            <w:pPr>
              <w:tabs>
                <w:tab w:val="left" w:pos="1257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DC44">
            <w:pPr>
              <w:tabs>
                <w:tab w:val="left" w:pos="1342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6199D">
            <w:pPr>
              <w:tabs>
                <w:tab w:val="left" w:pos="138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22DEE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33B5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审计报告编码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AD19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A8C25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4F37">
            <w:pPr>
              <w:rPr>
                <w:rFonts w:ascii="Times New Roman" w:hAnsi="Times New Roman" w:eastAsia="宋体" w:cs="宋体"/>
              </w:rPr>
            </w:pPr>
          </w:p>
        </w:tc>
      </w:tr>
      <w:tr w14:paraId="0EC29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B61E611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5C407B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C690D1C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</w:p>
          <w:p w14:paraId="4528E142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 3 年是否申请银行贷</w:t>
            </w:r>
          </w:p>
          <w:p w14:paraId="4C568501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款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96403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□是，如是，请填写：</w:t>
            </w:r>
          </w:p>
          <w:p w14:paraId="6ABE8919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信贷满足率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%（企业获批贷款额度/贷款申请额度）；</w:t>
            </w:r>
          </w:p>
          <w:p w14:paraId="2A9E8543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所获得贷款主要用于下面哪些事项：</w:t>
            </w:r>
          </w:p>
          <w:p w14:paraId="1E6B1483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□日常生产经营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□扩大生产</w:t>
            </w:r>
          </w:p>
          <w:p w14:paraId="0CFEAFC6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□研发及技术改造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□海外分支机构运营及投资并购（可多</w:t>
            </w:r>
          </w:p>
          <w:p w14:paraId="21A9EBAA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选）</w:t>
            </w:r>
          </w:p>
        </w:tc>
      </w:tr>
      <w:tr w14:paraId="4BF32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B116E5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6C40562">
            <w:pPr>
              <w:spacing w:before="3"/>
              <w:jc w:val="left"/>
              <w:rPr>
                <w:rFonts w:ascii="Times New Roman" w:hAnsi="Times New Roman" w:eastAsia="宋体" w:cs="宋体"/>
                <w:sz w:val="16"/>
                <w:szCs w:val="16"/>
              </w:rPr>
            </w:pPr>
          </w:p>
          <w:p w14:paraId="690F5664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下一步融资计划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39B6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资金需求额：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</w:rPr>
              <w:t>万元；</w:t>
            </w:r>
          </w:p>
          <w:p w14:paraId="151CA681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计划融资方式：</w:t>
            </w:r>
          </w:p>
          <w:p w14:paraId="072C5CDD">
            <w:pPr>
              <w:tabs>
                <w:tab w:val="left" w:pos="1468"/>
                <w:tab w:val="left" w:pos="2728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□银行贷款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□股权融资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□债券融资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□上市融资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□其他</w:t>
            </w:r>
            <w:r>
              <w:rPr>
                <w:rFonts w:ascii="Times New Roman" w:hAnsi="Times New Roman" w:eastAsia="宋体" w:cs="Times New Roman"/>
                <w:szCs w:val="22"/>
              </w:rPr>
              <w:t xml:space="preserve"> </w:t>
            </w:r>
          </w:p>
        </w:tc>
      </w:tr>
      <w:tr w14:paraId="7A232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8EAB">
            <w:pPr>
              <w:spacing w:before="9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三、专业化</w:t>
            </w:r>
          </w:p>
        </w:tc>
      </w:tr>
      <w:tr w14:paraId="1898B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FDD4">
            <w:pPr>
              <w:spacing w:line="232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企业从事特定细分市场</w:t>
            </w:r>
          </w:p>
          <w:p w14:paraId="71B2848E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时间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33EB">
            <w:pPr>
              <w:tabs>
                <w:tab w:val="left" w:pos="1051"/>
              </w:tabs>
              <w:spacing w:before="94"/>
              <w:ind w:right="2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</w:tr>
      <w:tr w14:paraId="531BE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F1B3">
            <w:pPr>
              <w:spacing w:line="232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主营业务收入占营业收</w:t>
            </w:r>
          </w:p>
          <w:p w14:paraId="71862509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入比重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AF46">
            <w:pPr>
              <w:spacing w:before="9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1CF5E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B490">
            <w:pPr>
              <w:spacing w:before="33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近两年营业收入复合增</w:t>
            </w:r>
          </w:p>
        </w:tc>
        <w:tc>
          <w:tcPr>
            <w:tcW w:w="6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7FE5D">
            <w:pPr>
              <w:spacing w:before="3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</w:tbl>
    <w:p w14:paraId="4147BF57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7E0F0FE2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3437890</wp:posOffset>
                </wp:positionH>
                <wp:positionV relativeFrom="page">
                  <wp:posOffset>3063875</wp:posOffset>
                </wp:positionV>
                <wp:extent cx="866775" cy="127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1270"/>
                          <a:chOff x="5414" y="4825"/>
                          <a:chExt cx="1365" cy="2"/>
                        </a:xfrm>
                      </wpg:grpSpPr>
                      <wps:wsp>
                        <wps:cNvPr id="11" name="任意多边形 20"/>
                        <wps:cNvSpPr>
                          <a:spLocks noChangeArrowheads="1"/>
                        </wps:cNvSpPr>
                        <wps:spPr bwMode="auto">
                          <a:xfrm>
                            <a:off x="5414" y="4825"/>
                            <a:ext cx="1365" cy="2"/>
                          </a:xfrm>
                          <a:custGeom>
                            <a:avLst/>
                            <a:gdLst>
                              <a:gd name="T0" fmla="*/ 0 w 1365"/>
                              <a:gd name="T1" fmla="*/ 0 h 1"/>
                              <a:gd name="T2" fmla="*/ 1365 w 136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5" h="1">
                                <a:moveTo>
                                  <a:pt x="0" y="0"/>
                                </a:moveTo>
                                <a:lnTo>
                                  <a:pt x="1365" y="0"/>
                                </a:lnTo>
                              </a:path>
                            </a:pathLst>
                          </a:custGeom>
                          <a:noFill/>
                          <a:ln w="530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0.7pt;margin-top:241.25pt;height:0.1pt;width:68.25pt;mso-position-horizontal-relative:page;mso-position-vertical-relative:page;z-index:-251656192;mso-width-relative:page;mso-height-relative:page;" coordorigin="5414,4825" coordsize="1365,2" o:gfxdata="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w7saLbAAAA&#10;CwEAAA8AAAAAAAAAAQAgAAAAIgAAAGRycy9kb3ducmV2LnhtbFBLAQIUABQAAAAIAIdO4kAmkD8X&#10;NwMAACIHAAAOAAAAAAAAAAEAIAAAACoBAABkcnMvZTJvRG9jLnhtbFBLBQYAAAAABgAGAFkBAADT&#10;BgAAAAA=&#10;">
                <o:lock v:ext="edit" aspectratio="f"/>
                <v:shape id="任意多边形 20" o:spid="_x0000_s1026" o:spt="100" style="position:absolute;left:5414;top:4825;height:2;width:1365;" filled="f" stroked="t" coordsize="1365,1" o:gfxdata="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dxnxLgAAADbAAAA&#10;DwAAAAAAAAABACAAAAAiAAAAZHJzL2Rvd25yZXYueG1sUEsBAhQAFAAAAAgAh07iQDMvBZ47AAAA&#10;OQAAABAAAAAAAAAAAQAgAAAABwEAAGRycy9zaGFwZXhtbC54bWxQSwUGAAAAAAYABgBbAQAAsQMA&#10;AAAA&#10;" path="m0,0l1365,0e">
                  <v:path o:connectlocs="0,0;1365,0" o:connectangles="0,0"/>
                  <v:fill on="f" focussize="0,0"/>
                  <v:stroke weight="0.41803149606299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8610" w:type="dxa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079"/>
        <w:gridCol w:w="1263"/>
        <w:gridCol w:w="1797"/>
        <w:gridCol w:w="3228"/>
      </w:tblGrid>
      <w:tr w14:paraId="1A181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13D73">
            <w:pPr>
              <w:spacing w:line="235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长率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F316E">
            <w:pPr>
              <w:rPr>
                <w:rFonts w:ascii="Times New Roman" w:hAnsi="Times New Roman" w:eastAsia="宋体" w:cs="宋体"/>
              </w:rPr>
            </w:pPr>
          </w:p>
        </w:tc>
      </w:tr>
      <w:tr w14:paraId="0CD7C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0902C">
            <w:pPr>
              <w:spacing w:before="36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排名前三的主要产品名称及收入总额</w:t>
            </w:r>
          </w:p>
        </w:tc>
      </w:tr>
      <w:tr w14:paraId="70A2D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3EEBF">
            <w:pPr>
              <w:spacing w:before="3"/>
              <w:jc w:val="left"/>
              <w:rPr>
                <w:rFonts w:ascii="Times New Roman" w:hAnsi="Times New Roman" w:eastAsia="黑体" w:cs="黑体"/>
                <w:sz w:val="27"/>
                <w:szCs w:val="27"/>
              </w:rPr>
            </w:pPr>
          </w:p>
          <w:p w14:paraId="33BAF5BF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6A7E">
            <w:pPr>
              <w:rPr>
                <w:rFonts w:ascii="Times New Roman" w:hAnsi="Times New Roman" w:eastAsia="宋体" w:cs="Times New Roman"/>
                <w:szCs w:val="22"/>
                <w:u w:val="single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</w:t>
            </w:r>
          </w:p>
          <w:p w14:paraId="0E6C2FE7">
            <w:pPr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  <w:r>
              <w:rPr>
                <w:rFonts w:ascii="Times New Roman" w:hAnsi="Times New Roman" w:eastAsia="宋体" w:cs="Times New Roman"/>
                <w:szCs w:val="22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日产能：</w:t>
            </w:r>
            <w:r>
              <w:rPr>
                <w:rFonts w:ascii="Times New Roman" w:hAnsi="Times New Roman" w:eastAsia="宋体" w:cs="Times New Roman"/>
                <w:szCs w:val="22"/>
              </w:rPr>
              <w:t>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单位</w:t>
            </w:r>
            <w:r>
              <w:rPr>
                <w:rFonts w:ascii="Times New Roman" w:hAnsi="Times New Roman" w:eastAsia="宋体" w:cs="Times New Roman"/>
                <w:szCs w:val="22"/>
              </w:rPr>
              <w:t>____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6795F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471B242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7746C28F">
            <w:pPr>
              <w:spacing w:line="24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706A3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777A">
            <w:pPr>
              <w:jc w:val="left"/>
              <w:rPr>
                <w:rFonts w:ascii="Times New Roman" w:hAnsi="Times New Roman" w:eastAsia="黑体" w:cs="黑体"/>
                <w:sz w:val="27"/>
                <w:szCs w:val="27"/>
              </w:rPr>
            </w:pPr>
          </w:p>
          <w:p w14:paraId="29304063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F13A">
            <w:pPr>
              <w:tabs>
                <w:tab w:val="left" w:pos="2045"/>
              </w:tabs>
              <w:spacing w:before="12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  <w:p w14:paraId="468D210D">
            <w:pPr>
              <w:tabs>
                <w:tab w:val="left" w:pos="1811"/>
              </w:tabs>
              <w:spacing w:before="5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C78A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56A8CE7A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2505F3E4">
            <w:pPr>
              <w:spacing w:line="240" w:lineRule="exact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24C1D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164C">
            <w:pPr>
              <w:spacing w:before="1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2F840D7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主要产品</w:t>
            </w:r>
            <w:r>
              <w:rPr>
                <w:rFonts w:hint="eastAsia" w:ascii="Times New Roman" w:hAnsi="Times New Roman" w:eastAsia="黑体" w:cs="黑体"/>
                <w:spacing w:val="-5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C7323">
            <w:pPr>
              <w:tabs>
                <w:tab w:val="left" w:pos="2045"/>
              </w:tabs>
              <w:spacing w:before="39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  <w:p w14:paraId="7C39E971">
            <w:pPr>
              <w:tabs>
                <w:tab w:val="left" w:pos="1811"/>
              </w:tabs>
              <w:spacing w:before="54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收入：</w:t>
            </w:r>
            <w:r>
              <w:rPr>
                <w:rFonts w:ascii="Times New Roman" w:hAnsi="Times New Roman" w:eastAsia="宋体" w:cs="Times New Roman"/>
                <w:szCs w:val="22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万元</w:t>
            </w:r>
          </w:p>
        </w:tc>
        <w:tc>
          <w:tcPr>
            <w:tcW w:w="5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8B30">
            <w:pPr>
              <w:spacing w:line="240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该产品运用的主要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1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0"/>
                <w:szCs w:val="21"/>
              </w:rPr>
              <w:t>类知识产权名称（不超过</w:t>
            </w:r>
            <w:r>
              <w:rPr>
                <w:rFonts w:hint="eastAsia" w:ascii="Times New Roman" w:hAnsi="Times New Roman" w:eastAsia="宋体" w:cs="宋体"/>
                <w:spacing w:val="-6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3</w:t>
            </w:r>
            <w:r>
              <w:rPr>
                <w:rFonts w:hint="eastAsia" w:ascii="Times New Roman" w:hAnsi="Times New Roman" w:eastAsia="宋体" w:cs="宋体"/>
                <w:spacing w:val="-1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36"/>
                <w:szCs w:val="21"/>
              </w:rPr>
              <w:t>项）：</w:t>
            </w:r>
          </w:p>
          <w:p w14:paraId="06918316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_______________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、</w:t>
            </w:r>
            <w:r>
              <w:rPr>
                <w:rFonts w:ascii="Times New Roman" w:hAnsi="Times New Roman" w:eastAsia="宋体" w:cs="Times New Roman"/>
                <w:szCs w:val="22"/>
              </w:rPr>
              <w:t>______________</w:t>
            </w:r>
          </w:p>
          <w:p w14:paraId="175EA3E2">
            <w:pPr>
              <w:spacing w:line="240" w:lineRule="exact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（请上传知识产权证书截图）</w:t>
            </w:r>
          </w:p>
        </w:tc>
      </w:tr>
      <w:tr w14:paraId="436A2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</w:trPr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538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3D8003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08E05B8">
            <w:pPr>
              <w:spacing w:before="10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37E2A5A">
            <w:pPr>
              <w:spacing w:line="300" w:lineRule="exact"/>
              <w:ind w:right="108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作为主要起草单位制修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订的已批准发布标准数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量和名称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959D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主持国际、国家、行业标准总数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6517767C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其中：国际标准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项；国家标准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项；行业标准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项。 </w:t>
            </w:r>
          </w:p>
          <w:p w14:paraId="502953B4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参与国际、国家、行业标准总数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5C7D065E">
            <w:pPr>
              <w:tabs>
                <w:tab w:val="left" w:pos="2045"/>
              </w:tabs>
              <w:spacing w:line="30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其中：国际标准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项；国家标准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项；行业标准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</w:tc>
      </w:tr>
      <w:tr w14:paraId="24A34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967C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7F799">
            <w:pPr>
              <w:tabs>
                <w:tab w:val="left" w:pos="2517"/>
                <w:tab w:val="left" w:pos="4408"/>
              </w:tabs>
              <w:spacing w:line="235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>、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、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>、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、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 </w:t>
            </w:r>
          </w:p>
          <w:p w14:paraId="09B29FA6">
            <w:pPr>
              <w:spacing w:before="5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（请填写代表性标准，不超过</w:t>
            </w:r>
            <w:r>
              <w:rPr>
                <w:rFonts w:hint="eastAsia" w:ascii="Times New Roman" w:hAnsi="Times New Roman" w:eastAsia="宋体" w:cs="宋体"/>
                <w:spacing w:val="-58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5</w:t>
            </w:r>
            <w:r>
              <w:rPr>
                <w:rFonts w:hint="eastAsia" w:ascii="Times New Roman" w:hAnsi="Times New Roman" w:eastAsia="宋体" w:cs="宋体"/>
                <w:spacing w:val="-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项）</w:t>
            </w:r>
          </w:p>
        </w:tc>
      </w:tr>
      <w:tr w14:paraId="11D45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00108">
            <w:pPr>
              <w:spacing w:before="9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四、精细化</w:t>
            </w:r>
          </w:p>
        </w:tc>
      </w:tr>
      <w:tr w14:paraId="17B5A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256C8">
            <w:pPr>
              <w:spacing w:before="109"/>
              <w:ind w:right="16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企业获得的管理体系认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证情况（可多选）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F080">
            <w:pPr>
              <w:spacing w:line="28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ISO9000</w:t>
            </w:r>
            <w:r>
              <w:rPr>
                <w:rFonts w:hint="eastAsia" w:ascii="Times New Roman" w:hAnsi="Times New Roman" w:eastAsia="宋体" w:cs="Times New Roman"/>
              </w:rPr>
              <w:t>质量管理体系认证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环境管理体系认证</w:t>
            </w:r>
          </w:p>
          <w:p w14:paraId="7BF24107">
            <w:pPr>
              <w:tabs>
                <w:tab w:val="left" w:pos="5097"/>
              </w:tabs>
              <w:spacing w:before="40"/>
              <w:ind w:right="-32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</w:rPr>
              <w:t>OHSAS18000</w:t>
            </w:r>
            <w:r>
              <w:rPr>
                <w:rFonts w:hint="eastAsia" w:ascii="Times New Roman" w:hAnsi="Times New Roman" w:eastAsia="宋体" w:cs="Times New Roman"/>
              </w:rPr>
              <w:t>职业安全健康管理体系认证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请说明）</w:t>
            </w:r>
          </w:p>
        </w:tc>
      </w:tr>
      <w:tr w14:paraId="001D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BFFA7">
            <w:pPr>
              <w:spacing w:before="4"/>
              <w:jc w:val="left"/>
              <w:rPr>
                <w:rFonts w:ascii="Times New Roman" w:hAnsi="Times New Roman" w:eastAsia="黑体" w:cs="黑体"/>
                <w:sz w:val="19"/>
                <w:szCs w:val="19"/>
              </w:rPr>
            </w:pPr>
          </w:p>
          <w:p w14:paraId="003B6491">
            <w:pPr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获得省部级以上质量奖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荣誉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B950">
            <w:pPr>
              <w:tabs>
                <w:tab w:val="left" w:pos="2413"/>
                <w:tab w:val="left" w:pos="3042"/>
                <w:tab w:val="left" w:pos="4302"/>
              </w:tabs>
              <w:spacing w:before="32" w:line="280" w:lineRule="auto"/>
              <w:ind w:right="139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获得国家级、省部级质量奖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350AF31A">
            <w:pPr>
              <w:tabs>
                <w:tab w:val="left" w:pos="2413"/>
                <w:tab w:val="left" w:pos="3042"/>
                <w:tab w:val="left" w:pos="4302"/>
              </w:tabs>
              <w:spacing w:before="32" w:line="280" w:lineRule="auto"/>
              <w:ind w:right="139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其中：国家级质量奖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项；省级质量奖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名称：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（请上传获奖证明）</w:t>
            </w:r>
          </w:p>
        </w:tc>
      </w:tr>
      <w:tr w14:paraId="72B89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FEF1F">
            <w:pPr>
              <w:spacing w:before="11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核心业务采用信息系统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支撑情况（可多选）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8150">
            <w:pPr>
              <w:tabs>
                <w:tab w:val="left" w:pos="1857"/>
                <w:tab w:val="left" w:pos="3858"/>
              </w:tabs>
              <w:spacing w:line="24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□研发设计</w:t>
            </w:r>
            <w:r>
              <w:rPr>
                <w:rFonts w:ascii="Times New Roman" w:hAnsi="Times New Roman" w:eastAsia="宋体" w:cs="Times New Roman"/>
                <w:spacing w:val="-59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CAX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□生产制造</w:t>
            </w:r>
            <w:r>
              <w:rPr>
                <w:rFonts w:ascii="Times New Roman" w:hAnsi="Times New Roman" w:eastAsia="宋体" w:cs="Times New Roman"/>
                <w:spacing w:val="-56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CAM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□经营管理</w:t>
            </w:r>
            <w:r>
              <w:rPr>
                <w:rFonts w:hint="eastAsia" w:ascii="Times New Roman" w:hAnsi="Times New Roman" w:eastAsia="宋体" w:cs="宋体"/>
                <w:spacing w:val="-58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ERP/OA</w:t>
            </w:r>
          </w:p>
          <w:p w14:paraId="3F7E7E1A">
            <w:pPr>
              <w:tabs>
                <w:tab w:val="left" w:pos="1861"/>
                <w:tab w:val="left" w:pos="3805"/>
                <w:tab w:val="left" w:pos="5065"/>
              </w:tabs>
              <w:spacing w:before="35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□运维服务</w:t>
            </w:r>
            <w:r>
              <w:rPr>
                <w:rFonts w:hint="eastAsia" w:ascii="Times New Roman" w:hAnsi="Times New Roman" w:eastAsia="宋体" w:cs="宋体"/>
                <w:spacing w:val="-78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CRM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□供应链管理</w:t>
            </w:r>
            <w:r>
              <w:rPr>
                <w:rFonts w:hint="eastAsia" w:ascii="Times New Roman" w:hAnsi="Times New Roman" w:eastAsia="宋体" w:cs="宋体"/>
                <w:spacing w:val="-8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SRM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（请说明）</w:t>
            </w:r>
          </w:p>
        </w:tc>
      </w:tr>
      <w:tr w14:paraId="51D2F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D71C1">
            <w:pPr>
              <w:spacing w:line="252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产品获得发达国家或地</w:t>
            </w:r>
          </w:p>
          <w:p w14:paraId="6F01BDF8">
            <w:pPr>
              <w:spacing w:before="6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区权威机构认证情况</w:t>
            </w:r>
          </w:p>
          <w:p w14:paraId="30E1D086">
            <w:pPr>
              <w:spacing w:before="6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8137">
            <w:pPr>
              <w:tabs>
                <w:tab w:val="left" w:pos="1117"/>
                <w:tab w:val="left" w:pos="2260"/>
                <w:tab w:val="left" w:pos="3381"/>
              </w:tabs>
              <w:spacing w:before="52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UL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pacing w:val="-1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1"/>
                <w:w w:val="95"/>
                <w:szCs w:val="21"/>
              </w:rPr>
              <w:t>CSA</w:t>
            </w:r>
            <w:r>
              <w:rPr>
                <w:rFonts w:ascii="Times New Roman" w:hAnsi="Times New Roman" w:eastAsia="宋体" w:cs="Times New Roman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ETL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pacing w:val="-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1"/>
                <w:szCs w:val="21"/>
              </w:rPr>
              <w:t>GS</w:t>
            </w:r>
          </w:p>
          <w:p w14:paraId="21AF0156">
            <w:pPr>
              <w:tabs>
                <w:tab w:val="left" w:pos="5065"/>
              </w:tabs>
              <w:spacing w:before="35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</w:rPr>
              <w:t>请说明）</w:t>
            </w:r>
          </w:p>
        </w:tc>
      </w:tr>
      <w:tr w14:paraId="7B907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EE380">
            <w:pPr>
              <w:spacing w:before="25" w:line="242" w:lineRule="auto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产品获得国内权威机构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认证情况（可多选）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A6590">
            <w:pPr>
              <w:tabs>
                <w:tab w:val="left" w:pos="1163"/>
                <w:tab w:val="left" w:pos="2272"/>
                <w:tab w:val="left" w:pos="3417"/>
              </w:tabs>
              <w:spacing w:line="249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CQC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CMA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>CTC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CCAP</w:t>
            </w:r>
          </w:p>
          <w:p w14:paraId="0AD72AC5">
            <w:pPr>
              <w:tabs>
                <w:tab w:val="left" w:pos="5065"/>
              </w:tabs>
              <w:spacing w:before="38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其他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</w:rPr>
              <w:t>请说明）</w:t>
            </w:r>
          </w:p>
        </w:tc>
      </w:tr>
      <w:tr w14:paraId="34A25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AA49">
            <w:pPr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数字化赋能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B2B8">
            <w:pPr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业务系统是否向云端迁移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34F4">
            <w:pPr>
              <w:tabs>
                <w:tab w:val="left" w:pos="104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</w:p>
        </w:tc>
      </w:tr>
      <w:tr w14:paraId="3F01F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0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68AF9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60D3">
            <w:pPr>
              <w:spacing w:line="23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是否拥有制造业与互联网融合</w:t>
            </w:r>
          </w:p>
          <w:p w14:paraId="40456DD9">
            <w:pPr>
              <w:spacing w:line="27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试点示范项目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E696">
            <w:pPr>
              <w:tabs>
                <w:tab w:val="left" w:pos="1048"/>
              </w:tabs>
              <w:spacing w:before="9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□否</w:t>
            </w:r>
          </w:p>
        </w:tc>
      </w:tr>
      <w:tr w14:paraId="320EF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9AFD9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数字化水平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03BA">
            <w:pPr>
              <w:tabs>
                <w:tab w:val="left" w:pos="1374"/>
              </w:tabs>
              <w:spacing w:before="8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得分：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（系统自动获取）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E5FE">
            <w:pPr>
              <w:tabs>
                <w:tab w:val="left" w:pos="1375"/>
              </w:tabs>
              <w:spacing w:before="8"/>
              <w:ind w:right="-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等级：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（系统自动获取）</w:t>
            </w:r>
          </w:p>
        </w:tc>
      </w:tr>
      <w:tr w14:paraId="656E4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B4B3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资产负债率</w:t>
            </w:r>
          </w:p>
        </w:tc>
        <w:tc>
          <w:tcPr>
            <w:tcW w:w="6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F9F0">
            <w:pPr>
              <w:spacing w:before="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00372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1EA2">
            <w:pPr>
              <w:spacing w:before="10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五、特色化</w:t>
            </w:r>
          </w:p>
        </w:tc>
      </w:tr>
      <w:tr w14:paraId="1FCB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BF707">
            <w:pPr>
              <w:rPr>
                <w:rFonts w:ascii="Times New Roman" w:hAnsi="Times New Roman" w:eastAsia="宋体" w:cs="宋体"/>
              </w:rPr>
            </w:pP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A128">
            <w:pPr>
              <w:spacing w:line="341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spacing w:val="-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6D0C">
            <w:pPr>
              <w:spacing w:line="341" w:lineRule="exact"/>
              <w:ind w:right="2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</w:p>
        </w:tc>
      </w:tr>
    </w:tbl>
    <w:p w14:paraId="27688449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5A86886B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7414260</wp:posOffset>
                </wp:positionV>
                <wp:extent cx="3067685" cy="127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685" cy="1270"/>
                          <a:chOff x="4149" y="11676"/>
                          <a:chExt cx="4831" cy="2"/>
                        </a:xfrm>
                      </wpg:grpSpPr>
                      <wps:wsp>
                        <wps:cNvPr id="9" name="任意多边形 22"/>
                        <wps:cNvSpPr>
                          <a:spLocks noChangeArrowheads="1"/>
                        </wps:cNvSpPr>
                        <wps:spPr bwMode="auto">
                          <a:xfrm>
                            <a:off x="4149" y="11676"/>
                            <a:ext cx="4831" cy="2"/>
                          </a:xfrm>
                          <a:custGeom>
                            <a:avLst/>
                            <a:gdLst>
                              <a:gd name="T0" fmla="*/ 0 w 4831"/>
                              <a:gd name="T1" fmla="*/ 0 h 1"/>
                              <a:gd name="T2" fmla="*/ 4831 w 483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31" h="1">
                                <a:moveTo>
                                  <a:pt x="0" y="0"/>
                                </a:moveTo>
                                <a:lnTo>
                                  <a:pt x="483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583.8pt;height:0.1pt;width:241.55pt;mso-position-horizontal-relative:page;mso-position-vertical-relative:page;z-index:-251655168;mso-width-relative:page;mso-height-relative:page;" coordorigin="4149,11676" coordsize="4831,2" o:gfxdata="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AhzUGb3AAA&#10;AA0BAAAPAAAAAAAAAAEAIAAAACIAAABkcnMvZG93bnJldi54bWxQSwECFAAUAAAACACHTuJAmT22&#10;TTcDAAAiBwAADgAAAAAAAAABACAAAAArAQAAZHJzL2Uyb0RvYy54bWxQSwUGAAAAAAYABgBZAQAA&#10;1AYAAAAA&#10;">
                <o:lock v:ext="edit" aspectratio="f"/>
                <v:shape id="任意多边形 22" o:spid="_x0000_s1026" o:spt="100" style="position:absolute;left:4149;top:11676;height:2;width:4831;" filled="f" stroked="t" coordsize="4831,1" o:gfxdata="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qmVjvQAA&#10;ANoAAAAPAAAAAAAAAAEAIAAAACIAAABkcnMvZG93bnJldi54bWxQSwECFAAUAAAACACHTuJAMy8F&#10;njsAAAA5AAAAEAAAAAAAAAABACAAAAAMAQAAZHJzL3NoYXBleG1sLnhtbFBLBQYAAAAABgAGAFsB&#10;AAC2AwAAAAA=&#10;" path="m0,0l4831,0e">
                  <v:path o:connectlocs="0,0;4831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0" w:type="auto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1549"/>
        <w:gridCol w:w="379"/>
        <w:gridCol w:w="1134"/>
        <w:gridCol w:w="964"/>
        <w:gridCol w:w="2098"/>
      </w:tblGrid>
      <w:tr w14:paraId="0B4F9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C630F">
            <w:pPr>
              <w:spacing w:before="54" w:line="272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主导产品国际细分市场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2FC3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国际细分市场占有率：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>%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20251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国际细分市场占有率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 xml:space="preserve">%        </w:t>
            </w:r>
          </w:p>
        </w:tc>
      </w:tr>
      <w:tr w14:paraId="43872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45C1A">
            <w:pPr>
              <w:spacing w:before="25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主导产品全国细分市场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占有率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084B"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国内细分市场占有率</w:t>
            </w:r>
            <w:r>
              <w:rPr>
                <w:rFonts w:hint="eastAsia" w:ascii="Times New Roman" w:hAnsi="Times New Roman" w:eastAsia="宋体" w:cs="Times New Roman"/>
              </w:rPr>
              <w:t>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</w:rPr>
              <w:t>%</w:t>
            </w:r>
            <w:r>
              <w:rPr>
                <w:rFonts w:hint="eastAsia" w:ascii="Times New Roman" w:hAnsi="Times New Roman" w:eastAsia="宋体" w:cs="宋体"/>
                <w:szCs w:val="21"/>
              </w:rPr>
              <w:t>；</w:t>
            </w:r>
          </w:p>
          <w:p w14:paraId="5360FD96">
            <w:pPr>
              <w:tabs>
                <w:tab w:val="left" w:pos="1471"/>
              </w:tabs>
              <w:spacing w:before="35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排名：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名（选填）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4340">
            <w:pPr>
              <w:tabs>
                <w:tab w:val="left" w:pos="2668"/>
              </w:tabs>
              <w:spacing w:line="264" w:lineRule="exact"/>
              <w:ind w:right="-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国内细分市场占有率：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</w:rPr>
              <w:t>%</w:t>
            </w:r>
            <w:r>
              <w:rPr>
                <w:rFonts w:hint="eastAsia" w:ascii="Times New Roman" w:hAnsi="Times New Roman" w:eastAsia="宋体" w:cs="宋体"/>
                <w:szCs w:val="21"/>
              </w:rPr>
              <w:t>；</w:t>
            </w:r>
          </w:p>
          <w:p w14:paraId="0B39CD56">
            <w:pPr>
              <w:tabs>
                <w:tab w:val="left" w:pos="1468"/>
              </w:tabs>
              <w:spacing w:before="35"/>
              <w:ind w:right="1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排名：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第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名（选填）</w:t>
            </w:r>
          </w:p>
        </w:tc>
      </w:tr>
      <w:tr w14:paraId="26A9C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59648">
            <w:pPr>
              <w:spacing w:before="159" w:line="280" w:lineRule="auto"/>
              <w:ind w:right="10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国际或国内细分市场占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有率情况说明（提供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1000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5"/>
                <w:szCs w:val="21"/>
              </w:rPr>
              <w:t>字以内的说明，不</w:t>
            </w:r>
            <w:r>
              <w:rPr>
                <w:rFonts w:hint="eastAsia" w:ascii="Times New Roman" w:hAnsi="Times New Roman" w:eastAsia="黑体" w:cs="黑体"/>
                <w:szCs w:val="21"/>
              </w:rPr>
              <w:t>再接收第三方出具的证明材料）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30A3F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05CCE4F">
            <w:pPr>
              <w:spacing w:before="7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536361BF">
            <w:pPr>
              <w:spacing w:line="300" w:lineRule="exact"/>
              <w:ind w:right="18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上年度主导产品国际或国内细分市场占有率情况介绍：</w:t>
            </w: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界定细</w:t>
            </w:r>
            <w:r>
              <w:rPr>
                <w:rFonts w:ascii="Times New Roman" w:hAnsi="Times New Roman" w:eastAsia="宋体" w:cs="Times New Roman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分市场范围。</w:t>
            </w: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介绍细分市场规模。相关数据有出处，市场规模</w:t>
            </w:r>
            <w:r>
              <w:rPr>
                <w:rFonts w:ascii="Times New Roman" w:hAnsi="Times New Roman" w:eastAsia="宋体" w:cs="Times New Roman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推导符合逻辑即可。</w:t>
            </w: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介绍本企业细分占有率情况。</w:t>
            </w:r>
          </w:p>
        </w:tc>
      </w:tr>
      <w:tr w14:paraId="46F68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5F8E9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主导产品出口额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D8BD">
            <w:pPr>
              <w:tabs>
                <w:tab w:val="left" w:pos="1893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99930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4FE52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BFE1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主要出口目的地</w:t>
            </w:r>
          </w:p>
          <w:p w14:paraId="4F8E237B">
            <w:pPr>
              <w:spacing w:line="289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（3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个以内）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128F">
            <w:pPr>
              <w:tabs>
                <w:tab w:val="left" w:pos="2621"/>
                <w:tab w:val="left" w:pos="2989"/>
                <w:tab w:val="left" w:pos="5929"/>
              </w:tabs>
              <w:spacing w:before="31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1.</w:t>
            </w:r>
            <w:r>
              <w:rPr>
                <w:rFonts w:ascii="Times New Roman" w:hAnsi="Times New Roman" w:eastAsia="宋体" w:cs="Times New Roman"/>
                <w:w w:val="95"/>
                <w:u w:val="single" w:color="000000"/>
              </w:rPr>
              <w:tab/>
            </w:r>
            <w:r>
              <w:rPr>
                <w:rFonts w:ascii="Times New Roman" w:hAnsi="Times New Roman" w:eastAsia="宋体" w:cs="Times New Roman"/>
                <w:w w:val="95"/>
              </w:rPr>
              <w:tab/>
            </w:r>
            <w:r>
              <w:rPr>
                <w:rFonts w:ascii="Times New Roman" w:hAnsi="Times New Roman" w:eastAsia="宋体" w:cs="Times New Roman"/>
              </w:rPr>
              <w:t>2.</w:t>
            </w:r>
            <w:r>
              <w:rPr>
                <w:rFonts w:ascii="Times New Roman" w:hAnsi="Times New Roman" w:eastAsia="宋体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 w:color="000000"/>
              </w:rPr>
              <w:tab/>
            </w:r>
          </w:p>
          <w:p w14:paraId="2078A881">
            <w:pPr>
              <w:tabs>
                <w:tab w:val="left" w:pos="2621"/>
              </w:tabs>
              <w:spacing w:before="1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3.</w:t>
            </w:r>
            <w:r>
              <w:rPr>
                <w:rFonts w:ascii="Times New Roman" w:hAnsi="Times New Roman" w:eastAsia="宋体" w:cs="Times New Roman"/>
                <w:w w:val="99"/>
                <w:u w:val="single" w:color="00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 w:color="000000"/>
              </w:rPr>
              <w:tab/>
            </w:r>
          </w:p>
        </w:tc>
      </w:tr>
      <w:tr w14:paraId="34788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B7CB9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企业自有品牌个数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84D3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4E4D">
            <w:pPr>
              <w:tabs>
                <w:tab w:val="left" w:pos="1888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6CC59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0FDF">
            <w:pPr>
              <w:spacing w:before="34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企业自有品牌销售收入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8858">
            <w:pPr>
              <w:tabs>
                <w:tab w:val="left" w:pos="188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89DC">
            <w:pPr>
              <w:tabs>
                <w:tab w:val="left" w:pos="1888"/>
              </w:tabs>
              <w:spacing w:before="3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14F6B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5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824D">
            <w:pPr>
              <w:spacing w:before="11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六、创新能力</w:t>
            </w:r>
          </w:p>
        </w:tc>
      </w:tr>
      <w:tr w14:paraId="1ECB1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8DF4EF5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9E4EE44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E955157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315E37A5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68981E6">
            <w:pPr>
              <w:spacing w:before="10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448F692">
            <w:pPr>
              <w:spacing w:line="274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研发机构建设情况</w:t>
            </w:r>
          </w:p>
          <w:p w14:paraId="5E282AB6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（企业自建或与高等院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9"/>
                <w:szCs w:val="21"/>
              </w:rPr>
              <w:t>校、科研机构联合建立）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B62A1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技术研究院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A483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34FA6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F3B5F35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06D0A">
            <w:pPr>
              <w:spacing w:before="3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企业技术中心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3EAFB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5C002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D6E5D1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2BB0">
            <w:pPr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企业工程中心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7D196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7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04BAB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D19F69F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6DC06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工业设计中心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96BD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9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5209A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53D4DB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9861C">
            <w:pPr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重点实验室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D4FD">
            <w:pPr>
              <w:tabs>
                <w:tab w:val="left" w:pos="1258"/>
                <w:tab w:val="left" w:pos="1678"/>
                <w:tab w:val="left" w:pos="2832"/>
                <w:tab w:val="left" w:pos="3252"/>
                <w:tab w:val="left" w:pos="4198"/>
              </w:tabs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国家级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省部级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个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□自建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个</w:t>
            </w:r>
          </w:p>
        </w:tc>
      </w:tr>
      <w:tr w14:paraId="3BD51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8998BD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688B">
            <w:pPr>
              <w:spacing w:line="23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院士专家工作</w:t>
            </w:r>
          </w:p>
          <w:p w14:paraId="4E788D30">
            <w:pPr>
              <w:spacing w:line="273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站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D4B79">
            <w:pPr>
              <w:tabs>
                <w:tab w:val="left" w:pos="1258"/>
              </w:tabs>
              <w:spacing w:before="9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□无</w:t>
            </w:r>
          </w:p>
        </w:tc>
      </w:tr>
      <w:tr w14:paraId="1A974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C8491F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A3375">
            <w:pPr>
              <w:spacing w:before="36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博士后工作站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4D976">
            <w:pPr>
              <w:tabs>
                <w:tab w:val="left" w:pos="1258"/>
              </w:tabs>
              <w:spacing w:before="3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Cs w:val="21"/>
              </w:rPr>
              <w:t>□无</w:t>
            </w:r>
          </w:p>
        </w:tc>
      </w:tr>
      <w:tr w14:paraId="6779C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85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CE0A26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81F54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合作院校机构名称（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个以内）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</w:p>
          <w:p w14:paraId="1386DD5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37E5336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 w14:paraId="6EF110F6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研究领域已获得成果及应用情况（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val="e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字）：</w:t>
            </w:r>
          </w:p>
          <w:p w14:paraId="3124AFD2">
            <w:pPr>
              <w:tabs>
                <w:tab w:val="left" w:pos="1258"/>
              </w:tabs>
              <w:spacing w:before="36"/>
              <w:jc w:val="left"/>
              <w:rPr>
                <w:rFonts w:ascii="Times New Roman" w:hAnsi="Times New Roman" w:eastAsia="宋体" w:cs="宋体"/>
                <w:spacing w:val="-1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 w14:paraId="7F1D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6E719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相关指标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C7F6D">
            <w:pPr>
              <w:spacing w:line="341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2023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14E2A">
            <w:pPr>
              <w:spacing w:line="341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2024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08BBB">
            <w:pPr>
              <w:spacing w:line="341" w:lineRule="exact"/>
              <w:ind w:right="1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2025</w:t>
            </w:r>
            <w:r>
              <w:rPr>
                <w:rFonts w:ascii="Times New Roman" w:hAnsi="Times New Roman" w:eastAsia="宋体" w:cs="Times New Roman"/>
                <w:b/>
                <w:bCs/>
                <w:spacing w:val="-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年</w:t>
            </w:r>
          </w:p>
        </w:tc>
      </w:tr>
      <w:tr w14:paraId="34E54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5C1A">
            <w:pPr>
              <w:spacing w:before="35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研发费用总额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21FE">
            <w:pPr>
              <w:tabs>
                <w:tab w:val="left" w:pos="1326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6F13A">
            <w:pPr>
              <w:tabs>
                <w:tab w:val="left" w:pos="1409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23C0">
            <w:pPr>
              <w:tabs>
                <w:tab w:val="left" w:pos="1411"/>
              </w:tabs>
              <w:spacing w:before="3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万元</w:t>
            </w:r>
          </w:p>
        </w:tc>
      </w:tr>
      <w:tr w14:paraId="78FB2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B28A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研发费用总额占营业收</w:t>
            </w:r>
          </w:p>
          <w:p w14:paraId="72253B2F">
            <w:pPr>
              <w:spacing w:line="27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入总额比重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7F39">
            <w:pPr>
              <w:spacing w:before="97"/>
              <w:rPr>
                <w:rFonts w:ascii="Times New Roman" w:hAnsi="Times New Roman" w:eastAsia="宋体" w:cs="宋体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7F02">
            <w:pPr>
              <w:spacing w:before="9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2647">
            <w:pPr>
              <w:spacing w:before="97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22767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8A38">
            <w:pPr>
              <w:spacing w:line="23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研发人员占全部职工比</w:t>
            </w:r>
          </w:p>
          <w:p w14:paraId="16056415">
            <w:pPr>
              <w:spacing w:line="27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>重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3605">
            <w:pPr>
              <w:spacing w:before="97"/>
              <w:rPr>
                <w:rFonts w:ascii="Times New Roman" w:hAnsi="Times New Roman" w:eastAsia="宋体" w:cs="宋体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4718">
            <w:pPr>
              <w:spacing w:before="9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1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1F10">
            <w:pPr>
              <w:spacing w:before="9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（系统自动计算）</w:t>
            </w:r>
            <w:r>
              <w:rPr>
                <w:rFonts w:hint="eastAsia" w:ascii="Times New Roman" w:hAnsi="Times New Roman" w:eastAsia="宋体" w:cs="宋体"/>
                <w:spacing w:val="-84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 w14:paraId="63BE3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exac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01BA7">
            <w:pPr>
              <w:spacing w:line="234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拥有与主导产品有关的</w:t>
            </w:r>
          </w:p>
          <w:p w14:paraId="1D21A4DF">
            <w:pPr>
              <w:spacing w:line="283" w:lineRule="exac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I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类知识产权情况</w:t>
            </w:r>
          </w:p>
          <w:p w14:paraId="2EBEB244">
            <w:pPr>
              <w:spacing w:line="232" w:lineRule="auto"/>
              <w:ind w:right="101"/>
              <w:rPr>
                <w:rFonts w:ascii="Times New Roman" w:hAnsi="Times New Roman" w:eastAsia="黑体" w:cs="黑体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spacing w:val="-5"/>
                <w:sz w:val="18"/>
                <w:szCs w:val="18"/>
              </w:rPr>
              <w:t>（授权有效期内，不包含转</w:t>
            </w:r>
            <w:r>
              <w:rPr>
                <w:rFonts w:hint="eastAsia" w:ascii="Times New Roman" w:hAnsi="Times New Roman" w:eastAsia="黑体" w:cs="黑体"/>
                <w:spacing w:val="-83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>入的</w:t>
            </w:r>
            <w:r>
              <w:rPr>
                <w:rFonts w:hint="eastAsia" w:ascii="Times New Roman" w:hAnsi="Times New Roman" w:eastAsia="黑体" w:cs="黑体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 xml:space="preserve">I </w:t>
            </w:r>
            <w:r>
              <w:rPr>
                <w:rFonts w:hint="eastAsia" w:ascii="Times New Roman" w:hAnsi="Times New Roman" w:eastAsia="黑体" w:cs="黑体"/>
                <w:spacing w:val="-3"/>
                <w:sz w:val="18"/>
                <w:szCs w:val="18"/>
              </w:rPr>
              <w:t>类知识产权，且申请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</w:rPr>
              <w:t>企业应在权利人中排名前 三）</w:t>
            </w:r>
          </w:p>
        </w:tc>
        <w:tc>
          <w:tcPr>
            <w:tcW w:w="6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9778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I</w:t>
            </w:r>
            <w:r>
              <w:rPr>
                <w:rFonts w:hint="eastAsia" w:ascii="Times New Roman" w:hAnsi="Times New Roman" w:eastAsia="宋体" w:cs="宋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类知识产权总数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  <w:p w14:paraId="24C4BC59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其中发明专利（含国防专利）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项；植物新品种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项； 国家级农作物品种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国家新药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项； </w:t>
            </w:r>
          </w:p>
          <w:p w14:paraId="2A7A6F6F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国家一级中药保护品种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项；</w:t>
            </w:r>
          </w:p>
          <w:p w14:paraId="3611CBA4">
            <w:pPr>
              <w:tabs>
                <w:tab w:val="left" w:pos="2219"/>
              </w:tabs>
              <w:spacing w:before="17" w:line="282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集成电路布图设计专有权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项。</w:t>
            </w:r>
          </w:p>
        </w:tc>
      </w:tr>
    </w:tbl>
    <w:p w14:paraId="6BF6B9B8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6AFA5DE3">
      <w:pPr>
        <w:rPr>
          <w:rFonts w:ascii="Times New Roman" w:hAnsi="Times New Roman" w:eastAsia="宋体" w:cs="宋体"/>
          <w:sz w:val="7"/>
          <w:szCs w:val="7"/>
        </w:rPr>
      </w:pP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4634230</wp:posOffset>
                </wp:positionV>
                <wp:extent cx="3733800" cy="127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270"/>
                          <a:chOff x="4149" y="7298"/>
                          <a:chExt cx="5880" cy="2"/>
                        </a:xfrm>
                      </wpg:grpSpPr>
                      <wps:wsp>
                        <wps:cNvPr id="7" name="任意多边形 24"/>
                        <wps:cNvSpPr>
                          <a:spLocks noChangeArrowheads="1"/>
                        </wps:cNvSpPr>
                        <wps:spPr bwMode="auto">
                          <a:xfrm>
                            <a:off x="4149" y="7298"/>
                            <a:ext cx="5880" cy="2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1"/>
                              <a:gd name="T2" fmla="*/ 5880 w 58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1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364.9pt;height:0.1pt;width:294pt;mso-position-horizontal-relative:page;mso-position-vertical-relative:page;z-index:-251654144;mso-width-relative:page;mso-height-relative:page;" coordorigin="4149,7298" coordsize="5880,2" o:gfxdata="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NlAVHNsAAAAM&#10;AQAADwAAAAAAAAABACAAAAAiAAAAZHJzL2Rvd25yZXYueG1sUEsBAhQAFAAAAAgAh07iQE0mXl42&#10;AwAAIAcAAA4AAAAAAAAAAQAgAAAAKgEAAGRycy9lMm9Eb2MueG1sUEsFBgAAAAAGAAYAWQEAANIG&#10;AAAAAA==&#10;">
                <o:lock v:ext="edit" aspectratio="f"/>
                <v:shape id="任意多边形 24" o:spid="_x0000_s1026" o:spt="100" style="position:absolute;left:4149;top:7298;height:2;width:5880;" filled="f" stroked="t" coordsize="5880,1" o:gfxdata="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cNLsAAADa&#10;AAAADwAAAAAAAAABACAAAAAiAAAAZHJzL2Rvd25yZXYueG1sUEsBAhQAFAAAAAgAh07iQDMvBZ47&#10;AAAAOQAAABAAAAAAAAAAAQAgAAAACgEAAGRycy9zaGFwZXhtbC54bWxQSwUGAAAAAAYABgBbAQAA&#10;tAMAAAAA&#10;" path="m0,0l5880,0e">
                  <v:path o:connectlocs="0,0;588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2633980</wp:posOffset>
                </wp:positionH>
                <wp:positionV relativeFrom="page">
                  <wp:posOffset>4786630</wp:posOffset>
                </wp:positionV>
                <wp:extent cx="3752215" cy="127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215" cy="1270"/>
                          <a:chOff x="4149" y="7538"/>
                          <a:chExt cx="5909" cy="2"/>
                        </a:xfrm>
                      </wpg:grpSpPr>
                      <wps:wsp>
                        <wps:cNvPr id="5" name="任意多边形 26"/>
                        <wps:cNvSpPr>
                          <a:spLocks noChangeArrowheads="1"/>
                        </wps:cNvSpPr>
                        <wps:spPr bwMode="auto">
                          <a:xfrm>
                            <a:off x="4149" y="7538"/>
                            <a:ext cx="5909" cy="2"/>
                          </a:xfrm>
                          <a:custGeom>
                            <a:avLst/>
                            <a:gdLst>
                              <a:gd name="T0" fmla="*/ 0 w 5909"/>
                              <a:gd name="T1" fmla="*/ 0 h 1"/>
                              <a:gd name="T2" fmla="*/ 5909 w 590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09" h="1">
                                <a:moveTo>
                                  <a:pt x="0" y="0"/>
                                </a:moveTo>
                                <a:lnTo>
                                  <a:pt x="59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.4pt;margin-top:376.9pt;height:0.1pt;width:295.45pt;mso-position-horizontal-relative:page;mso-position-vertical-relative:page;z-index:-251653120;mso-width-relative:page;mso-height-relative:page;" coordorigin="4149,7538" coordsize="5909,2" o:gfxdata="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AhH/Eh2wAA&#10;AAwBAAAPAAAAAAAAAAEAIAAAACIAAABkcnMvZG93bnJldi54bWxQSwECFAAUAAAACACHTuJA++/R&#10;kDgDAAAgBwAADgAAAAAAAAABACAAAAAqAQAAZHJzL2Uyb0RvYy54bWxQSwUGAAAAAAYABgBZAQAA&#10;1AYAAAAA&#10;">
                <o:lock v:ext="edit" aspectratio="f"/>
                <v:shape id="任意多边形 26" o:spid="_x0000_s1026" o:spt="100" style="position:absolute;left:4149;top:7538;height:2;width:5909;" filled="f" stroked="t" coordsize="5909,1" o:gfxdata="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PneD7sAAADa&#10;AAAADwAAAAAAAAABACAAAAAiAAAAZHJzL2Rvd25yZXYueG1sUEsBAhQAFAAAAAgAh07iQDMvBZ47&#10;AAAAOQAAABAAAAAAAAAAAQAgAAAACgEAAGRycy9zaGFwZXhtbC54bWxQSwUGAAAAAAYABgBbAQAA&#10;tAMAAAAA&#10;" path="m0,0l5909,0e">
                  <v:path o:connectlocs="0,0;5909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4"/>
        <w:tblW w:w="8625" w:type="dxa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301"/>
      </w:tblGrid>
      <w:tr w14:paraId="6BE51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0CBA5">
            <w:pPr>
              <w:spacing w:before="118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PCT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专利情况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14E49">
            <w:pPr>
              <w:tabs>
                <w:tab w:val="left" w:pos="1799"/>
              </w:tabs>
              <w:spacing w:before="11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PCT</w:t>
            </w:r>
            <w:r>
              <w:rPr>
                <w:rFonts w:hint="eastAsia" w:ascii="Times New Roman" w:hAnsi="Times New Roman" w:eastAsia="宋体" w:cs="宋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专利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项</w:t>
            </w:r>
          </w:p>
        </w:tc>
      </w:tr>
      <w:tr w14:paraId="1E4BF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36277">
            <w:pPr>
              <w:spacing w:before="9"/>
              <w:jc w:val="left"/>
              <w:rPr>
                <w:rFonts w:ascii="Times New Roman" w:hAnsi="Times New Roman" w:eastAsia="黑体" w:cs="黑体"/>
                <w:sz w:val="29"/>
                <w:szCs w:val="29"/>
              </w:rPr>
            </w:pPr>
          </w:p>
          <w:p w14:paraId="18954D6B">
            <w:pPr>
              <w:spacing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年是否获得国家级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7C1B6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345F33AB">
            <w:pPr>
              <w:tabs>
                <w:tab w:val="left" w:pos="942"/>
                <w:tab w:val="left" w:pos="1677"/>
              </w:tabs>
              <w:spacing w:before="14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如是，请填写：</w:t>
            </w:r>
          </w:p>
          <w:p w14:paraId="434DE4B6">
            <w:pPr>
              <w:tabs>
                <w:tab w:val="left" w:pos="2937"/>
                <w:tab w:val="left" w:pos="4722"/>
                <w:tab w:val="left" w:pos="6063"/>
              </w:tabs>
              <w:spacing w:before="3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年份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年，名称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，排名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488C8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FB3E">
            <w:pPr>
              <w:spacing w:before="5"/>
              <w:jc w:val="left"/>
              <w:rPr>
                <w:rFonts w:ascii="Times New Roman" w:hAnsi="Times New Roman" w:eastAsia="黑体" w:cs="黑体"/>
                <w:sz w:val="29"/>
                <w:szCs w:val="29"/>
              </w:rPr>
            </w:pPr>
          </w:p>
          <w:p w14:paraId="0ED353F7">
            <w:pPr>
              <w:spacing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3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年是否获得省部级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科技奖励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E76C">
            <w:pPr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</w:p>
          <w:p w14:paraId="73E2F904">
            <w:pPr>
              <w:tabs>
                <w:tab w:val="left" w:pos="942"/>
                <w:tab w:val="left" w:pos="1677"/>
              </w:tabs>
              <w:spacing w:before="14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如是，请填写：</w:t>
            </w:r>
          </w:p>
          <w:p w14:paraId="65780609">
            <w:pPr>
              <w:tabs>
                <w:tab w:val="left" w:pos="2937"/>
                <w:tab w:val="left" w:pos="4722"/>
                <w:tab w:val="left" w:pos="6063"/>
              </w:tabs>
              <w:spacing w:before="30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年份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年，名称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，排名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1628B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0855A">
            <w:pPr>
              <w:spacing w:before="11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七、产业链配套</w:t>
            </w:r>
          </w:p>
        </w:tc>
      </w:tr>
      <w:tr w14:paraId="536A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D1E6C">
            <w:pPr>
              <w:spacing w:before="35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所属产业链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4D84C">
            <w:pPr>
              <w:rPr>
                <w:rFonts w:ascii="Times New Roman" w:hAnsi="Times New Roman" w:eastAsia="宋体" w:cs="宋体"/>
              </w:rPr>
            </w:pPr>
          </w:p>
        </w:tc>
      </w:tr>
      <w:tr w14:paraId="54341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48B08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9968155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DEC6208">
            <w:pPr>
              <w:spacing w:before="129" w:line="235" w:lineRule="auto"/>
              <w:ind w:right="111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是否在产业链关键领域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实现“补短板”“填空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白”（不得含有企业名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称或简称）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9CA0A">
            <w:pPr>
              <w:spacing w:before="6"/>
              <w:jc w:val="left"/>
              <w:rPr>
                <w:rFonts w:ascii="Times New Roman" w:hAnsi="Times New Roman" w:eastAsia="宋体" w:cs="宋体"/>
                <w:sz w:val="18"/>
                <w:szCs w:val="18"/>
              </w:rPr>
            </w:pPr>
          </w:p>
          <w:p w14:paraId="7B48A24B">
            <w:pPr>
              <w:spacing w:line="274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□否     □是 </w:t>
            </w:r>
            <w:r>
              <w:rPr>
                <w:rFonts w:hint="eastAsia" w:ascii="Times New Roman" w:hAnsi="Times New Roman" w:eastAsia="宋体" w:cs="宋体"/>
                <w:spacing w:val="9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</w:t>
            </w:r>
          </w:p>
          <w:p w14:paraId="2C870E15">
            <w:pPr>
              <w:tabs>
                <w:tab w:val="left" w:pos="6034"/>
              </w:tabs>
              <w:spacing w:before="2" w:line="235" w:lineRule="auto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或填补国内（国际）空白的领域：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或替代进口的国外企业（或产品）名称：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55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说明（是否在细分领域实现关键技术首创等情况，300 字以内）：</w:t>
            </w:r>
          </w:p>
        </w:tc>
      </w:tr>
      <w:tr w14:paraId="00C1D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E893">
            <w:pPr>
              <w:spacing w:before="179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主导产品是否为国内外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知名大企业直接配套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53348">
            <w:pPr>
              <w:tabs>
                <w:tab w:val="left" w:pos="1048"/>
                <w:tab w:val="left" w:pos="1782"/>
              </w:tabs>
              <w:spacing w:before="7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</w:t>
            </w:r>
          </w:p>
          <w:p w14:paraId="0EFD2FF2">
            <w:pPr>
              <w:tabs>
                <w:tab w:val="left" w:pos="2621"/>
                <w:tab w:val="left" w:pos="2989"/>
                <w:tab w:val="left" w:pos="5929"/>
              </w:tabs>
              <w:spacing w:before="38"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</w:rPr>
              <w:t>1.</w:t>
            </w:r>
            <w:r>
              <w:rPr>
                <w:rFonts w:hint="eastAsia" w:ascii="Times New Roman" w:hAnsi="Times New Roman" w:eastAsia="宋体" w:cs="宋体"/>
                <w:w w:val="95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 xml:space="preserve">2.  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  <w:p w14:paraId="222501C6">
            <w:pPr>
              <w:tabs>
                <w:tab w:val="left" w:pos="2621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</w:rPr>
              <w:t>3.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</w:tc>
      </w:tr>
      <w:tr w14:paraId="16431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FF7F7">
            <w:pPr>
              <w:spacing w:before="163" w:line="274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行业领军企业</w:t>
            </w:r>
          </w:p>
          <w:p w14:paraId="3628883D">
            <w:pPr>
              <w:spacing w:line="29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（3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个以内）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F5268">
            <w:pPr>
              <w:spacing w:before="6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D093175">
            <w:pPr>
              <w:tabs>
                <w:tab w:val="left" w:pos="2621"/>
                <w:tab w:val="left" w:pos="2989"/>
                <w:tab w:val="left" w:pos="5929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</w:rPr>
              <w:t>1.</w:t>
            </w:r>
            <w:r>
              <w:rPr>
                <w:rFonts w:hint="eastAsia" w:ascii="Times New Roman" w:hAnsi="Times New Roman" w:eastAsia="宋体" w:cs="宋体"/>
                <w:w w:val="95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</w:rPr>
              <w:tab/>
            </w:r>
            <w:r>
              <w:rPr>
                <w:rFonts w:hint="eastAsia" w:ascii="Times New Roman" w:hAnsi="Times New Roman" w:eastAsia="宋体" w:cs="宋体"/>
              </w:rPr>
              <w:t xml:space="preserve">2.  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  <w:p w14:paraId="04BB0889">
            <w:pPr>
              <w:tabs>
                <w:tab w:val="left" w:pos="2621"/>
              </w:tabs>
              <w:spacing w:line="241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</w:rPr>
              <w:t>3.</w:t>
            </w:r>
            <w:r>
              <w:rPr>
                <w:rFonts w:hint="eastAsia" w:ascii="Times New Roman" w:hAnsi="Times New Roman" w:eastAsia="宋体" w:cs="宋体"/>
                <w:w w:val="99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u w:val="single" w:color="000000"/>
              </w:rPr>
              <w:tab/>
            </w:r>
          </w:p>
        </w:tc>
      </w:tr>
      <w:tr w14:paraId="23EF9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6D9B">
            <w:pPr>
              <w:spacing w:before="1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八、主导产品所属领域</w:t>
            </w:r>
          </w:p>
        </w:tc>
      </w:tr>
      <w:tr w14:paraId="654D5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E9467">
            <w:pPr>
              <w:spacing w:before="104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主导产品名称（中文）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007F0">
            <w:pPr>
              <w:rPr>
                <w:rFonts w:ascii="Times New Roman" w:hAnsi="Times New Roman" w:eastAsia="宋体" w:cs="宋体"/>
              </w:rPr>
            </w:pPr>
          </w:p>
        </w:tc>
      </w:tr>
      <w:tr w14:paraId="35A8F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F5175">
            <w:pPr>
              <w:spacing w:before="132"/>
              <w:jc w:val="left"/>
              <w:rPr>
                <w:rFonts w:ascii="Times New Roman" w:hAnsi="Times New Roman" w:eastAsia="黑体" w:cs="黑体"/>
                <w:sz w:val="13"/>
                <w:szCs w:val="13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主导产品类别</w:t>
            </w:r>
            <w:r>
              <w:fldChar w:fldCharType="begin"/>
            </w:r>
            <w:r>
              <w:instrText xml:space="preserve"> HYPERLINK "file:///C:\\Users\\Administrator.WIN-DLNCED8Q2E7\\Desktop\\省经信厅办公室关于开展2026年专精特新%20" \l "_bookmark1" </w:instrText>
            </w:r>
            <w:r>
              <w:fldChar w:fldCharType="separate"/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t>2</w:t>
            </w:r>
            <w:r>
              <w:rPr>
                <w:rFonts w:hint="eastAsia" w:ascii="Times New Roman" w:hAnsi="Times New Roman" w:eastAsia="黑体" w:cs="黑体"/>
                <w:color w:val="0000FF"/>
                <w:position w:val="7"/>
                <w:sz w:val="13"/>
                <w:szCs w:val="13"/>
                <w:u w:val="single"/>
              </w:rPr>
              <w:fldChar w:fldCharType="end"/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CF7F">
            <w:pPr>
              <w:rPr>
                <w:rFonts w:ascii="Times New Roman" w:hAnsi="Times New Roman" w:eastAsia="宋体" w:cs="宋体"/>
              </w:rPr>
            </w:pPr>
          </w:p>
        </w:tc>
      </w:tr>
      <w:tr w14:paraId="6CF18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424C0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2F2A8B9">
            <w:pPr>
              <w:spacing w:before="171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是否属于工业“六基”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领域</w:t>
            </w:r>
          </w:p>
        </w:tc>
        <w:tc>
          <w:tcPr>
            <w:tcW w:w="6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FAC47">
            <w:pPr>
              <w:spacing w:before="6"/>
              <w:jc w:val="left"/>
              <w:rPr>
                <w:rFonts w:ascii="Times New Roman" w:hAnsi="Times New Roman" w:eastAsia="宋体" w:cs="宋体"/>
                <w:sz w:val="27"/>
                <w:szCs w:val="27"/>
              </w:rPr>
            </w:pPr>
          </w:p>
          <w:p w14:paraId="3FC10F5D">
            <w:pPr>
              <w:tabs>
                <w:tab w:val="left" w:pos="1048"/>
                <w:tab w:val="left" w:pos="1782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否</w:t>
            </w:r>
            <w:r>
              <w:rPr>
                <w:rFonts w:hint="eastAsia" w:ascii="Times New Roman" w:hAnsi="Times New Roman" w:eastAsia="宋体" w:cs="宋体"/>
                <w:spacing w:val="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是</w:t>
            </w:r>
            <w:r>
              <w:rPr>
                <w:rFonts w:hint="eastAsia" w:ascii="Times New Roman" w:hAnsi="Times New Roman" w:eastAsia="宋体" w:cs="宋体"/>
                <w:spacing w:val="-1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如是，请打勾</w:t>
            </w:r>
          </w:p>
          <w:p w14:paraId="6C772804">
            <w:pPr>
              <w:tabs>
                <w:tab w:val="left" w:pos="2202"/>
                <w:tab w:val="left" w:pos="4197"/>
              </w:tabs>
              <w:spacing w:before="10" w:line="274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核心基础零部件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核心基础元器件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□关键软件</w:t>
            </w:r>
          </w:p>
          <w:p w14:paraId="32471B5D">
            <w:pPr>
              <w:tabs>
                <w:tab w:val="left" w:pos="2202"/>
                <w:tab w:val="left" w:pos="4197"/>
              </w:tabs>
              <w:spacing w:line="274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先进基础工艺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</w:rPr>
              <w:t>关键基础材料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□产业技术基础</w:t>
            </w:r>
          </w:p>
        </w:tc>
      </w:tr>
      <w:tr w14:paraId="5A903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22D7">
            <w:pPr>
              <w:spacing w:before="10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九、其他</w:t>
            </w:r>
          </w:p>
        </w:tc>
      </w:tr>
    </w:tbl>
    <w:p w14:paraId="6A7CC5CD">
      <w:pPr>
        <w:rPr>
          <w:rFonts w:ascii="Times New Roman" w:hAnsi="Times New Roman" w:eastAsia="宋体" w:cs="宋体"/>
          <w:sz w:val="20"/>
          <w:szCs w:val="20"/>
        </w:rPr>
      </w:pPr>
    </w:p>
    <w:p w14:paraId="4FBD348B">
      <w:pPr>
        <w:rPr>
          <w:rFonts w:ascii="Times New Roman" w:hAnsi="Times New Roman" w:eastAsia="宋体" w:cs="宋体"/>
          <w:sz w:val="20"/>
          <w:szCs w:val="20"/>
        </w:rPr>
      </w:pPr>
    </w:p>
    <w:p w14:paraId="2895A7FE">
      <w:pPr>
        <w:rPr>
          <w:rFonts w:ascii="Times New Roman" w:hAnsi="Times New Roman" w:eastAsia="宋体" w:cs="宋体"/>
          <w:sz w:val="20"/>
          <w:szCs w:val="20"/>
        </w:rPr>
      </w:pPr>
    </w:p>
    <w:p w14:paraId="105A798B">
      <w:pPr>
        <w:rPr>
          <w:rFonts w:ascii="Times New Roman" w:hAnsi="Times New Roman" w:eastAsia="宋体" w:cs="宋体"/>
          <w:sz w:val="20"/>
          <w:szCs w:val="20"/>
        </w:rPr>
      </w:pPr>
    </w:p>
    <w:p w14:paraId="79F57ACC">
      <w:pPr>
        <w:spacing w:before="6"/>
        <w:rPr>
          <w:rFonts w:ascii="Times New Roman" w:hAnsi="Times New Roman" w:eastAsia="宋体" w:cs="宋体"/>
          <w:sz w:val="29"/>
          <w:szCs w:val="29"/>
        </w:rPr>
      </w:pPr>
    </w:p>
    <w:p w14:paraId="5974D1E1">
      <w:pPr>
        <w:spacing w:line="20" w:lineRule="exact"/>
        <w:rPr>
          <w:rFonts w:ascii="Times New Roman" w:hAnsi="Times New Roman" w:eastAsia="宋体" w:cs="宋体"/>
          <w:sz w:val="2"/>
          <w:szCs w:val="2"/>
        </w:rPr>
      </w:pPr>
      <w:r>
        <w:rPr>
          <w:rFonts w:ascii="Times New Roman" w:hAnsi="Times New Roman" w:eastAsia="宋体" w:cs="宋体"/>
          <w:sz w:val="2"/>
          <w:szCs w:val="2"/>
        </w:rPr>
        <mc:AlternateContent>
          <mc:Choice Requires="wpg">
            <w:drawing>
              <wp:inline distT="0" distB="0" distL="0" distR="0">
                <wp:extent cx="1830070" cy="1270"/>
                <wp:effectExtent l="0" t="0" r="0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070" cy="1270"/>
                          <a:chOff x="0" y="0"/>
                          <a:chExt cx="2882" cy="2"/>
                        </a:xfrm>
                      </wpg:grpSpPr>
                      <wpg:grpSp>
                        <wpg:cNvPr id="2" name="组合 28"/>
                        <wpg:cNvGrpSpPr/>
                        <wpg:grpSpPr>
                          <a:xfrm>
                            <a:off x="1" y="1"/>
                            <a:ext cx="2880" cy="2"/>
                            <a:chOff x="1" y="1"/>
                            <a:chExt cx="2880" cy="2"/>
                          </a:xfrm>
                        </wpg:grpSpPr>
                        <wps:wsp>
                          <wps:cNvPr id="3" name="任意多边形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1"/>
                              <a:ext cx="2880" cy="2"/>
                            </a:xfrm>
                            <a:custGeom>
                              <a:avLst/>
                              <a:gdLst>
                                <a:gd name="T0" fmla="*/ 0 w 2880"/>
                                <a:gd name="T1" fmla="*/ 0 h 1"/>
                                <a:gd name="T2" fmla="*/ 2880 w 288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80" h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1pt;width:144.1pt;" coordsize="2882,2" o:gfxdata="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A45uRI0wAAAAIBAAAPAAAAAAAAAAEAIAAAACIAAABkcnMvZG93bnJldi54&#10;bWxQSwECFAAUAAAACACHTuJAf1H7+VUDAAA4CAAADgAAAAAAAAABACAAAAAiAQAAZHJzL2Uyb0Rv&#10;Yy54bWxQSwUGAAAAAAYABgBZAQAA6QYAAAAA&#10;">
                <o:lock v:ext="edit" aspectratio="f"/>
                <v:group id="组合 28" o:spid="_x0000_s1026" o:spt="203" style="position:absolute;left:1;top:1;height:2;width:2880;" coordorigin="1,1" coordsize="2880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9" o:spid="_x0000_s1026" o:spt="100" style="position:absolute;left:1;top:1;height:2;width:2880;" filled="f" stroked="t" coordsize="2880,1" o:gfxdata="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HawMbgAAADaAAAA&#10;DwAAAAAAAAABACAAAAAiAAAAZHJzL2Rvd25yZXYueG1sUEsBAhQAFAAAAAgAh07iQDMvBZ47AAAA&#10;OQAAABAAAAAAAAAAAQAgAAAABwEAAGRycy9zaGFwZXhtbC54bWxQSwUGAAAAAAYABgBbAQAAsQMA&#10;AAAA&#10;" path="m0,0l2880,0e">
                    <v:path o:connectlocs="0,0;2880,0" o:connectangles="0,0"/>
                    <v:fill on="f" focussize="0,0"/>
                    <v:stroke weight="0.1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1A4829F">
      <w:pPr>
        <w:spacing w:before="119" w:line="232" w:lineRule="exact"/>
        <w:jc w:val="left"/>
        <w:rPr>
          <w:rFonts w:ascii="Times New Roman" w:hAnsi="Times New Roman" w:eastAsia="宋体" w:cs="宋体"/>
          <w:sz w:val="18"/>
          <w:szCs w:val="18"/>
        </w:rPr>
      </w:pPr>
      <w:r>
        <w:rPr>
          <w:rFonts w:hint="eastAsia" w:ascii="Times New Roman" w:hAnsi="Times New Roman" w:eastAsia="宋体" w:cs="宋体"/>
          <w:position w:val="7"/>
          <w:sz w:val="13"/>
          <w:szCs w:val="13"/>
        </w:rPr>
        <w:t>2</w:t>
      </w:r>
      <w:r>
        <w:rPr>
          <w:rFonts w:hint="eastAsia" w:ascii="Times New Roman" w:hAnsi="Times New Roman" w:eastAsia="宋体" w:cs="宋体"/>
          <w:spacing w:val="14"/>
          <w:position w:val="7"/>
          <w:sz w:val="13"/>
          <w:szCs w:val="13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对照《统计用产品分类目录》，填写产品</w:t>
      </w:r>
      <w:r>
        <w:rPr>
          <w:rFonts w:hint="eastAsia" w:ascii="Times New Roman" w:hAnsi="Times New Roman" w:eastAsia="宋体" w:cs="宋体"/>
          <w:spacing w:val="-6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10</w:t>
      </w:r>
      <w:r>
        <w:rPr>
          <w:rFonts w:hint="eastAsia" w:ascii="Times New Roman" w:hAnsi="Times New Roman" w:eastAsia="宋体" w:cs="宋体"/>
          <w:spacing w:val="-15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宋体"/>
          <w:sz w:val="18"/>
          <w:szCs w:val="18"/>
        </w:rPr>
        <w:t>位数字代码及名称。无法按该目录分类的，可按行业惯例分 类。如是新产品请标明。</w:t>
      </w:r>
    </w:p>
    <w:p w14:paraId="55E7D7DF">
      <w:pPr>
        <w:widowControl/>
        <w:jc w:val="left"/>
        <w:rPr>
          <w:rFonts w:ascii="Times New Roman" w:hAnsi="Times New Roman" w:cs="宋体"/>
          <w:sz w:val="18"/>
          <w:szCs w:val="18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18B5892D">
      <w:pPr>
        <w:spacing w:before="2"/>
        <w:rPr>
          <w:rFonts w:ascii="Times New Roman" w:hAnsi="Times New Roman" w:eastAsia="宋体" w:cs="宋体"/>
          <w:sz w:val="7"/>
          <w:szCs w:val="7"/>
        </w:rPr>
      </w:pPr>
    </w:p>
    <w:tbl>
      <w:tblPr>
        <w:tblStyle w:val="4"/>
        <w:tblW w:w="0" w:type="auto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124"/>
      </w:tblGrid>
      <w:tr w14:paraId="7C73E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75C3F72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8FA9F73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1C3F0F8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15002D0B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2CCB565">
            <w:pPr>
              <w:spacing w:before="8"/>
              <w:jc w:val="left"/>
              <w:rPr>
                <w:rFonts w:ascii="Times New Roman" w:hAnsi="Times New Roman" w:eastAsia="黑体" w:cs="黑体"/>
                <w:sz w:val="22"/>
                <w:szCs w:val="22"/>
              </w:rPr>
            </w:pPr>
          </w:p>
          <w:p w14:paraId="4257B896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获得相关部门认定的称</w:t>
            </w:r>
          </w:p>
          <w:p w14:paraId="3A51249D">
            <w:pPr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号（有效期内）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677DF">
            <w:pPr>
              <w:spacing w:line="300" w:lineRule="atLeast"/>
              <w:jc w:val="left"/>
              <w:rPr>
                <w:rFonts w:ascii="Times New Roman" w:hAnsi="Times New Roman" w:eastAsia="宋体" w:cs="宋体"/>
                <w:sz w:val="26"/>
                <w:szCs w:val="26"/>
              </w:rPr>
            </w:pPr>
          </w:p>
          <w:p w14:paraId="6B6181DF">
            <w:pPr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高新技术企业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16C03C61">
            <w:pPr>
              <w:tabs>
                <w:tab w:val="left" w:pos="340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技术创新示范企业（国家级</w:t>
            </w:r>
            <w:r>
              <w:rPr>
                <w:rFonts w:ascii="Times New Roman" w:hAnsi="Times New Roman" w:eastAsia="宋体" w:cs="Times New Roman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67D90C29">
            <w:pPr>
              <w:tabs>
                <w:tab w:val="left" w:pos="466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工业企业知识产权运用试点企业（国家级</w:t>
            </w:r>
            <w:r>
              <w:rPr>
                <w:rFonts w:ascii="Times New Roman" w:hAnsi="Times New Roman" w:eastAsia="宋体" w:cs="Times New Roman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0CB46035">
            <w:pPr>
              <w:tabs>
                <w:tab w:val="left" w:pos="382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智能制造试点示范企业（国家级</w:t>
            </w:r>
            <w:r>
              <w:rPr>
                <w:rFonts w:ascii="Times New Roman" w:hAnsi="Times New Roman" w:eastAsia="宋体" w:cs="Times New Roman"/>
                <w:spacing w:val="-1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省级□</w:t>
            </w:r>
            <w:r>
              <w:rPr>
                <w:rFonts w:ascii="Times New Roman" w:hAnsi="Times New Roman" w:eastAsia="宋体" w:cs="Times New Roman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  <w:p w14:paraId="7EDB8686">
            <w:pPr>
              <w:tabs>
                <w:tab w:val="left" w:pos="1941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绿色工厂</w:t>
            </w:r>
            <w:r>
              <w:rPr>
                <w:rFonts w:ascii="Times New Roman" w:hAnsi="Times New Roman" w:eastAsia="宋体" w:cs="Times New Roman"/>
                <w:spacing w:val="-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Cs w:val="21"/>
              </w:rPr>
              <w:t>6.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质量标杆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46C4C880">
            <w:pPr>
              <w:tabs>
                <w:tab w:val="left" w:pos="5509"/>
              </w:tabs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w w:val="95"/>
                <w:szCs w:val="21"/>
              </w:rPr>
              <w:t>7.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《产业基础领域先进技术产品转化应用目录》入编企业</w:t>
            </w:r>
            <w:r>
              <w:rPr>
                <w:rFonts w:ascii="Times New Roman" w:hAnsi="Times New Roman" w:eastAsia="宋体" w:cs="Times New Roman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064CC03A">
            <w:pPr>
              <w:spacing w:line="300" w:lineRule="atLeas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是否享受过国家首台（套）重大技术装备保险补偿试点政策</w:t>
            </w:r>
            <w:r>
              <w:rPr>
                <w:rFonts w:ascii="Times New Roman" w:hAnsi="Times New Roman" w:eastAsia="宋体" w:cs="Times New Roman"/>
                <w:spacing w:val="-4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</w:p>
          <w:p w14:paraId="49772FDC">
            <w:pPr>
              <w:tabs>
                <w:tab w:val="left" w:pos="4249"/>
              </w:tabs>
              <w:spacing w:line="300" w:lineRule="atLeas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w w:val="95"/>
                <w:szCs w:val="21"/>
              </w:rPr>
              <w:t>9.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其他□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（请说明）。</w:t>
            </w:r>
          </w:p>
        </w:tc>
      </w:tr>
      <w:tr w14:paraId="02766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2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8104A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B75A0F3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AAC81B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6F911A2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C2670FB">
            <w:pPr>
              <w:spacing w:before="117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境外经营情况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3435">
            <w:pPr>
              <w:tabs>
                <w:tab w:val="left" w:pos="2413"/>
              </w:tabs>
              <w:spacing w:line="27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境外并购情况：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□无</w:t>
            </w:r>
          </w:p>
          <w:p w14:paraId="36E4CC17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总金额，具体情况：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3D42F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9226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7952">
            <w:pPr>
              <w:tabs>
                <w:tab w:val="left" w:pos="2413"/>
              </w:tabs>
              <w:spacing w:line="27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境外设立分公司情况：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□无</w:t>
            </w:r>
          </w:p>
          <w:p w14:paraId="2E383481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出资总额，具体情况：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2C683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9F9C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0A2D">
            <w:pPr>
              <w:spacing w:line="26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境外设立研发机构情况：□无</w:t>
            </w:r>
          </w:p>
          <w:p w14:paraId="0C622669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出资总额，具体情况：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0A321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796D">
            <w:pPr>
              <w:widowControl/>
              <w:jc w:val="left"/>
              <w:rPr>
                <w:rFonts w:ascii="Times New Roman" w:hAnsi="Times New Roman" w:eastAsia="黑体" w:cs="黑体"/>
                <w:szCs w:val="21"/>
              </w:rPr>
            </w:pP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2902">
            <w:pPr>
              <w:spacing w:line="269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向境外支付专利使用费：□无</w:t>
            </w:r>
          </w:p>
          <w:p w14:paraId="4A110678">
            <w:pPr>
              <w:tabs>
                <w:tab w:val="left" w:pos="6063"/>
              </w:tabs>
              <w:spacing w:before="25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□有</w:t>
            </w:r>
            <w:r>
              <w:rPr>
                <w:rFonts w:hint="eastAsia" w:ascii="Times New Roman" w:hAnsi="Times New Roman" w:eastAsia="宋体" w:cs="宋体"/>
                <w:spacing w:val="-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总金额，具体情况：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03CCE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B8E28">
            <w:pPr>
              <w:spacing w:before="34"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年是否承担过国家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重大科技项目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96FA6">
            <w:pPr>
              <w:tabs>
                <w:tab w:val="left" w:pos="942"/>
                <w:tab w:val="left" w:pos="1677"/>
                <w:tab w:val="left" w:pos="5089"/>
              </w:tabs>
              <w:spacing w:before="16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如是，请填写名称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413DF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6609A">
            <w:pPr>
              <w:spacing w:before="62" w:line="274" w:lineRule="exact"/>
              <w:ind w:right="111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近</w:t>
            </w:r>
            <w:r>
              <w:rPr>
                <w:rFonts w:hint="eastAsia" w:ascii="Times New Roman" w:hAnsi="Times New Roman" w:eastAsia="黑体" w:cs="黑体"/>
                <w:spacing w:val="-57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2</w:t>
            </w:r>
            <w:r>
              <w:rPr>
                <w:rFonts w:hint="eastAsia" w:ascii="Times New Roman" w:hAnsi="Times New Roman" w:eastAsia="黑体" w:cs="黑体"/>
                <w:spacing w:val="-3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年是否获得过国家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级技术创新类项目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4EEE8">
            <w:pPr>
              <w:tabs>
                <w:tab w:val="left" w:pos="942"/>
                <w:tab w:val="left" w:pos="1677"/>
                <w:tab w:val="left" w:pos="5194"/>
              </w:tabs>
              <w:spacing w:before="196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□否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□是</w:t>
            </w:r>
            <w:r>
              <w:rPr>
                <w:rFonts w:hint="eastAsia" w:ascii="Times New Roman" w:hAnsi="Times New Roman" w:eastAsia="宋体" w:cs="宋体"/>
                <w:szCs w:val="21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</w:rPr>
              <w:t>如是，请填写名称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ab/>
            </w:r>
          </w:p>
        </w:tc>
      </w:tr>
      <w:tr w14:paraId="09CD4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exact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41585E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65E7C22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71007E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D0BA720">
            <w:pPr>
              <w:spacing w:before="10"/>
              <w:jc w:val="left"/>
              <w:rPr>
                <w:rFonts w:ascii="Times New Roman" w:hAnsi="Times New Roman" w:eastAsia="黑体" w:cs="黑体"/>
                <w:sz w:val="16"/>
                <w:szCs w:val="16"/>
              </w:rPr>
            </w:pPr>
          </w:p>
          <w:p w14:paraId="13171C51">
            <w:pPr>
              <w:ind w:right="317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企业总体情况简要</w:t>
            </w:r>
            <w:r>
              <w:rPr>
                <w:rFonts w:hint="eastAsia" w:ascii="Times New Roman" w:hAnsi="Times New Roman" w:eastAsia="黑体" w:cs="黑体"/>
                <w:spacing w:val="-30"/>
                <w:w w:val="95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介绍</w:t>
            </w:r>
          </w:p>
          <w:p w14:paraId="78A610E9">
            <w:pPr>
              <w:spacing w:before="8" w:line="228" w:lineRule="auto"/>
              <w:ind w:right="101"/>
              <w:jc w:val="center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（2000</w:t>
            </w:r>
            <w:r>
              <w:rPr>
                <w:rFonts w:hint="eastAsia" w:ascii="Times New Roman" w:hAnsi="Times New Roman" w:eastAsia="黑体" w:cs="黑体"/>
                <w:spacing w:val="-8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pacing w:val="-6"/>
                <w:szCs w:val="21"/>
              </w:rPr>
              <w:t>字以内，不得含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有企业名称或简称，请</w:t>
            </w:r>
            <w:r>
              <w:rPr>
                <w:rFonts w:hint="eastAsia" w:ascii="Times New Roman" w:hAnsi="Times New Roman" w:eastAsia="黑体" w:cs="黑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Cs w:val="21"/>
              </w:rPr>
              <w:t>勿另附页）</w:t>
            </w:r>
          </w:p>
        </w:tc>
        <w:tc>
          <w:tcPr>
            <w:tcW w:w="6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E3B169">
            <w:pPr>
              <w:spacing w:line="300" w:lineRule="exact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B19B8DF">
            <w:pPr>
              <w:spacing w:line="300" w:lineRule="exact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4D637E7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  <w:p w14:paraId="292B5A2F">
            <w:pPr>
              <w:spacing w:line="300" w:lineRule="exact"/>
              <w:ind w:right="129"/>
              <w:jc w:val="left"/>
              <w:rPr>
                <w:rFonts w:ascii="Times New Roman" w:hAnsi="Times New Roman" w:eastAsia="宋体" w:cs="宋体"/>
                <w:w w:val="99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一、企业经营管理概况。从事细分领域及从业时间，企业在细分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领域的地位，企业经营战略等。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</w:p>
          <w:p w14:paraId="7F2F7890">
            <w:pPr>
              <w:spacing w:line="300" w:lineRule="exact"/>
              <w:ind w:right="129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二、企业主导产品及技术情况。关键领域补短板锻长板，参与关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键核心技术攻关等情况；所属产业链供应链情况；知识产权积累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和运用情况等。</w:t>
            </w:r>
          </w:p>
          <w:p w14:paraId="5B31350E">
            <w:pPr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三、是否属于工业稳增长和转型升级成效明显市（州）内企业。</w:t>
            </w:r>
          </w:p>
        </w:tc>
      </w:tr>
      <w:tr w14:paraId="328DC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exac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FBEC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FF85B2F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05CEFABC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075BDE9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700375A6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4FC5519F">
            <w:pPr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5FD92564">
            <w:pPr>
              <w:spacing w:before="9"/>
              <w:jc w:val="left"/>
              <w:rPr>
                <w:rFonts w:ascii="Times New Roman" w:hAnsi="Times New Roman" w:eastAsia="黑体" w:cs="黑体"/>
                <w:sz w:val="20"/>
                <w:szCs w:val="20"/>
              </w:rPr>
            </w:pPr>
          </w:p>
          <w:p w14:paraId="287C44FF">
            <w:pPr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真实性声明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B20B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20E2DC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5002190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114501A">
            <w:pPr>
              <w:spacing w:before="10"/>
              <w:jc w:val="left"/>
              <w:rPr>
                <w:rFonts w:ascii="Times New Roman" w:hAnsi="Times New Roman" w:eastAsia="宋体" w:cs="宋体"/>
                <w:sz w:val="24"/>
              </w:rPr>
            </w:pPr>
          </w:p>
          <w:p w14:paraId="3351D787">
            <w:pPr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以上所填内容和提交资料均准确、真实、合法、有效、无涉</w:t>
            </w:r>
          </w:p>
          <w:p w14:paraId="65C6270A">
            <w:pPr>
              <w:spacing w:before="22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密信息，本企业愿为此承担有关责任。</w:t>
            </w:r>
          </w:p>
          <w:p w14:paraId="7DD49208">
            <w:pPr>
              <w:spacing w:before="4"/>
              <w:jc w:val="left"/>
              <w:rPr>
                <w:rFonts w:ascii="Times New Roman" w:hAnsi="Times New Roman" w:eastAsia="宋体" w:cs="宋体"/>
                <w:sz w:val="28"/>
                <w:szCs w:val="28"/>
              </w:rPr>
            </w:pPr>
          </w:p>
          <w:p w14:paraId="5EF33038">
            <w:pPr>
              <w:tabs>
                <w:tab w:val="left" w:pos="3462"/>
              </w:tabs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法定代表人（签名）：</w:t>
            </w: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ab/>
            </w:r>
            <w:r>
              <w:rPr>
                <w:rFonts w:hint="eastAsia" w:ascii="Times New Roman" w:hAnsi="Times New Roman" w:eastAsia="黑体" w:cs="黑体"/>
                <w:szCs w:val="21"/>
              </w:rPr>
              <w:t>（企业公章）：</w:t>
            </w:r>
          </w:p>
        </w:tc>
      </w:tr>
    </w:tbl>
    <w:p w14:paraId="453F1609">
      <w:pPr>
        <w:widowControl/>
        <w:jc w:val="left"/>
        <w:rPr>
          <w:rFonts w:ascii="Times New Roman" w:hAnsi="Times New Roman" w:cs="宋体"/>
          <w:szCs w:val="21"/>
        </w:rPr>
        <w:sectPr>
          <w:pgSz w:w="11910" w:h="16840"/>
          <w:pgMar w:top="1340" w:right="1620" w:bottom="1140" w:left="1600" w:header="0" w:footer="949" w:gutter="0"/>
          <w:pgNumType w:fmt="numberInDash"/>
          <w:cols w:space="720" w:num="1"/>
        </w:sectPr>
      </w:pPr>
    </w:p>
    <w:p w14:paraId="1DBFD42A">
      <w:pPr>
        <w:rPr>
          <w:rFonts w:ascii="Times New Roman" w:hAnsi="Times New Roman" w:eastAsia="宋体" w:cs="Times New Roman"/>
        </w:rPr>
      </w:pPr>
    </w:p>
    <w:tbl>
      <w:tblPr>
        <w:tblStyle w:val="4"/>
        <w:tblW w:w="9150" w:type="dxa"/>
        <w:tblInd w:w="-1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173"/>
        <w:gridCol w:w="6736"/>
      </w:tblGrid>
      <w:tr w14:paraId="393BE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B134A">
            <w:pPr>
              <w:spacing w:line="292" w:lineRule="exact"/>
              <w:ind w:right="2"/>
              <w:jc w:val="center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十、初核推荐</w:t>
            </w:r>
          </w:p>
          <w:p w14:paraId="6C5FFB63">
            <w:pPr>
              <w:spacing w:before="23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（省级中小企业主管部门填写）</w:t>
            </w:r>
          </w:p>
        </w:tc>
      </w:tr>
      <w:tr w14:paraId="6BF8A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A4C663C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FFADA7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59C2329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1FD8F3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76C4172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F176DA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0D7A00D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B23E58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7B28EE23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C44B836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235BE76E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17CA2B86">
            <w:pPr>
              <w:spacing w:before="16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认定标准</w:t>
            </w:r>
          </w:p>
          <w:p w14:paraId="41F46EE0">
            <w:pPr>
              <w:spacing w:line="253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（如符合，请</w:t>
            </w:r>
          </w:p>
          <w:p w14:paraId="594E4DE2">
            <w:pPr>
              <w:spacing w:line="252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在对应□后面</w:t>
            </w:r>
          </w:p>
          <w:p w14:paraId="2C0EAE05">
            <w:pPr>
              <w:spacing w:before="38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8"/>
                <w:szCs w:val="21"/>
              </w:rPr>
              <w:t>打“√”；如不</w:t>
            </w:r>
          </w:p>
          <w:p w14:paraId="4A36C444">
            <w:pPr>
              <w:spacing w:line="251" w:lineRule="exact"/>
              <w:ind w:right="-1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-31"/>
                <w:szCs w:val="21"/>
              </w:rPr>
              <w:t>符合，打“×”；</w:t>
            </w:r>
          </w:p>
          <w:p w14:paraId="3214455D">
            <w:pPr>
              <w:spacing w:before="3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如未勾选，视</w:t>
            </w:r>
          </w:p>
          <w:p w14:paraId="4EB5C066">
            <w:pPr>
              <w:spacing w:line="253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为不符合）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A2EB1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专业化</w:t>
            </w:r>
          </w:p>
          <w:p w14:paraId="5E208EC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D9C2">
            <w:pPr>
              <w:jc w:val="left"/>
              <w:rPr>
                <w:rFonts w:ascii="Times New Roman" w:hAnsi="Times New Roman" w:eastAsia="宋体" w:cs="宋体"/>
                <w:w w:val="99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1.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截至上年末，企业从事特定细分市场时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间达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eastAsia="宋体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年以上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  <w:p w14:paraId="21DBB82D">
            <w:pPr>
              <w:jc w:val="left"/>
              <w:rPr>
                <w:rFonts w:ascii="Times New Roman" w:hAnsi="Times New Roman" w:eastAsia="宋体" w:cs="宋体"/>
                <w:w w:val="99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w w:val="99"/>
                <w:sz w:val="20"/>
                <w:szCs w:val="20"/>
              </w:rPr>
              <w:t xml:space="preserve">2.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主营业务收入占营业收入比重不低于</w:t>
            </w:r>
            <w:r>
              <w:rPr>
                <w:rFonts w:ascii="Times New Roman" w:hAnsi="Times New Roman" w:eastAsia="Times New Roman" w:cs="Times New Roman"/>
                <w:sz w:val="20"/>
              </w:rPr>
              <w:t>70%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  <w:p w14:paraId="053561E1">
            <w:pPr>
              <w:jc w:val="left"/>
              <w:rPr>
                <w:rFonts w:ascii="Times New Roman" w:hAnsi="Times New Roman" w:eastAsia="宋体" w:cs="宋体"/>
                <w:w w:val="99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w w:val="99"/>
                <w:sz w:val="20"/>
                <w:szCs w:val="20"/>
              </w:rPr>
              <w:t xml:space="preserve">3.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近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年主营业务收入平均增长率不低于</w:t>
            </w:r>
            <w:r>
              <w:rPr>
                <w:rFonts w:ascii="Times New Roman" w:hAnsi="Times New Roman" w:eastAsia="Times New Roman" w:cs="Times New Roman"/>
                <w:sz w:val="20"/>
              </w:rPr>
              <w:t>5%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</w:tc>
      </w:tr>
      <w:tr w14:paraId="06148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E41172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15F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精细化</w:t>
            </w:r>
          </w:p>
          <w:p w14:paraId="0D1D462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FA3E">
            <w:pPr>
              <w:jc w:val="left"/>
              <w:rPr>
                <w:rFonts w:ascii="Times New Roman" w:hAnsi="Times New Roman" w:eastAsia="HYShuSongErKW" w:cs="宋体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至少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 xml:space="preserve">项核心业务采用信息系统支撑                         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  <w:p w14:paraId="5444FF94">
            <w:pPr>
              <w:jc w:val="left"/>
              <w:rPr>
                <w:rFonts w:ascii="Times New Roman" w:hAnsi="Times New Roman" w:eastAsia="宋体" w:cs="宋体"/>
                <w:w w:val="99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5.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 xml:space="preserve">取得相关管理体系认证，或产品通过发达国家和地区产品认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  <w:p w14:paraId="760DAF8C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6.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截至上年末，资产负债率不高于</w:t>
            </w:r>
            <w:r>
              <w:rPr>
                <w:rFonts w:ascii="Times New Roman" w:hAnsi="Times New Roman" w:eastAsia="Times New Roman" w:cs="Times New Roman"/>
                <w:sz w:val="20"/>
              </w:rPr>
              <w:t>70%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</w:tc>
      </w:tr>
      <w:tr w14:paraId="3B3F9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503C5B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8560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特色化</w:t>
            </w:r>
          </w:p>
          <w:p w14:paraId="5F787A9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FA54">
            <w:pPr>
              <w:jc w:val="left"/>
              <w:rPr>
                <w:rFonts w:ascii="Times New Roman" w:hAnsi="Times New Roman" w:eastAsia="HYShuSongErKW" w:cs="宋体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7.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主导产品在全国细分市场占有率达</w:t>
            </w:r>
            <w:r>
              <w:rPr>
                <w:rFonts w:ascii="Times New Roman" w:hAnsi="Times New Roman" w:eastAsia="Times New Roman" w:cs="Times New Roman"/>
                <w:sz w:val="20"/>
              </w:rPr>
              <w:t>10%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 xml:space="preserve">以上，且享有较高知名度和影响力                                             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  <w:p w14:paraId="2FA72B94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 xml:space="preserve">8.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 xml:space="preserve">拥有直接面向市场并具有竞争优势的自主品牌                  </w:t>
            </w:r>
            <w:r>
              <w:rPr>
                <w:rFonts w:hint="eastAsia" w:ascii="Times New Roman" w:hAnsi="Times New Roman" w:eastAsia="宋体" w:cs="宋体"/>
                <w:w w:val="99"/>
                <w:sz w:val="20"/>
                <w:szCs w:val="20"/>
              </w:rPr>
              <w:t>□；</w:t>
            </w:r>
          </w:p>
        </w:tc>
      </w:tr>
      <w:tr w14:paraId="0D59D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7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6C1691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AA61B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创新能力指标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57457D0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同时满足</w:t>
            </w:r>
            <w:r>
              <w:rPr>
                <w:rFonts w:ascii="Times New Roman" w:hAnsi="Times New Roman" w:eastAsia="Times New Roman" w:cs="Times New Roman"/>
                <w:sz w:val="20"/>
              </w:rPr>
              <w:t>9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</w:rPr>
              <w:t>10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11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项，或满足</w:t>
            </w:r>
            <w:r>
              <w:rPr>
                <w:rFonts w:ascii="Times New Roman" w:hAnsi="Times New Roman" w:eastAsia="Times New Roman" w:cs="Times New Roman"/>
                <w:sz w:val="20"/>
              </w:rPr>
              <w:t>12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、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13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中的一项视为满足创新能力指标</w:t>
            </w:r>
          </w:p>
          <w:p w14:paraId="0B59C3C5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要求。</w:t>
            </w:r>
          </w:p>
          <w:p w14:paraId="0DB82420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9.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满足以下条件之一：</w:t>
            </w:r>
          </w:p>
          <w:p w14:paraId="6C4EA502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</w:rPr>
              <w:t>1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）上年度营业收入总额在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亿元以上的企业，近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年研发费用总额</w:t>
            </w:r>
          </w:p>
          <w:p w14:paraId="201D1F36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占营业收入总额比重均不低于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3% 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                        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□；</w:t>
            </w:r>
          </w:p>
          <w:p w14:paraId="18431A3C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</w:rPr>
              <w:t>2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）上年度营业收入总额在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5000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万元—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1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亿元的企业，近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年研发费用</w:t>
            </w:r>
          </w:p>
          <w:p w14:paraId="61522B70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总额占营业收入总额比重均不低于</w:t>
            </w:r>
            <w:r>
              <w:rPr>
                <w:rFonts w:ascii="Times New Roman" w:hAnsi="Times New Roman" w:eastAsia="Times New Roman" w:cs="Times New Roman"/>
                <w:sz w:val="20"/>
              </w:rPr>
              <w:t>6%</w:t>
            </w:r>
            <w:r>
              <w:rPr>
                <w:rFonts w:ascii="Times New Roman" w:hAnsi="Times New Roman" w:eastAsia="宋体" w:cs="Times New Roman"/>
                <w:sz w:val="20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□；</w:t>
            </w:r>
          </w:p>
          <w:p w14:paraId="28595802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</w:rPr>
              <w:t>3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）上年度营业收入总额在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5000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万元以下的企业，同时满足：近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年内新增股权融资总额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8000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万元以上，研发费用总额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3000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万元以上，研发人员占企业职工总数</w:t>
            </w:r>
            <w:r>
              <w:rPr>
                <w:rFonts w:ascii="Times New Roman" w:hAnsi="Times New Roman" w:eastAsia="Times New Roman" w:cs="Times New Roman"/>
                <w:sz w:val="20"/>
              </w:rPr>
              <w:t>50%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以上                             □；</w:t>
            </w:r>
          </w:p>
          <w:p w14:paraId="069202EC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10.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自建或与高等院校、科研机构联合建立研发机构，设立技术研究院、企业技术中心、企业工程中心、院士专家工作站、博士后工作站等 □；</w:t>
            </w:r>
          </w:p>
          <w:p w14:paraId="2A86C212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11.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拥有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2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项以上与主导产品有关的Ⅰ类知识产权，且实际应用并已产生</w:t>
            </w:r>
          </w:p>
          <w:p w14:paraId="0ECFF812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经济效益                                                 □；</w:t>
            </w:r>
          </w:p>
          <w:p w14:paraId="5B6C819C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12.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近三年获得国家级科技奖励，并在获奖单位中排名前三        □；</w:t>
            </w:r>
          </w:p>
          <w:p w14:paraId="6CB52AEA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13.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近三年进入“创客中国”中小企业创新创业大赛全国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50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强企业组名</w:t>
            </w:r>
          </w:p>
          <w:p w14:paraId="7D3C4CC3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单                                                       □ ；</w:t>
            </w:r>
          </w:p>
        </w:tc>
      </w:tr>
      <w:tr w14:paraId="236F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B460D9F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98563FA">
            <w:pPr>
              <w:spacing w:before="135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产业链配套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D595824">
            <w:pPr>
              <w:jc w:val="left"/>
              <w:rPr>
                <w:rFonts w:ascii="Times New Roman" w:hAnsi="Times New Roman" w:eastAsia="HYShuSongErKW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14.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位于产业链关键环节，发挥“补短板”“锻长板”“填空白”等重要</w:t>
            </w:r>
          </w:p>
          <w:p w14:paraId="1797539E">
            <w:pPr>
              <w:ind w:right="102"/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eastAsia="HYShuSongErKW" w:cs="Times New Roman"/>
                <w:sz w:val="20"/>
              </w:rPr>
              <w:t>作用                                                    □；</w:t>
            </w:r>
          </w:p>
        </w:tc>
      </w:tr>
      <w:tr w14:paraId="1DA82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CD5641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72B7A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主导产品所属领域指标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FB884A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15. </w:t>
            </w:r>
            <w:r>
              <w:rPr>
                <w:rFonts w:hint="eastAsia" w:ascii="Times New Roman" w:hAnsi="Times New Roman" w:eastAsia="HYShuSongErKW" w:cs="Times New Roman"/>
                <w:sz w:val="20"/>
              </w:rPr>
              <w:t>主导产品属于重点领域                                    □ ；</w:t>
            </w:r>
          </w:p>
        </w:tc>
      </w:tr>
      <w:tr w14:paraId="5D0E9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exact"/>
        </w:trPr>
        <w:tc>
          <w:tcPr>
            <w:tcW w:w="9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256D28">
            <w:pPr>
              <w:widowControl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85DD">
            <w:pPr>
              <w:spacing w:before="134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其他指标</w:t>
            </w:r>
          </w:p>
        </w:tc>
        <w:tc>
          <w:tcPr>
            <w:tcW w:w="6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47DA">
            <w:pPr>
              <w:jc w:val="left"/>
              <w:rPr>
                <w:rFonts w:ascii="Times New Roman" w:hAnsi="Times New Roman" w:eastAsia="HYShuSongErKW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16. </w:t>
            </w:r>
            <w:r>
              <w:rPr>
                <w:rFonts w:hint="eastAsia" w:ascii="Times New Roman" w:hAnsi="Times New Roman" w:eastAsia="HYShuSongErKW" w:cs="Times New Roman"/>
              </w:rPr>
              <w:t>近三年未发生重大安全（含网络安全、数据安全）、质量、环境</w:t>
            </w:r>
          </w:p>
          <w:p w14:paraId="635E447E">
            <w:pPr>
              <w:jc w:val="left"/>
              <w:rPr>
                <w:rFonts w:ascii="Times New Roman" w:hAnsi="Times New Roman" w:eastAsia="HYShuSongErKW" w:cs="Times New Roman"/>
              </w:rPr>
            </w:pPr>
            <w:r>
              <w:rPr>
                <w:rFonts w:hint="eastAsia" w:ascii="Times New Roman" w:hAnsi="Times New Roman" w:eastAsia="HYShuSongErKW" w:cs="Times New Roman"/>
              </w:rPr>
              <w:t>污染等事故以及偷漏税等违法违规行为                        □；</w:t>
            </w:r>
          </w:p>
          <w:p w14:paraId="32768EDC">
            <w:pPr>
              <w:jc w:val="left"/>
              <w:rPr>
                <w:rFonts w:ascii="Times New Roman" w:hAnsi="Times New Roman" w:eastAsia="HYShuSongErKW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17. </w:t>
            </w:r>
            <w:r>
              <w:rPr>
                <w:rFonts w:hint="eastAsia" w:ascii="Times New Roman" w:hAnsi="Times New Roman" w:eastAsia="HYShuSongErKW" w:cs="Times New Roman"/>
              </w:rPr>
              <w:t>已获得省级专精特新中小企业认定（有效期内）           □；</w:t>
            </w:r>
          </w:p>
          <w:p w14:paraId="095355C8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18. </w:t>
            </w:r>
            <w:r>
              <w:rPr>
                <w:rFonts w:hint="eastAsia" w:ascii="Times New Roman" w:hAnsi="Times New Roman" w:eastAsia="HYShuSongErKW" w:cs="Times New Roman"/>
              </w:rPr>
              <w:t>审计报告已按要求上传报备                             □；</w:t>
            </w:r>
          </w:p>
        </w:tc>
      </w:tr>
      <w:tr w14:paraId="696BA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</w:trPr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B639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00C69BF">
            <w:pPr>
              <w:jc w:val="left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37419157">
            <w:pPr>
              <w:spacing w:line="312" w:lineRule="auto"/>
              <w:ind w:right="266"/>
              <w:jc w:val="center"/>
              <w:rPr>
                <w:rFonts w:ascii="Times New Roman" w:hAnsi="Times New Roman" w:eastAsia="黑体" w:cs="黑体"/>
                <w:w w:val="95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省级中小企业</w:t>
            </w:r>
          </w:p>
          <w:p w14:paraId="69717EFC">
            <w:pPr>
              <w:spacing w:line="312" w:lineRule="auto"/>
              <w:ind w:right="266"/>
              <w:jc w:val="center"/>
              <w:rPr>
                <w:rFonts w:ascii="Times New Roman" w:hAnsi="Times New Roman" w:eastAsia="黑体" w:cs="黑体"/>
                <w:w w:val="95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主管部门推荐意见</w:t>
            </w:r>
          </w:p>
          <w:p w14:paraId="42217538">
            <w:pPr>
              <w:spacing w:line="312" w:lineRule="auto"/>
              <w:ind w:right="266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黑体" w:cs="黑体"/>
                <w:w w:val="95"/>
                <w:szCs w:val="21"/>
              </w:rPr>
              <w:t>（必填）</w:t>
            </w:r>
          </w:p>
        </w:tc>
        <w:tc>
          <w:tcPr>
            <w:tcW w:w="6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BFDC">
            <w:pPr>
              <w:spacing w:line="300" w:lineRule="exact"/>
              <w:jc w:val="left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经初审核实：</w:t>
            </w:r>
          </w:p>
          <w:p w14:paraId="03BF1E96">
            <w:pPr>
              <w:tabs>
                <w:tab w:val="left" w:pos="2325"/>
              </w:tabs>
              <w:spacing w:line="300" w:lineRule="exact"/>
              <w:jc w:val="left"/>
              <w:rPr>
                <w:rFonts w:ascii="Times New Roman" w:hAnsi="Times New Roman" w:eastAsia="宋体" w:cs="宋体"/>
                <w:w w:val="99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该企业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  <w:u w:val="single" w:color="000000"/>
              </w:rPr>
              <w:t>符合□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 w:color="000000"/>
              </w:rPr>
              <w:t>不符合□</w:t>
            </w:r>
            <w:r>
              <w:rPr>
                <w:rFonts w:hint="eastAsia" w:ascii="Times New Roman" w:hAnsi="Times New Roman" w:eastAsia="宋体" w:cs="宋体"/>
                <w:spacing w:val="102"/>
                <w:szCs w:val="21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2"/>
                <w:szCs w:val="21"/>
              </w:rPr>
              <w:t>初核指标中的专业化、精细化、特色化、创新能力、产业链配套、主导产品和其他指标；</w:t>
            </w:r>
            <w:r>
              <w:rPr>
                <w:rFonts w:hint="eastAsia" w:ascii="Times New Roman" w:hAnsi="Times New Roman" w:eastAsia="宋体" w:cs="宋体"/>
                <w:w w:val="99"/>
                <w:szCs w:val="21"/>
              </w:rPr>
              <w:t xml:space="preserve"> </w:t>
            </w:r>
          </w:p>
          <w:p w14:paraId="560514CB">
            <w:pPr>
              <w:spacing w:line="300" w:lineRule="exact"/>
              <w:ind w:right="4873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推荐意见：</w:t>
            </w:r>
          </w:p>
          <w:p w14:paraId="1BFB8158">
            <w:pPr>
              <w:tabs>
                <w:tab w:val="left" w:pos="2622"/>
              </w:tabs>
              <w:spacing w:line="300" w:lineRule="exact"/>
              <w:jc w:val="left"/>
              <w:rPr>
                <w:rFonts w:ascii="Times New Roman" w:hAnsi="Times New Roman" w:eastAsia="宋体" w:cs="宋体"/>
                <w:szCs w:val="21"/>
                <w:u w:val="single"/>
              </w:rPr>
            </w:pP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>同意推荐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/>
              </w:rPr>
              <w:t>□</w:t>
            </w:r>
            <w:r>
              <w:rPr>
                <w:rFonts w:hint="eastAsia" w:ascii="Times New Roman" w:hAnsi="Times New Roman" w:eastAsia="宋体" w:cs="宋体"/>
                <w:w w:val="95"/>
                <w:szCs w:val="21"/>
                <w:u w:val="single"/>
              </w:rPr>
              <w:tab/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</w:rPr>
              <w:t>不同意推荐□</w:t>
            </w:r>
          </w:p>
          <w:p w14:paraId="1A9DDF64">
            <w:pPr>
              <w:spacing w:line="300" w:lineRule="exact"/>
              <w:jc w:val="left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推荐单位：</w:t>
            </w:r>
          </w:p>
          <w:p w14:paraId="358FD1AD">
            <w:pPr>
              <w:spacing w:line="300" w:lineRule="exact"/>
              <w:jc w:val="left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 xml:space="preserve">日 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</w:rPr>
              <w:t>期：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  <w:u w:val="single" w:color="000000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宋体" w:cs="宋体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宋体" w:cs="宋体"/>
                <w:spacing w:val="-1"/>
                <w:sz w:val="22"/>
                <w:szCs w:val="22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宋体"/>
                <w:sz w:val="22"/>
                <w:szCs w:val="22"/>
              </w:rPr>
              <w:t>日</w:t>
            </w:r>
          </w:p>
        </w:tc>
      </w:tr>
    </w:tbl>
    <w:p w14:paraId="63807DC5">
      <w:pPr>
        <w:widowControl/>
        <w:spacing w:line="5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ShuSongErKW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2059"/>
    <w:rsid w:val="002046F8"/>
    <w:rsid w:val="006F75FF"/>
    <w:rsid w:val="00B122C0"/>
    <w:rsid w:val="255E1245"/>
    <w:rsid w:val="31C82AFF"/>
    <w:rsid w:val="572C36E0"/>
    <w:rsid w:val="70B526CB"/>
    <w:rsid w:val="75422059"/>
    <w:rsid w:val="7F48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4433</Words>
  <Characters>4745</Characters>
  <Lines>152</Lines>
  <Paragraphs>42</Paragraphs>
  <TotalTime>2</TotalTime>
  <ScaleCrop>false</ScaleCrop>
  <LinksUpToDate>false</LinksUpToDate>
  <CharactersWithSpaces>6429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2026-04-13T14:13:00Z</dcterms:created>
  <dc:creator>FIGO</dc:creator>
  <cp:lastModifiedBy>任力强</cp:lastModifiedBy>
  <dcterms:modified xsi:type="dcterms:W3CDTF">2026-04-22T10:06:39Z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B1D0E12EE1B34716B8E14487FB76560C_13</vt:lpwstr>
  </property>
  <property fmtid="{D5CDD505-2E9C-101B-9397-08002B2CF9AE}" pid="4" name="KSOTemplateDocerSaveRecord">
    <vt:lpwstr>eyJoZGlkIjoiNzViZTQ3MDExZTM4NmQxZTEzOTAxNWY5MmJlMWY3NTQiLCJ1c2VySWQiOiIxNjM0MDIyMDIyIn0=</vt:lpwstr>
  </property>
</Properties>
</file>