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88437">
      <w:pPr>
        <w:adjustRightInd w:val="0"/>
        <w:snapToGrid w:val="0"/>
        <w:spacing w:beforeLines="50" w:afterLines="50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3</w:t>
      </w:r>
    </w:p>
    <w:p w14:paraId="0FF4EC82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3960EC36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武汉市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医疗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行业智能终端产品申报书</w:t>
      </w:r>
    </w:p>
    <w:p w14:paraId="3753E59C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6955BF66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61A7D8DB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62AC175A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013F4089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0140E9A9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eastAsia="zh-CN"/>
        </w:rPr>
        <w:t>联合申报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4D6DFB9F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产品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名称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4DDE9DB3">
      <w:pPr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单位地址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7C3616D9">
      <w:pPr>
        <w:tabs>
          <w:tab w:val="left" w:pos="1209"/>
        </w:tabs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申报日期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32280C79">
      <w:pPr>
        <w:adjustRightInd w:val="0"/>
        <w:snapToGrid w:val="0"/>
        <w:spacing w:line="360" w:lineRule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</w:pPr>
    </w:p>
    <w:p w14:paraId="5ACDF9C5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776759CA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0CFE700A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463617FA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08ACDF0F">
      <w:pPr>
        <w:adjustRightInd w:val="0"/>
        <w:snapToGrid w:val="0"/>
        <w:jc w:val="center"/>
        <w:rPr>
          <w:rFonts w:hint="default" w:ascii="Times New Roman" w:hAnsi="Times New Roman" w:eastAsia="华文中宋" w:cs="Times New Roman"/>
          <w:color w:val="auto"/>
          <w:sz w:val="36"/>
          <w:szCs w:val="36"/>
        </w:rPr>
      </w:pPr>
    </w:p>
    <w:p w14:paraId="03CA891F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方正楷体_GB2312" w:cs="Times New Roman"/>
          <w:color w:val="auto"/>
          <w:sz w:val="32"/>
          <w:szCs w:val="30"/>
          <w:highlight w:val="none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  <w:lang w:eastAsia="zh-CN"/>
        </w:rPr>
        <w:t>武汉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</w:rPr>
        <w:t>市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  <w:lang w:eastAsia="zh-CN"/>
        </w:rPr>
        <w:t>经济和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</w:rPr>
        <w:t>信息化局</w:t>
      </w:r>
      <w:r>
        <w:rPr>
          <w:rFonts w:hint="eastAsia" w:ascii="Times New Roman" w:hAnsi="Times New Roman" w:eastAsia="方正楷体_GB2312" w:cs="Times New Roman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  <w:highlight w:val="none"/>
          <w:lang w:eastAsia="zh-CN"/>
        </w:rPr>
        <w:t>武汉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  <w:highlight w:val="none"/>
        </w:rPr>
        <w:t>市</w:t>
      </w:r>
      <w:r>
        <w:rPr>
          <w:rFonts w:hint="eastAsia" w:ascii="Times New Roman" w:hAnsi="Times New Roman" w:eastAsia="方正楷体_GB2312" w:cs="Times New Roman"/>
          <w:color w:val="auto"/>
          <w:sz w:val="32"/>
          <w:szCs w:val="30"/>
          <w:highlight w:val="none"/>
          <w:lang w:val="en-US" w:eastAsia="zh-CN"/>
        </w:rPr>
        <w:t>卫生健康委员会</w:t>
      </w:r>
    </w:p>
    <w:p w14:paraId="63C4DA50"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hint="default" w:ascii="Times New Roman" w:hAnsi="Times New Roman" w:eastAsia="方正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</w:rPr>
        <w:t>202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  <w:lang w:val="en-US" w:eastAsia="zh-CN"/>
        </w:rPr>
        <w:t>6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</w:rPr>
        <w:t>年</w:t>
      </w:r>
    </w:p>
    <w:p w14:paraId="038DA5B9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</w:rPr>
        <w:br w:type="page"/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基本情况</w:t>
      </w:r>
    </w:p>
    <w:tbl>
      <w:tblPr>
        <w:tblStyle w:val="15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369"/>
        <w:gridCol w:w="1212"/>
        <w:gridCol w:w="277"/>
        <w:gridCol w:w="796"/>
        <w:gridCol w:w="1514"/>
      </w:tblGrid>
      <w:tr w14:paraId="14102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vAlign w:val="center"/>
          </w:tcPr>
          <w:p w14:paraId="7E3D917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07" w:type="dxa"/>
            <w:gridSpan w:val="8"/>
            <w:vAlign w:val="center"/>
          </w:tcPr>
          <w:p w14:paraId="4869FBE7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FA5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vAlign w:val="center"/>
          </w:tcPr>
          <w:p w14:paraId="5DF0212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统一社会</w:t>
            </w:r>
          </w:p>
          <w:p w14:paraId="38F71F6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7607" w:type="dxa"/>
            <w:gridSpan w:val="8"/>
            <w:vAlign w:val="center"/>
          </w:tcPr>
          <w:p w14:paraId="1FE5E44B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D83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vAlign w:val="center"/>
          </w:tcPr>
          <w:p w14:paraId="7602EA2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7607" w:type="dxa"/>
            <w:gridSpan w:val="8"/>
            <w:vAlign w:val="center"/>
          </w:tcPr>
          <w:p w14:paraId="61FCC850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8C8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08" w:type="dxa"/>
            <w:vAlign w:val="center"/>
          </w:tcPr>
          <w:p w14:paraId="56AA65A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607" w:type="dxa"/>
            <w:gridSpan w:val="8"/>
            <w:vAlign w:val="center"/>
          </w:tcPr>
          <w:p w14:paraId="4C6D7010">
            <w:pPr>
              <w:widowControl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党政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机关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事业单位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社会团体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国有企业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32F61D85">
            <w:pPr>
              <w:widowControl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民营企业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外资企业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其他（请注明）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u w:val="single"/>
                <w:lang w:val="en-US" w:eastAsia="zh-CN" w:bidi="ar"/>
              </w:rPr>
              <w:t xml:space="preserve">                </w:t>
            </w:r>
          </w:p>
        </w:tc>
      </w:tr>
      <w:tr w14:paraId="5026F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vAlign w:val="center"/>
          </w:tcPr>
          <w:p w14:paraId="732C3EB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申报人员</w:t>
            </w:r>
          </w:p>
        </w:tc>
        <w:tc>
          <w:tcPr>
            <w:tcW w:w="1420" w:type="dxa"/>
            <w:vAlign w:val="center"/>
          </w:tcPr>
          <w:p w14:paraId="32842B47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负责人姓名</w:t>
            </w:r>
          </w:p>
        </w:tc>
        <w:tc>
          <w:tcPr>
            <w:tcW w:w="1269" w:type="dxa"/>
            <w:vAlign w:val="center"/>
          </w:tcPr>
          <w:p w14:paraId="5CC24A22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6374183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1E7FE698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79FE71D9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3D8684BA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281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vAlign w:val="center"/>
          </w:tcPr>
          <w:p w14:paraId="7C6613A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F7EB1B6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人姓名</w:t>
            </w:r>
          </w:p>
        </w:tc>
        <w:tc>
          <w:tcPr>
            <w:tcW w:w="1269" w:type="dxa"/>
            <w:vAlign w:val="center"/>
          </w:tcPr>
          <w:p w14:paraId="2DCB765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3E312B1A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0DB0109C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7F445B92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7402C336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FD8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vAlign w:val="center"/>
          </w:tcPr>
          <w:p w14:paraId="766DB4B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单位经营情况</w:t>
            </w:r>
          </w:p>
        </w:tc>
        <w:tc>
          <w:tcPr>
            <w:tcW w:w="1420" w:type="dxa"/>
            <w:vAlign w:val="center"/>
          </w:tcPr>
          <w:p w14:paraId="79801EF9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年营业收入</w:t>
            </w:r>
          </w:p>
          <w:p w14:paraId="6C567E1E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019" w:type="dxa"/>
            <w:gridSpan w:val="2"/>
            <w:vAlign w:val="center"/>
          </w:tcPr>
          <w:p w14:paraId="7F8F9904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1B31356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2025年人工</w:t>
            </w:r>
          </w:p>
          <w:p w14:paraId="7C07E599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智能营业收入</w:t>
            </w:r>
          </w:p>
          <w:p w14:paraId="4553ED57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310" w:type="dxa"/>
            <w:gridSpan w:val="2"/>
            <w:vAlign w:val="center"/>
          </w:tcPr>
          <w:p w14:paraId="639330BF">
            <w:pPr>
              <w:widowControl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1CD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vAlign w:val="center"/>
          </w:tcPr>
          <w:p w14:paraId="4773F0C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单位人才情况</w:t>
            </w:r>
          </w:p>
        </w:tc>
        <w:tc>
          <w:tcPr>
            <w:tcW w:w="1420" w:type="dxa"/>
            <w:vAlign w:val="center"/>
          </w:tcPr>
          <w:p w14:paraId="0AD31896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员工总数</w:t>
            </w:r>
          </w:p>
        </w:tc>
        <w:tc>
          <w:tcPr>
            <w:tcW w:w="1269" w:type="dxa"/>
            <w:vAlign w:val="center"/>
          </w:tcPr>
          <w:p w14:paraId="5F6C154C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7D97559D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研发人员</w:t>
            </w:r>
          </w:p>
          <w:p w14:paraId="1FDC8E5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12" w:type="dxa"/>
            <w:vAlign w:val="center"/>
          </w:tcPr>
          <w:p w14:paraId="3DAFEBB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5AFB3AD2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人工智能研发人员数量</w:t>
            </w:r>
          </w:p>
        </w:tc>
        <w:tc>
          <w:tcPr>
            <w:tcW w:w="1514" w:type="dxa"/>
            <w:vAlign w:val="center"/>
          </w:tcPr>
          <w:p w14:paraId="76133EDE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AEB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30F8A95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1D2DD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包括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基本情况、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主营业务及产品、核心优势、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研发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团队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等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，重点突出人工智能研发团队及领军人才、人工智能的技术攻关和产品研发、人工智能应用赋能等情况）</w:t>
            </w:r>
          </w:p>
        </w:tc>
      </w:tr>
      <w:tr w14:paraId="31DC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5251C5ED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  <w:t>联合</w:t>
            </w:r>
            <w:r>
              <w:rPr>
                <w:rFonts w:hint="eastAsia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（如有）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54D43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（简要介绍联合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在产品研发中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主要支撑作用等）</w:t>
            </w:r>
          </w:p>
        </w:tc>
      </w:tr>
    </w:tbl>
    <w:p w14:paraId="402DEFB6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br w:type="page"/>
      </w:r>
    </w:p>
    <w:p w14:paraId="24294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基本情况</w:t>
      </w:r>
    </w:p>
    <w:tbl>
      <w:tblPr>
        <w:tblStyle w:val="15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7472"/>
      </w:tblGrid>
      <w:tr w14:paraId="40472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743" w:type="dxa"/>
            <w:vAlign w:val="center"/>
          </w:tcPr>
          <w:p w14:paraId="3C968480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产品名称</w:t>
            </w:r>
          </w:p>
        </w:tc>
        <w:tc>
          <w:tcPr>
            <w:tcW w:w="7472" w:type="dxa"/>
            <w:vAlign w:val="center"/>
          </w:tcPr>
          <w:p w14:paraId="01296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</w:pPr>
          </w:p>
        </w:tc>
      </w:tr>
      <w:tr w14:paraId="6889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  <w:jc w:val="center"/>
        </w:trPr>
        <w:tc>
          <w:tcPr>
            <w:tcW w:w="1743" w:type="dxa"/>
            <w:vAlign w:val="center"/>
          </w:tcPr>
          <w:p w14:paraId="646747F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产品简介</w:t>
            </w:r>
          </w:p>
        </w:tc>
        <w:tc>
          <w:tcPr>
            <w:tcW w:w="7472" w:type="dxa"/>
            <w:vAlign w:val="center"/>
          </w:tcPr>
          <w:p w14:paraId="3E4A6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（300字以内）</w:t>
            </w:r>
          </w:p>
        </w:tc>
      </w:tr>
      <w:tr w14:paraId="6BEC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743" w:type="dxa"/>
            <w:vAlign w:val="center"/>
          </w:tcPr>
          <w:p w14:paraId="78A3829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近三年研发成本（万元）</w:t>
            </w:r>
          </w:p>
        </w:tc>
        <w:tc>
          <w:tcPr>
            <w:tcW w:w="7472" w:type="dxa"/>
            <w:vAlign w:val="center"/>
          </w:tcPr>
          <w:p w14:paraId="74A560E5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（近三年时间：2023年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月1日至2026年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月3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日）</w:t>
            </w:r>
          </w:p>
        </w:tc>
      </w:tr>
      <w:tr w14:paraId="11F1B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jc w:val="center"/>
        </w:trPr>
        <w:tc>
          <w:tcPr>
            <w:tcW w:w="1743" w:type="dxa"/>
            <w:vAlign w:val="center"/>
          </w:tcPr>
          <w:p w14:paraId="58E8A65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产品研发资金来源及组成</w:t>
            </w:r>
          </w:p>
        </w:tc>
        <w:tc>
          <w:tcPr>
            <w:tcW w:w="7472" w:type="dxa"/>
            <w:vAlign w:val="center"/>
          </w:tcPr>
          <w:p w14:paraId="6552077A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（自筹、财政资金或其他，请详细介绍。研发资金组成，包括语料和数据费用、产品开发费用、测试费用、人工费用、设备采购和材料费用等）</w:t>
            </w:r>
          </w:p>
        </w:tc>
      </w:tr>
    </w:tbl>
    <w:p w14:paraId="351EA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</w:p>
    <w:p w14:paraId="3F245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产品介绍</w:t>
      </w:r>
    </w:p>
    <w:p w14:paraId="7B96C0A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1．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概述。包括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研发产品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的背景和意义，国内外研究现状和发展趋势，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产品技术路线和关键技术，实现的功能，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  <w:t>在人工智能领域技术水平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  <w:t>。</w:t>
      </w:r>
    </w:p>
    <w:p w14:paraId="0BFC4BC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2．适用场景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及应用成效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。简要介绍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的服务对象、应用领域及市场表现情况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、经济社会成效等。</w:t>
      </w:r>
    </w:p>
    <w:p w14:paraId="36A4DEB7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．创新经验。包括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产品研发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应用过程中总结的先进经验、创新点等。</w:t>
      </w:r>
    </w:p>
    <w:p w14:paraId="08A89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、附件材料</w:t>
      </w:r>
    </w:p>
    <w:p w14:paraId="7E907FD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（一）承诺书（见模板）；</w:t>
      </w:r>
    </w:p>
    <w:p w14:paraId="3A74CF48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营业执照（事业单位提供法人证书）副本复印件；</w:t>
      </w:r>
    </w:p>
    <w:p w14:paraId="5EFBAEB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（三）产品图片，产品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技术水平、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实现的功能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及取得成效的相关证明材料，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知识产权、所获荣誉、技术成果检测情况、应用图片、服务对象体验调研报告等。</w:t>
      </w:r>
    </w:p>
    <w:p w14:paraId="5B383A3D">
      <w:pP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br w:type="page"/>
      </w:r>
    </w:p>
    <w:p w14:paraId="40ACC0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0D7A98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1F51A7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  <w:t>承诺书</w:t>
      </w:r>
    </w:p>
    <w:p w14:paraId="347AD96E">
      <w:pPr>
        <w:pStyle w:val="10"/>
        <w:jc w:val="center"/>
        <w:rPr>
          <w:rFonts w:hint="default" w:ascii="Times New Roman" w:hAnsi="Times New Roman" w:eastAsia="方正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（模板）</w:t>
      </w:r>
    </w:p>
    <w:p w14:paraId="07BF6999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40AF04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本单位对本申请材料的合法性、真实性、准确性和完整性负责。</w:t>
      </w:r>
    </w:p>
    <w:p w14:paraId="6C7287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本单位自愿提供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开展武汉市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医疗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所需的材料，并为相关工作提供方便。</w:t>
      </w:r>
    </w:p>
    <w:p w14:paraId="5E0FA8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本单位同意将本申请材料向负责征集评选工作人员和评审专家公开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71186C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本申请材料用于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武汉市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医疗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创新应用征集入库和评选补助相关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，不再要求予以退还。</w:t>
      </w:r>
    </w:p>
    <w:p w14:paraId="166A3E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特此承诺。</w:t>
      </w:r>
    </w:p>
    <w:p w14:paraId="101478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微软雅黑" w:cs="Times New Roman"/>
          <w:color w:val="auto"/>
          <w:kern w:val="0"/>
          <w:sz w:val="28"/>
          <w:szCs w:val="28"/>
          <w:highlight w:val="none"/>
          <w:lang w:val="zh-CN"/>
        </w:rPr>
      </w:pPr>
    </w:p>
    <w:p w14:paraId="2E1164F0">
      <w:pPr>
        <w:pStyle w:val="10"/>
        <w:rPr>
          <w:rFonts w:hint="default" w:ascii="Times New Roman" w:hAnsi="Times New Roman" w:cs="Times New Roman"/>
          <w:color w:val="auto"/>
          <w:lang w:val="zh-CN"/>
        </w:rPr>
      </w:pPr>
    </w:p>
    <w:p w14:paraId="668158C3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014642C2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申请单位法人代表（签名）：</w:t>
      </w:r>
    </w:p>
    <w:p w14:paraId="4FDC9BF5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申请单位（盖章）：</w:t>
      </w:r>
    </w:p>
    <w:p w14:paraId="1AC37A04">
      <w:pPr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</w:t>
      </w:r>
    </w:p>
    <w:p w14:paraId="67D6CE34">
      <w:pPr>
        <w:ind w:firstLine="4320" w:firstLineChars="1350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年      月   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296FE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06309D"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06309D">
                    <w:pPr>
                      <w:pStyle w:val="11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F56ED"/>
    <w:rsid w:val="0A216D50"/>
    <w:rsid w:val="16AC6E1E"/>
    <w:rsid w:val="27F7B3F7"/>
    <w:rsid w:val="2B9A108D"/>
    <w:rsid w:val="2FDFAA11"/>
    <w:rsid w:val="36A519B6"/>
    <w:rsid w:val="37CF5F85"/>
    <w:rsid w:val="38B362DC"/>
    <w:rsid w:val="4BC12B34"/>
    <w:rsid w:val="53095AA7"/>
    <w:rsid w:val="580A6B59"/>
    <w:rsid w:val="594D46C6"/>
    <w:rsid w:val="5BAE0FEA"/>
    <w:rsid w:val="5C9463B3"/>
    <w:rsid w:val="5DDF6164"/>
    <w:rsid w:val="5E1436C8"/>
    <w:rsid w:val="5FC7D971"/>
    <w:rsid w:val="64DD021D"/>
    <w:rsid w:val="675E79C9"/>
    <w:rsid w:val="6A2206EF"/>
    <w:rsid w:val="6B8F1285"/>
    <w:rsid w:val="73136F33"/>
    <w:rsid w:val="7AB7419B"/>
    <w:rsid w:val="7D6D253B"/>
    <w:rsid w:val="7FD9D91C"/>
    <w:rsid w:val="DBFBBDD0"/>
    <w:rsid w:val="ECD6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5">
    <w:name w:val="index 8"/>
    <w:basedOn w:val="1"/>
    <w:next w:val="1"/>
    <w:unhideWhenUsed/>
    <w:qFormat/>
    <w:uiPriority w:val="99"/>
    <w:pPr>
      <w:ind w:left="2940"/>
    </w:pPr>
  </w:style>
  <w:style w:type="paragraph" w:styleId="6">
    <w:name w:val="Normal Indent"/>
    <w:basedOn w:val="1"/>
    <w:next w:val="7"/>
    <w:qFormat/>
    <w:uiPriority w:val="0"/>
    <w:rPr>
      <w:rFonts w:ascii="Times New Roman" w:hAnsi="Times New Roman"/>
    </w:rPr>
  </w:style>
  <w:style w:type="paragraph" w:styleId="7">
    <w:name w:val="toc 2"/>
    <w:basedOn w:val="1"/>
    <w:next w:val="1"/>
    <w:qFormat/>
    <w:uiPriority w:val="0"/>
    <w:pPr>
      <w:tabs>
        <w:tab w:val="right" w:leader="dot" w:pos="9240"/>
      </w:tabs>
      <w:spacing w:line="360" w:lineRule="auto"/>
      <w:ind w:firstLine="200" w:firstLineChars="200"/>
    </w:pPr>
    <w:rPr>
      <w:rFonts w:ascii="宋体" w:eastAsia="仿宋" w:cs="Calibri"/>
      <w:sz w:val="28"/>
      <w:szCs w:val="21"/>
    </w:rPr>
  </w:style>
  <w:style w:type="paragraph" w:styleId="8">
    <w:name w:val="Body Text Indent"/>
    <w:basedOn w:val="1"/>
    <w:next w:val="6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9">
    <w:name w:val="Block Text"/>
    <w:basedOn w:val="1"/>
    <w:qFormat/>
    <w:uiPriority w:val="0"/>
    <w:pPr>
      <w:autoSpaceDE w:val="0"/>
      <w:autoSpaceDN w:val="0"/>
      <w:adjustRightInd w:val="0"/>
      <w:snapToGrid w:val="0"/>
      <w:spacing w:line="480" w:lineRule="auto"/>
      <w:ind w:left="-189" w:leftChars="-90" w:firstLine="420" w:firstLineChars="200"/>
      <w:jc w:val="left"/>
    </w:pPr>
    <w:rPr>
      <w:rFonts w:ascii="宋体" w:hAnsi="宋体"/>
      <w:bCs/>
    </w:rPr>
  </w:style>
  <w:style w:type="paragraph" w:styleId="10">
    <w:name w:val="Plain Text"/>
    <w:basedOn w:val="1"/>
    <w:next w:val="5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8"/>
    <w:next w:val="9"/>
    <w:qFormat/>
    <w:uiPriority w:val="0"/>
    <w:pPr>
      <w:ind w:firstLine="420" w:firstLineChars="200"/>
    </w:pPr>
    <w:rPr>
      <w:rFonts w:ascii="Calibri" w:hAnsi="Calibri"/>
    </w:rPr>
  </w:style>
  <w:style w:type="character" w:styleId="17">
    <w:name w:val="Strong"/>
    <w:basedOn w:val="16"/>
    <w:qFormat/>
    <w:uiPriority w:val="0"/>
    <w:rPr>
      <w:b/>
    </w:rPr>
  </w:style>
  <w:style w:type="character" w:customStyle="1" w:styleId="18">
    <w:name w:val="font71"/>
    <w:basedOn w:val="1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5752</Words>
  <Characters>5938</Characters>
  <Lines>0</Lines>
  <Paragraphs>0</Paragraphs>
  <TotalTime>17</TotalTime>
  <ScaleCrop>false</ScaleCrop>
  <LinksUpToDate>false</LinksUpToDate>
  <CharactersWithSpaces>7422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2026-05-13T09:39:00Z</dcterms:created>
  <dc:creator>admin</dc:creator>
  <cp:lastModifiedBy>wjj</cp:lastModifiedBy>
  <cp:lastPrinted>2026-05-29T18:06:00Z</cp:lastPrinted>
  <dcterms:modified xsi:type="dcterms:W3CDTF">2026-06-01T18:07:33Z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KSOTemplateDocerSaveRecord">
    <vt:lpwstr>eyJoZGlkIjoiMWFjMWE0ZmU3MzM0NzJkODRkNGE4NjM5ZTZiOWY1NTAiLCJ1c2VySWQiOiIxNDQ2NDM1OTgyIn0=</vt:lpwstr>
  </property>
  <property fmtid="{D5CDD505-2E9C-101B-9397-08002B2CF9AE}" pid="4" name="ICV">
    <vt:lpwstr>6461D0A9349B7885B6E1186AD8314B92_43</vt:lpwstr>
  </property>
</Properties>
</file>