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line="450" w:lineRule="atLeast"/>
        <w:jc w:val="center"/>
        <w:rPr>
          <w:rFonts w:ascii="微软雅黑" w:hAnsi="微软雅黑" w:eastAsia="微软雅黑"/>
        </w:rPr>
      </w:pPr>
      <w:r>
        <w:rPr>
          <w:rFonts w:hint="eastAsia" w:ascii="方正小标宋简体" w:hAnsi="方正小标宋简体" w:eastAsia="方正小标宋简体" w:cs="方正小标宋简体"/>
          <w:shd w:val="clear" w:color="auto" w:fill="FFFFFF"/>
        </w:rPr>
        <w:t>东湖新技术开发区市场监督管理局 食品安全监督抽检信息公告（2023年第</w:t>
      </w:r>
      <w:r>
        <w:rPr>
          <w:rFonts w:ascii="方正小标宋简体" w:hAnsi="方正小标宋简体" w:eastAsia="方正小标宋简体" w:cs="方正小标宋简体"/>
          <w:shd w:val="clear" w:color="auto" w:fill="FFFFFF"/>
        </w:rPr>
        <w:t>13</w:t>
      </w:r>
      <w:r>
        <w:rPr>
          <w:rFonts w:hint="eastAsia" w:ascii="方正小标宋简体" w:hAnsi="方正小标宋简体" w:eastAsia="方正小标宋简体" w:cs="方正小标宋简体"/>
          <w:shd w:val="clear" w:color="auto" w:fill="FFFFFF"/>
        </w:rPr>
        <w:t>期）</w:t>
      </w:r>
      <w:r>
        <w:rPr>
          <w:rFonts w:hint="eastAsia" w:ascii="微软雅黑" w:hAnsi="微软雅黑" w:eastAsia="微软雅黑"/>
          <w:color w:val="333333"/>
          <w:sz w:val="24"/>
          <w:szCs w:val="24"/>
          <w:shd w:val="clear" w:color="auto" w:fill="FFFFFF"/>
        </w:rPr>
        <w:t xml:space="preserve"> </w:t>
      </w:r>
    </w:p>
    <w:p>
      <w:pPr>
        <w:pStyle w:val="5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5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5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本次公示的食品主要为餐饮食品、调味品、豆制品、罐头、酒类、粮食加工品、乳制品、食糖、食用油、油脂及其制品、蔬菜制品、薯类和膨化食品、水产制品、水果制品、速冻食品、糖果制品、饮料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15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49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49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对抽检中发现的不合格产品，涉及本区生产经营企业的，我区市场监督管理局将按照《中华人民共和国食品安全法》的规定予以处置。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 2023年10月25日</w:t>
      </w:r>
    </w:p>
    <w:p>
      <w:pP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  <w:bookmarkStart w:id="0" w:name="_GoBack"/>
      <w:bookmarkEnd w:id="0"/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20231025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8A1C"/>
    <w:multiLevelType w:val="singleLevel"/>
    <w:tmpl w:val="044C8A1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0F68EA"/>
    <w:rsid w:val="00183F39"/>
    <w:rsid w:val="001E681E"/>
    <w:rsid w:val="00281373"/>
    <w:rsid w:val="00287B12"/>
    <w:rsid w:val="004020E9"/>
    <w:rsid w:val="004732CB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50C13"/>
    <w:rsid w:val="009B5C72"/>
    <w:rsid w:val="009E3E4E"/>
    <w:rsid w:val="009E68F3"/>
    <w:rsid w:val="00A43992"/>
    <w:rsid w:val="00AD7920"/>
    <w:rsid w:val="00AF3613"/>
    <w:rsid w:val="00B122E3"/>
    <w:rsid w:val="00B55169"/>
    <w:rsid w:val="00B62250"/>
    <w:rsid w:val="00B67016"/>
    <w:rsid w:val="00C00796"/>
    <w:rsid w:val="00C167B2"/>
    <w:rsid w:val="00C743F8"/>
    <w:rsid w:val="00CC6754"/>
    <w:rsid w:val="00D11B0D"/>
    <w:rsid w:val="00DD0079"/>
    <w:rsid w:val="00F17B13"/>
    <w:rsid w:val="00FC6946"/>
    <w:rsid w:val="00FF3E2B"/>
    <w:rsid w:val="094C1A3E"/>
    <w:rsid w:val="0BD37B22"/>
    <w:rsid w:val="1BBF6256"/>
    <w:rsid w:val="1BCF5A2A"/>
    <w:rsid w:val="225E0D51"/>
    <w:rsid w:val="25F12D5A"/>
    <w:rsid w:val="33296EDA"/>
    <w:rsid w:val="40565C54"/>
    <w:rsid w:val="53876A7D"/>
    <w:rsid w:val="64AD0EDD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2</Pages>
  <Words>324</Words>
  <Characters>56</Characters>
  <Lines>1</Lines>
  <Paragraphs>1</Paragraphs>
  <TotalTime>4</TotalTime>
  <ScaleCrop>false</ScaleCrop>
  <LinksUpToDate>false</LinksUpToDate>
  <CharactersWithSpaces>379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2023-10-26T08:26:31Z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