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3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502"/>
        <w:gridCol w:w="750"/>
        <w:gridCol w:w="750"/>
        <w:gridCol w:w="1245"/>
        <w:gridCol w:w="1425"/>
        <w:gridCol w:w="690"/>
        <w:gridCol w:w="690"/>
        <w:gridCol w:w="585"/>
        <w:gridCol w:w="765"/>
        <w:gridCol w:w="1725"/>
        <w:gridCol w:w="698"/>
        <w:gridCol w:w="517"/>
        <w:gridCol w:w="645"/>
        <w:gridCol w:w="1080"/>
        <w:gridCol w:w="908"/>
        <w:gridCol w:w="4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312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食品监督抽检不合格产品信息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4312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本次公示的食品主要为餐饮食品1个大类，共抽取</w:t>
            </w:r>
            <w:r>
              <w:rPr>
                <w:rFonts w:ascii="仿宋" w:hAnsi="仿宋" w:eastAsia="仿宋" w:cs="宋体"/>
                <w:kern w:val="0"/>
                <w:sz w:val="22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批次，</w:t>
            </w:r>
            <w:r>
              <w:rPr>
                <w:rFonts w:ascii="仿宋" w:hAnsi="仿宋" w:eastAsia="仿宋" w:cs="宋体"/>
                <w:kern w:val="0"/>
                <w:sz w:val="22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批次不合格。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4312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 xml:space="preserve">  检验依据是GB 14934-2016《食品安全国家标准 消毒餐(饮)具》标准要求。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894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抽样编号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标称生产企业名称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标称生产企业地址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被抽样单位名称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被抽样单位地址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食品名称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商标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生产日期/批号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不合格项目1║检验结果║标准值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分类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公告号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公告日期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任务来源/项目名称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检验机构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XBJ23420142491945572</w:t>
            </w: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/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武汉东湖新技术开发区草根之味堂餐饮店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武汉东湖新技术开发区左岭新城三期商铺白浒8-4号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烧菜碗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/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Cs w:val="21"/>
              </w:rPr>
              <w:t>/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2023-09-28</w:t>
            </w: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阴离子合成洗涤剂(以十二烷基苯磺酸钠计)‖0.0</w:t>
            </w:r>
            <w:r>
              <w:rPr>
                <w:rFonts w:ascii="仿宋" w:hAnsi="仿宋" w:eastAsia="仿宋" w:cs="仿宋"/>
                <w:color w:val="000000"/>
                <w:szCs w:val="21"/>
              </w:rPr>
              <w:t>13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mg/100cm</w:t>
            </w:r>
            <w:r>
              <w:rPr>
                <w:rFonts w:ascii="Calibri" w:hAnsi="Calibri" w:eastAsia="仿宋" w:cs="Calibri"/>
                <w:color w:val="000000"/>
                <w:szCs w:val="21"/>
              </w:rPr>
              <w:t>²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‖不得检出；大肠菌群/50cm</w:t>
            </w:r>
            <w:r>
              <w:rPr>
                <w:rFonts w:ascii="Calibri" w:hAnsi="Calibri" w:eastAsia="仿宋" w:cs="Calibri"/>
                <w:color w:val="000000"/>
                <w:szCs w:val="21"/>
              </w:rPr>
              <w:t>²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‖检出‖不得检出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餐饮食品</w:t>
            </w:r>
          </w:p>
        </w:tc>
        <w:tc>
          <w:tcPr>
            <w:tcW w:w="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武汉尚码生物科技有限公司</w:t>
            </w: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3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XBJ23420142491945571</w:t>
            </w: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2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/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武汉悠然铭顺餐饮管理有限公司世界城店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武汉东湖新技术开发区珞喻路766号世界城广场GCB 130号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小白碗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/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/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2023-09-28</w:t>
            </w: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阴离子合成洗涤剂(以十二烷基苯磺酸钠计)‖0.0</w:t>
            </w:r>
            <w:r>
              <w:rPr>
                <w:rFonts w:ascii="仿宋" w:hAnsi="仿宋" w:eastAsia="仿宋" w:cs="仿宋"/>
                <w:color w:val="000000"/>
                <w:szCs w:val="21"/>
              </w:rPr>
              <w:t>17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mg/100cm</w:t>
            </w:r>
            <w:r>
              <w:rPr>
                <w:rFonts w:ascii="Calibri" w:hAnsi="Calibri" w:eastAsia="仿宋" w:cs="Calibri"/>
                <w:color w:val="000000"/>
                <w:szCs w:val="21"/>
              </w:rPr>
              <w:t>²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‖不得检出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餐饮食品</w:t>
            </w:r>
          </w:p>
        </w:tc>
        <w:tc>
          <w:tcPr>
            <w:tcW w:w="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武汉尚码生物科技有限公司</w:t>
            </w: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257E34"/>
    <w:rsid w:val="001B58D4"/>
    <w:rsid w:val="00257E34"/>
    <w:rsid w:val="004C4496"/>
    <w:rsid w:val="0067648B"/>
    <w:rsid w:val="006C1EC2"/>
    <w:rsid w:val="00843067"/>
    <w:rsid w:val="0099171E"/>
    <w:rsid w:val="00B273C9"/>
    <w:rsid w:val="00DA2568"/>
    <w:rsid w:val="00ED47DF"/>
    <w:rsid w:val="10E84AEE"/>
    <w:rsid w:val="2AB764D5"/>
    <w:rsid w:val="4DCC40D5"/>
    <w:rsid w:val="4F044390"/>
    <w:rsid w:val="56957070"/>
    <w:rsid w:val="5FA704B8"/>
    <w:rsid w:val="707B2E5B"/>
    <w:rsid w:val="7F3030BF"/>
    <w:rsid w:val="7FF6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2</Pages>
  <Words>85</Words>
  <Characters>490</Characters>
  <Lines>4</Lines>
  <Paragraphs>1</Paragraphs>
  <TotalTime>10</TotalTime>
  <ScaleCrop>false</ScaleCrop>
  <LinksUpToDate>false</LinksUpToDate>
  <CharactersWithSpaces>574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Best</cp:lastModifiedBy>
  <cp:lastPrinted>2023-12-01T03:22:07Z</cp:lastPrinted>
  <dcterms:modified xsi:type="dcterms:W3CDTF">2023-12-01T07:11:43Z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A0494AD2604246648B2EF3029CBE0721</vt:lpwstr>
  </property>
</Properties>
</file>