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40" w:lineRule="exact"/>
        <w:jc w:val="center"/>
        <w:rPr>
          <w:rFonts w:ascii="方正小标宋简体" w:eastAsia="方正小标宋简体"/>
          <w:sz w:val="44"/>
          <w:szCs w:val="32"/>
        </w:rPr>
      </w:pPr>
      <w:r>
        <w:rPr>
          <w:rFonts w:hint="eastAsia" w:ascii="方正小标宋简体" w:eastAsia="方正小标宋简体"/>
          <w:sz w:val="44"/>
          <w:szCs w:val="32"/>
          <w:lang w:eastAsia="zh-CN"/>
        </w:rPr>
        <w:t>武汉东湖新技术开发区市场</w:t>
      </w:r>
      <w:r>
        <w:rPr>
          <w:rFonts w:hint="eastAsia" w:ascii="方正小标宋简体" w:eastAsia="方正小标宋简体"/>
          <w:sz w:val="44"/>
          <w:szCs w:val="32"/>
        </w:rPr>
        <w:t>监督管理局</w:t>
      </w:r>
    </w:p>
    <w:p>
      <w:pPr>
        <w:spacing w:line="640" w:lineRule="exact"/>
        <w:jc w:val="center"/>
        <w:rPr>
          <w:rFonts w:hint="eastAsia" w:ascii="方正小标宋简体" w:eastAsia="方正小标宋简体"/>
          <w:sz w:val="44"/>
          <w:szCs w:val="32"/>
        </w:rPr>
      </w:pPr>
      <w:r>
        <w:rPr>
          <w:rFonts w:hint="eastAsia" w:ascii="方正小标宋简体" w:eastAsia="方正小标宋简体"/>
          <w:sz w:val="44"/>
          <w:szCs w:val="32"/>
        </w:rPr>
        <w:t>关于不合格食品核查处置情况的通告</w:t>
      </w:r>
    </w:p>
    <w:p>
      <w:pPr>
        <w:spacing w:line="640" w:lineRule="exact"/>
        <w:jc w:val="center"/>
        <w:rPr>
          <w:rFonts w:hint="eastAsia" w:ascii="方正小标宋简体" w:eastAsia="方正小标宋简体"/>
          <w:sz w:val="44"/>
          <w:szCs w:val="32"/>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eastAsia="仿宋_GB2312"/>
          <w:sz w:val="32"/>
          <w:szCs w:val="32"/>
        </w:rPr>
      </w:pPr>
      <w:r>
        <w:rPr>
          <w:rFonts w:eastAsia="仿宋_GB2312"/>
          <w:sz w:val="32"/>
          <w:szCs w:val="32"/>
        </w:rPr>
        <w:t>现将</w:t>
      </w:r>
      <w:r>
        <w:rPr>
          <w:rFonts w:hint="eastAsia" w:eastAsia="仿宋_GB2312"/>
          <w:sz w:val="32"/>
          <w:szCs w:val="32"/>
          <w:lang w:val="en-US" w:eastAsia="zh-CN"/>
        </w:rPr>
        <w:t>报告编号为</w:t>
      </w:r>
      <w:r>
        <w:rPr>
          <w:rFonts w:hint="eastAsia" w:eastAsia="仿宋_GB2312"/>
          <w:sz w:val="32"/>
          <w:szCs w:val="32"/>
        </w:rPr>
        <w:t>GBJ24000000005130018ZX</w:t>
      </w:r>
      <w:r>
        <w:rPr>
          <w:rFonts w:eastAsia="仿宋_GB2312"/>
          <w:sz w:val="32"/>
          <w:szCs w:val="32"/>
        </w:rPr>
        <w:t>不合格食品核查处置情况通告如下：</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sz w:val="32"/>
          <w:szCs w:val="32"/>
          <w:lang w:val="en-US" w:eastAsia="zh-CN"/>
        </w:rPr>
      </w:pPr>
      <w:r>
        <w:rPr>
          <w:rFonts w:hint="eastAsia" w:ascii="黑体" w:hAnsi="黑体" w:eastAsia="黑体"/>
          <w:sz w:val="32"/>
          <w:szCs w:val="32"/>
          <w:lang w:val="en-US" w:eastAsia="zh-CN"/>
        </w:rPr>
        <w:t>脾牛(武汉)国际生命科技有限公司销售的鑫脾牛猴头菇鸡内金脾健™颗粒</w:t>
      </w:r>
    </w:p>
    <w:p>
      <w:pPr>
        <w:keepNext w:val="0"/>
        <w:keepLines w:val="0"/>
        <w:pageBreakBefore w:val="0"/>
        <w:widowControl w:val="0"/>
        <w:numPr>
          <w:ilvl w:val="0"/>
          <w:numId w:val="1"/>
        </w:numPr>
        <w:kinsoku/>
        <w:wordWrap/>
        <w:overflowPunct/>
        <w:topLinePunct w:val="0"/>
        <w:autoSpaceDE/>
        <w:autoSpaceDN/>
        <w:bidi w:val="0"/>
        <w:adjustRightInd/>
        <w:snapToGrid/>
        <w:spacing w:line="560" w:lineRule="exact"/>
        <w:ind w:firstLine="640" w:firstLineChars="200"/>
        <w:jc w:val="left"/>
        <w:textAlignment w:val="auto"/>
        <w:outlineLvl w:val="9"/>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抽检基本情况。</w:t>
      </w:r>
    </w:p>
    <w:p>
      <w:pPr>
        <w:keepNext w:val="0"/>
        <w:keepLines w:val="0"/>
        <w:pageBreakBefore w:val="0"/>
        <w:widowControl w:val="0"/>
        <w:kinsoku/>
        <w:overflowPunct/>
        <w:topLinePunct w:val="0"/>
        <w:autoSpaceDE/>
        <w:autoSpaceDN/>
        <w:bidi w:val="0"/>
        <w:adjustRightInd/>
        <w:snapToGrid/>
        <w:spacing w:line="560" w:lineRule="exact"/>
        <w:ind w:firstLine="640" w:firstLineChars="200"/>
        <w:textAlignment w:val="auto"/>
        <w:rPr>
          <w:rFonts w:hint="eastAsia" w:eastAsia="仿宋_GB2312"/>
          <w:b w:val="0"/>
          <w:bCs w:val="0"/>
          <w:sz w:val="32"/>
          <w:szCs w:val="32"/>
          <w:lang w:val="en-US" w:eastAsia="zh-CN"/>
        </w:rPr>
      </w:pPr>
      <w:r>
        <w:rPr>
          <w:rFonts w:hint="eastAsia" w:eastAsia="仿宋_GB2312"/>
          <w:sz w:val="32"/>
          <w:szCs w:val="32"/>
          <w:lang w:val="en-US" w:eastAsia="zh-CN"/>
        </w:rPr>
        <w:t>2023年12月7日抽自</w:t>
      </w:r>
      <w:r>
        <w:rPr>
          <w:rFonts w:hint="eastAsia" w:eastAsia="仿宋_GB2312"/>
          <w:b w:val="0"/>
          <w:bCs w:val="0"/>
          <w:sz w:val="32"/>
          <w:szCs w:val="32"/>
          <w:lang w:val="en-US" w:eastAsia="zh-CN"/>
        </w:rPr>
        <w:t>脾牛(武汉)国际生命科技有限公司</w:t>
      </w:r>
      <w:r>
        <w:rPr>
          <w:rFonts w:hint="eastAsia" w:eastAsia="仿宋_GB2312"/>
          <w:sz w:val="32"/>
          <w:szCs w:val="32"/>
          <w:lang w:val="en-US" w:eastAsia="zh-CN"/>
        </w:rPr>
        <w:t>销售的鑫脾牛猴头菇</w:t>
      </w:r>
      <w:r>
        <w:rPr>
          <w:rFonts w:hint="eastAsia" w:eastAsia="仿宋_GB2312"/>
          <w:b w:val="0"/>
          <w:bCs w:val="0"/>
          <w:sz w:val="32"/>
          <w:szCs w:val="32"/>
          <w:lang w:val="en-US" w:eastAsia="zh-CN"/>
        </w:rPr>
        <w:t>鸡内金脾健™颗粒，经抽样检验，钠项目不符合 GB 13432-2013《食品安全国家标准 预包装特殊膳食用食品标签》,产品明示质量要求，检验结论</w:t>
      </w:r>
      <w:r>
        <w:rPr>
          <w:rFonts w:hint="eastAsia" w:eastAsia="仿宋_GB2312"/>
          <w:sz w:val="32"/>
          <w:szCs w:val="32"/>
          <w:lang w:val="en-US" w:eastAsia="zh-CN"/>
        </w:rPr>
        <w:t>为不合格</w:t>
      </w:r>
      <w:r>
        <w:rPr>
          <w:rFonts w:hint="eastAsia" w:eastAsia="仿宋_GB2312"/>
          <w:b w:val="0"/>
          <w:bCs w:val="0"/>
          <w:sz w:val="32"/>
          <w:szCs w:val="32"/>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left"/>
        <w:textAlignment w:val="auto"/>
        <w:outlineLvl w:val="9"/>
        <w:rPr>
          <w:rFonts w:hint="eastAsia" w:ascii="楷体_GB2312" w:hAnsi="楷体_GB2312" w:eastAsia="楷体_GB2312" w:cs="楷体_GB2312"/>
          <w:sz w:val="32"/>
          <w:szCs w:val="32"/>
          <w:lang w:val="en-US" w:eastAsia="zh-CN"/>
        </w:rPr>
      </w:pPr>
      <w:r>
        <w:rPr>
          <w:rFonts w:hint="eastAsia" w:ascii="楷体_GB2312" w:hAnsi="楷体_GB2312" w:eastAsia="楷体_GB2312" w:cs="楷体_GB2312"/>
          <w:sz w:val="32"/>
          <w:szCs w:val="32"/>
          <w:lang w:val="en-US" w:eastAsia="zh-CN"/>
        </w:rPr>
        <w:t>（二）对企业违法违规行为依法处罚情况。</w:t>
      </w:r>
    </w:p>
    <w:p>
      <w:pPr>
        <w:keepNext w:val="0"/>
        <w:keepLines w:val="0"/>
        <w:pageBreakBefore w:val="0"/>
        <w:widowControl w:val="0"/>
        <w:kinsoku/>
        <w:overflowPunct/>
        <w:topLinePunct w:val="0"/>
        <w:autoSpaceDE/>
        <w:autoSpaceDN/>
        <w:bidi w:val="0"/>
        <w:adjustRightInd/>
        <w:snapToGrid/>
        <w:spacing w:line="560" w:lineRule="exact"/>
        <w:ind w:firstLine="640" w:firstLineChars="200"/>
        <w:textAlignment w:val="auto"/>
        <w:rPr>
          <w:rFonts w:hint="eastAsia" w:eastAsia="仿宋_GB2312"/>
          <w:b w:val="0"/>
          <w:bCs w:val="0"/>
          <w:sz w:val="32"/>
          <w:szCs w:val="32"/>
          <w:lang w:val="en-US" w:eastAsia="zh-CN"/>
        </w:rPr>
      </w:pPr>
      <w:r>
        <w:rPr>
          <w:rFonts w:hint="eastAsia" w:eastAsia="仿宋_GB2312"/>
          <w:b w:val="0"/>
          <w:bCs w:val="0"/>
          <w:sz w:val="32"/>
          <w:szCs w:val="32"/>
          <w:lang w:val="en-US" w:eastAsia="zh-CN"/>
        </w:rPr>
        <w:t>经查，当事人销售标签含有虚假内容的食品的行为，违反了《中华人民共和国食品安全法》第七十一条第一款“食品和食品添加剂的标签、说明书，不得含有虚假内容，不得涉及疾病预防、治疗功能。生产经营者对其提供的标签、说明书的内容负责”的规定。</w:t>
      </w:r>
    </w:p>
    <w:p>
      <w:pPr>
        <w:keepNext w:val="0"/>
        <w:keepLines w:val="0"/>
        <w:pageBreakBefore w:val="0"/>
        <w:widowControl w:val="0"/>
        <w:kinsoku/>
        <w:overflowPunct/>
        <w:topLinePunct w:val="0"/>
        <w:autoSpaceDE/>
        <w:autoSpaceDN/>
        <w:bidi w:val="0"/>
        <w:adjustRightInd/>
        <w:snapToGrid/>
        <w:spacing w:line="560" w:lineRule="exact"/>
        <w:ind w:firstLine="640" w:firstLineChars="200"/>
        <w:textAlignment w:val="auto"/>
        <w:rPr>
          <w:rFonts w:hint="eastAsia" w:eastAsia="仿宋_GB2312"/>
          <w:b w:val="0"/>
          <w:bCs w:val="0"/>
          <w:sz w:val="32"/>
          <w:szCs w:val="32"/>
          <w:lang w:val="en-US" w:eastAsia="zh-CN"/>
        </w:rPr>
      </w:pPr>
      <w:r>
        <w:rPr>
          <w:rFonts w:hint="eastAsia" w:eastAsia="仿宋_GB2312"/>
          <w:b w:val="0"/>
          <w:bCs w:val="0"/>
          <w:sz w:val="32"/>
          <w:szCs w:val="32"/>
          <w:lang w:val="en-US" w:eastAsia="zh-CN"/>
        </w:rPr>
        <w:t>当事人无减轻、从轻、从重处罚情节。</w:t>
      </w:r>
    </w:p>
    <w:p>
      <w:pPr>
        <w:keepNext w:val="0"/>
        <w:keepLines w:val="0"/>
        <w:pageBreakBefore w:val="0"/>
        <w:widowControl w:val="0"/>
        <w:kinsoku/>
        <w:overflowPunct/>
        <w:topLinePunct w:val="0"/>
        <w:autoSpaceDE/>
        <w:autoSpaceDN/>
        <w:bidi w:val="0"/>
        <w:adjustRightInd/>
        <w:snapToGrid/>
        <w:spacing w:line="560" w:lineRule="exact"/>
        <w:ind w:firstLine="640" w:firstLineChars="200"/>
        <w:textAlignment w:val="auto"/>
        <w:rPr>
          <w:rFonts w:hint="eastAsia" w:eastAsia="仿宋_GB2312"/>
          <w:b w:val="0"/>
          <w:bCs w:val="0"/>
          <w:sz w:val="32"/>
          <w:szCs w:val="32"/>
          <w:lang w:val="en-US" w:eastAsia="zh-CN"/>
        </w:rPr>
      </w:pPr>
      <w:r>
        <w:rPr>
          <w:rFonts w:hint="eastAsia" w:eastAsia="仿宋_GB2312"/>
          <w:b w:val="0"/>
          <w:bCs w:val="0"/>
          <w:sz w:val="32"/>
          <w:szCs w:val="32"/>
          <w:lang w:val="en-US" w:eastAsia="zh-CN"/>
        </w:rPr>
        <w:t>针对当事人销售标签含有虚假内容的食品的行为，本应依据《中华人民共和国食品安全法》第一百二十五条第一款第二项“违反本法规定，有下列情形之一的，由县级以上人民政府食品安全监督管理部门没收违法所得和违法生产经营的食品、食品添加剂，并可以没收用于违法生产经营的工具、设备、原料等物品；违法生产经营的食品、食品添加剂货值金额不足一万元的，并处五千元以上五万元以下罚款；货值金额一万元以上的，并处货值金额五倍以上十倍以下罚款；情节严重的，责令停产停业，直至吊销许可证：（二）生产经营无标签的预包装食品、食品添加剂或者标签、说明书不符合本法规定的食品、食品添加剂”的规定对当事人予以行政处罚，鉴于当事人初次违法，在案发后积极配合调查，及时发起召回，如实陈述违法事实并主动提供供应商资质、进货票据、产品合格证明文件、销售台账等证据材料，销售量较小，违法行为轻微，没有造成明显危害后果，依据《中华人民共和国行政处罚法》第三十三条第一款“违法行为轻微并及时改正，没有造成危害后果的，不予行政处罚。初次违法且危害后果轻微并及时改正的，可以不予行政处罚。”的规定，本局决定对当事人不予行政处罚。</w:t>
      </w:r>
    </w:p>
    <w:p>
      <w:pPr>
        <w:keepNext w:val="0"/>
        <w:keepLines w:val="0"/>
        <w:pageBreakBefore w:val="0"/>
        <w:widowControl w:val="0"/>
        <w:kinsoku/>
        <w:overflowPunct/>
        <w:topLinePunct w:val="0"/>
        <w:autoSpaceDE/>
        <w:autoSpaceDN/>
        <w:bidi w:val="0"/>
        <w:adjustRightInd/>
        <w:snapToGrid/>
        <w:spacing w:line="560" w:lineRule="exact"/>
        <w:ind w:firstLine="640" w:firstLineChars="200"/>
        <w:textAlignment w:val="auto"/>
        <w:rPr>
          <w:rFonts w:hint="eastAsia" w:ascii="楷体_GB2312" w:hAnsi="楷体_GB2312" w:eastAsia="楷体_GB2312" w:cs="楷体_GB2312"/>
          <w:b w:val="0"/>
          <w:bCs w:val="0"/>
          <w:sz w:val="32"/>
          <w:szCs w:val="32"/>
          <w:lang w:val="en-US" w:eastAsia="zh-CN"/>
        </w:rPr>
      </w:pPr>
      <w:r>
        <w:rPr>
          <w:rFonts w:hint="eastAsia" w:ascii="楷体_GB2312" w:hAnsi="楷体_GB2312" w:eastAsia="楷体_GB2312" w:cs="楷体_GB2312"/>
          <w:b w:val="0"/>
          <w:bCs w:val="0"/>
          <w:sz w:val="32"/>
          <w:szCs w:val="32"/>
          <w:lang w:val="en-US" w:eastAsia="zh-CN"/>
        </w:rPr>
        <w:t>（三）原因排查情况及整改情况。</w:t>
      </w:r>
    </w:p>
    <w:p>
      <w:pPr>
        <w:keepNext w:val="0"/>
        <w:keepLines w:val="0"/>
        <w:pageBreakBefore w:val="0"/>
        <w:widowControl w:val="0"/>
        <w:kinsoku/>
        <w:overflowPunct/>
        <w:topLinePunct w:val="0"/>
        <w:autoSpaceDE/>
        <w:autoSpaceDN/>
        <w:bidi w:val="0"/>
        <w:adjustRightInd/>
        <w:snapToGrid/>
        <w:spacing w:line="560" w:lineRule="exact"/>
        <w:ind w:firstLine="640" w:firstLineChars="200"/>
        <w:textAlignment w:val="auto"/>
        <w:rPr>
          <w:rFonts w:hint="eastAsia" w:eastAsia="仿宋_GB2312"/>
          <w:b w:val="0"/>
          <w:bCs w:val="0"/>
          <w:sz w:val="32"/>
          <w:szCs w:val="32"/>
          <w:lang w:val="en-US" w:eastAsia="zh-CN"/>
        </w:rPr>
      </w:pPr>
      <w:r>
        <w:rPr>
          <w:rFonts w:hint="eastAsia" w:eastAsia="仿宋_GB2312"/>
          <w:b w:val="0"/>
          <w:bCs w:val="0"/>
          <w:sz w:val="32"/>
          <w:szCs w:val="32"/>
          <w:lang w:val="en-US" w:eastAsia="zh-CN"/>
        </w:rPr>
        <w:t>我局执法人员对该经营单位进行了全面检查，该单位积极配合调查，如实说明涉案产品来源，提</w:t>
      </w:r>
      <w:r>
        <w:rPr>
          <w:rFonts w:hint="eastAsia" w:ascii="仿宋_GB2312" w:hAnsi="仿宋_GB2312" w:eastAsia="仿宋_GB2312" w:cs="仿宋_GB2312"/>
          <w:sz w:val="32"/>
          <w:szCs w:val="32"/>
          <w:lang w:val="en-US" w:eastAsia="zh-CN"/>
        </w:rPr>
        <w:t>供了</w:t>
      </w:r>
      <w:r>
        <w:rPr>
          <w:rFonts w:hint="eastAsia" w:eastAsia="仿宋_GB2312"/>
          <w:b w:val="0"/>
          <w:bCs w:val="0"/>
          <w:sz w:val="32"/>
          <w:szCs w:val="32"/>
          <w:lang w:val="en-US" w:eastAsia="zh-CN"/>
        </w:rPr>
        <w:t>生产厂家的《营业执照》《食品生产经营许可证》《食品生产许可品种明细表》《订单合同》《检验检测报告》（NJ-W22103303）、《成品检验报告》《情况说明》《产品召回通知单》《商标注册证》《商标授权委托书》《产品召回通知单》《退货单》《出库单》、销售台账</w:t>
      </w:r>
      <w:r>
        <w:rPr>
          <w:rFonts w:hint="eastAsia" w:ascii="仿宋_GB2312" w:hAnsi="仿宋_GB2312" w:eastAsia="仿宋_GB2312" w:cs="仿宋_GB2312"/>
          <w:sz w:val="32"/>
          <w:szCs w:val="32"/>
          <w:lang w:val="en-US" w:eastAsia="zh-CN"/>
        </w:rPr>
        <w:t>等相关证明文件</w:t>
      </w:r>
      <w:r>
        <w:rPr>
          <w:rFonts w:hint="eastAsia" w:ascii="仿宋" w:hAnsi="仿宋" w:eastAsia="仿宋" w:cs="仿宋"/>
          <w:kern w:val="0"/>
          <w:sz w:val="32"/>
          <w:szCs w:val="32"/>
          <w:lang w:eastAsia="zh-CN"/>
        </w:rPr>
        <w:t>。针对此</w:t>
      </w:r>
      <w:r>
        <w:rPr>
          <w:rFonts w:hint="eastAsia" w:eastAsia="仿宋_GB2312"/>
          <w:b w:val="0"/>
          <w:bCs w:val="0"/>
          <w:sz w:val="32"/>
          <w:szCs w:val="32"/>
          <w:lang w:val="en-US" w:eastAsia="zh-CN"/>
        </w:rPr>
        <w:t>次不合格情况，该单位已制定整改措施：一是发起召回，并将已召回的13盒产品外包装予以销毁；二是设计新包装，根据检测值标注营养成分表。</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right"/>
        <w:textAlignment w:val="auto"/>
        <w:outlineLvl w:val="9"/>
        <w:rPr>
          <w:rFonts w:hint="eastAsia" w:eastAsia="仿宋_GB2312"/>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right"/>
        <w:textAlignment w:val="auto"/>
        <w:outlineLvl w:val="9"/>
        <w:rPr>
          <w:rFonts w:hint="eastAsia" w:eastAsia="仿宋_GB2312"/>
          <w:sz w:val="32"/>
          <w:szCs w:val="32"/>
          <w:lang w:val="en-US" w:eastAsia="zh-CN"/>
        </w:rPr>
      </w:pPr>
      <w:bookmarkStart w:id="0" w:name="_GoBack"/>
      <w:bookmarkEnd w:id="0"/>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right"/>
        <w:textAlignment w:val="auto"/>
        <w:outlineLvl w:val="9"/>
        <w:rPr>
          <w:rFonts w:hint="eastAsia" w:eastAsia="仿宋_GB2312"/>
          <w:sz w:val="32"/>
          <w:szCs w:val="32"/>
          <w:lang w:val="en-US" w:eastAsia="zh-CN"/>
        </w:rPr>
      </w:pPr>
      <w:r>
        <w:rPr>
          <w:rFonts w:hint="eastAsia" w:eastAsia="仿宋_GB2312"/>
          <w:sz w:val="32"/>
          <w:szCs w:val="32"/>
          <w:lang w:val="en-US" w:eastAsia="zh-CN"/>
        </w:rPr>
        <w:t>武汉东湖新技术开发区市场监督管理局</w:t>
      </w:r>
    </w:p>
    <w:p>
      <w:pPr>
        <w:keepNext w:val="0"/>
        <w:keepLines w:val="0"/>
        <w:pageBreakBefore w:val="0"/>
        <w:widowControl w:val="0"/>
        <w:kinsoku/>
        <w:wordWrap w:val="0"/>
        <w:overflowPunct/>
        <w:topLinePunct w:val="0"/>
        <w:autoSpaceDE/>
        <w:autoSpaceDN/>
        <w:bidi w:val="0"/>
        <w:adjustRightInd/>
        <w:snapToGrid/>
        <w:spacing w:line="560" w:lineRule="exact"/>
        <w:ind w:firstLine="5120" w:firstLineChars="1600"/>
        <w:jc w:val="both"/>
        <w:textAlignment w:val="auto"/>
        <w:outlineLvl w:val="9"/>
        <w:rPr>
          <w:rFonts w:hint="default" w:eastAsia="仿宋_GB2312"/>
          <w:sz w:val="32"/>
          <w:szCs w:val="32"/>
          <w:lang w:val="en-US" w:eastAsia="zh-CN"/>
        </w:rPr>
      </w:pPr>
      <w:r>
        <w:rPr>
          <w:rFonts w:hint="eastAsia" w:eastAsia="仿宋_GB2312"/>
          <w:sz w:val="32"/>
          <w:szCs w:val="32"/>
          <w:lang w:val="en-US" w:eastAsia="zh-CN"/>
        </w:rPr>
        <w:t>2024</w:t>
      </w:r>
      <w:r>
        <w:rPr>
          <w:rFonts w:hint="default" w:eastAsia="仿宋_GB2312"/>
          <w:sz w:val="32"/>
          <w:szCs w:val="32"/>
          <w:lang w:val="en-US" w:eastAsia="zh-CN"/>
        </w:rPr>
        <w:t>年</w:t>
      </w:r>
      <w:r>
        <w:rPr>
          <w:rFonts w:hint="eastAsia" w:eastAsia="仿宋_GB2312"/>
          <w:sz w:val="32"/>
          <w:szCs w:val="32"/>
          <w:lang w:val="en-US" w:eastAsia="zh-CN"/>
        </w:rPr>
        <w:t>3</w:t>
      </w:r>
      <w:r>
        <w:rPr>
          <w:rFonts w:hint="default" w:eastAsia="仿宋_GB2312"/>
          <w:sz w:val="32"/>
          <w:szCs w:val="32"/>
          <w:lang w:val="en-US" w:eastAsia="zh-CN"/>
        </w:rPr>
        <w:t>月</w:t>
      </w:r>
      <w:r>
        <w:rPr>
          <w:rFonts w:hint="eastAsia" w:eastAsia="仿宋_GB2312"/>
          <w:sz w:val="32"/>
          <w:szCs w:val="32"/>
          <w:lang w:val="en-US" w:eastAsia="zh-CN"/>
        </w:rPr>
        <w:t>25</w:t>
      </w:r>
      <w:r>
        <w:rPr>
          <w:rFonts w:hint="default" w:eastAsia="仿宋_GB2312"/>
          <w:sz w:val="32"/>
          <w:szCs w:val="32"/>
          <w:lang w:val="en-US" w:eastAsia="zh-CN"/>
        </w:rPr>
        <w:t>日</w:t>
      </w:r>
      <w:r>
        <w:rPr>
          <w:rFonts w:hint="eastAsia" w:eastAsia="仿宋_GB2312"/>
          <w:sz w:val="32"/>
          <w:szCs w:val="32"/>
          <w:lang w:val="en-US" w:eastAsia="zh-CN"/>
        </w:rPr>
        <w:t xml:space="preserve">       </w:t>
      </w:r>
    </w:p>
    <w:sectPr>
      <w:footerReference r:id="rId3" w:type="default"/>
      <w:footerReference r:id="rId4" w:type="even"/>
      <w:pgSz w:w="11906" w:h="16838"/>
      <w:pgMar w:top="2098" w:right="1474" w:bottom="1984" w:left="1587" w:header="851" w:footer="1247" w:gutter="0"/>
      <w:cols w:space="425"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0AFF" w:usb1="00007843" w:usb2="00000001" w:usb3="00000000" w:csb0="400001BF" w:csb1="DFF7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Arial Unicode MS">
    <w:altName w:val="宋体"/>
    <w:panose1 w:val="020B0604020202020204"/>
    <w:charset w:val="86"/>
    <w:family w:val="swiss"/>
    <w:pitch w:val="default"/>
    <w:sig w:usb0="00000000" w:usb1="00000000" w:usb2="0000003F" w:usb3="00000000" w:csb0="603F01FF" w:csb1="FFFF0000"/>
  </w:font>
  <w:font w:name="方正小标宋简体">
    <w:panose1 w:val="02010601030101010101"/>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framePr w:wrap="around" w:vAnchor="text" w:hAnchor="margin" w:xAlign="outside" w:y="1"/>
      <w:rPr>
        <w:rStyle w:val="10"/>
        <w:sz w:val="28"/>
        <w:szCs w:val="28"/>
      </w:rPr>
    </w:pPr>
    <w:r>
      <w:rPr>
        <w:rStyle w:val="10"/>
        <w:sz w:val="28"/>
        <w:szCs w:val="28"/>
      </w:rPr>
      <w:fldChar w:fldCharType="begin"/>
    </w:r>
    <w:r>
      <w:rPr>
        <w:rStyle w:val="10"/>
        <w:sz w:val="28"/>
        <w:szCs w:val="28"/>
      </w:rPr>
      <w:instrText xml:space="preserve">PAGE  </w:instrText>
    </w:r>
    <w:r>
      <w:rPr>
        <w:rStyle w:val="10"/>
        <w:sz w:val="28"/>
        <w:szCs w:val="28"/>
      </w:rPr>
      <w:fldChar w:fldCharType="separate"/>
    </w:r>
    <w:r>
      <w:rPr>
        <w:rStyle w:val="10"/>
        <w:sz w:val="28"/>
        <w:szCs w:val="28"/>
      </w:rPr>
      <w:t>2</w:t>
    </w:r>
    <w:r>
      <w:rPr>
        <w:rStyle w:val="10"/>
        <w:sz w:val="28"/>
        <w:szCs w:val="28"/>
      </w:rPr>
      <w:fldChar w:fldCharType="end"/>
    </w:r>
  </w:p>
  <w:p>
    <w:pPr>
      <w:pStyle w:val="5"/>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framePr w:wrap="around" w:vAnchor="text" w:hAnchor="margin" w:xAlign="outside" w:y="1"/>
      <w:rPr>
        <w:rStyle w:val="10"/>
      </w:rPr>
    </w:pPr>
    <w:r>
      <w:rPr>
        <w:rStyle w:val="10"/>
      </w:rPr>
      <w:fldChar w:fldCharType="begin"/>
    </w:r>
    <w:r>
      <w:rPr>
        <w:rStyle w:val="10"/>
      </w:rPr>
      <w:instrText xml:space="preserve">PAGE  </w:instrText>
    </w:r>
    <w:r>
      <w:rPr>
        <w:rStyle w:val="10"/>
      </w:rPr>
      <w:fldChar w:fldCharType="end"/>
    </w:r>
  </w:p>
  <w:p>
    <w:pPr>
      <w:pStyle w:val="5"/>
      <w:ind w:right="360" w:firstLine="360"/>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37CDFA7"/>
    <w:multiLevelType w:val="singleLevel"/>
    <w:tmpl w:val="637CDFA7"/>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0EC010F"/>
    <w:rsid w:val="012E3A44"/>
    <w:rsid w:val="01F621E6"/>
    <w:rsid w:val="03195FD7"/>
    <w:rsid w:val="03A36F29"/>
    <w:rsid w:val="03D91B06"/>
    <w:rsid w:val="04082369"/>
    <w:rsid w:val="049322AC"/>
    <w:rsid w:val="05E42A13"/>
    <w:rsid w:val="05F91121"/>
    <w:rsid w:val="06A42B48"/>
    <w:rsid w:val="06A7211B"/>
    <w:rsid w:val="0733359A"/>
    <w:rsid w:val="07862CB6"/>
    <w:rsid w:val="07883506"/>
    <w:rsid w:val="079414C1"/>
    <w:rsid w:val="07F20132"/>
    <w:rsid w:val="08543D87"/>
    <w:rsid w:val="08FA46E1"/>
    <w:rsid w:val="09C70100"/>
    <w:rsid w:val="09F105B3"/>
    <w:rsid w:val="0A0D17E8"/>
    <w:rsid w:val="0A2819F5"/>
    <w:rsid w:val="0AAD2736"/>
    <w:rsid w:val="0BE00729"/>
    <w:rsid w:val="0C660740"/>
    <w:rsid w:val="0CD27E67"/>
    <w:rsid w:val="0D7231BC"/>
    <w:rsid w:val="0D9E0DEC"/>
    <w:rsid w:val="0DBB3146"/>
    <w:rsid w:val="0E3623AE"/>
    <w:rsid w:val="0E562FC0"/>
    <w:rsid w:val="0EFE518C"/>
    <w:rsid w:val="0F812DD5"/>
    <w:rsid w:val="0F844CC6"/>
    <w:rsid w:val="0FFD229E"/>
    <w:rsid w:val="1078223F"/>
    <w:rsid w:val="11EE54F1"/>
    <w:rsid w:val="11F33B2B"/>
    <w:rsid w:val="13802757"/>
    <w:rsid w:val="1391711A"/>
    <w:rsid w:val="13AD648F"/>
    <w:rsid w:val="1428264A"/>
    <w:rsid w:val="158F59EA"/>
    <w:rsid w:val="15C50DAE"/>
    <w:rsid w:val="178222B0"/>
    <w:rsid w:val="184A0D05"/>
    <w:rsid w:val="18665D95"/>
    <w:rsid w:val="188F7B75"/>
    <w:rsid w:val="19C176CF"/>
    <w:rsid w:val="19C66458"/>
    <w:rsid w:val="1A427F7D"/>
    <w:rsid w:val="1AC66F8E"/>
    <w:rsid w:val="1B434036"/>
    <w:rsid w:val="1B4F33EC"/>
    <w:rsid w:val="1B765E75"/>
    <w:rsid w:val="1B8041FD"/>
    <w:rsid w:val="1C4B29B0"/>
    <w:rsid w:val="1C543D53"/>
    <w:rsid w:val="1E0E3CEC"/>
    <w:rsid w:val="1E7E1981"/>
    <w:rsid w:val="206814FD"/>
    <w:rsid w:val="20C64A1E"/>
    <w:rsid w:val="20EC2133"/>
    <w:rsid w:val="2115451D"/>
    <w:rsid w:val="2171516D"/>
    <w:rsid w:val="21DF7E38"/>
    <w:rsid w:val="220F251D"/>
    <w:rsid w:val="22712A2C"/>
    <w:rsid w:val="22977D4A"/>
    <w:rsid w:val="22FD3125"/>
    <w:rsid w:val="23945A72"/>
    <w:rsid w:val="23DF1901"/>
    <w:rsid w:val="240D6649"/>
    <w:rsid w:val="24964711"/>
    <w:rsid w:val="24D859AE"/>
    <w:rsid w:val="24F37810"/>
    <w:rsid w:val="259D1595"/>
    <w:rsid w:val="25D71F85"/>
    <w:rsid w:val="2644262F"/>
    <w:rsid w:val="272B0385"/>
    <w:rsid w:val="272F5A50"/>
    <w:rsid w:val="28BD5493"/>
    <w:rsid w:val="28E7314A"/>
    <w:rsid w:val="28E750BB"/>
    <w:rsid w:val="294560D8"/>
    <w:rsid w:val="297F6074"/>
    <w:rsid w:val="2B8F3E3B"/>
    <w:rsid w:val="2D9177AD"/>
    <w:rsid w:val="2D98535F"/>
    <w:rsid w:val="2DDB14ED"/>
    <w:rsid w:val="2E5E58AF"/>
    <w:rsid w:val="2EA5726A"/>
    <w:rsid w:val="2EAA3276"/>
    <w:rsid w:val="2EB96CAB"/>
    <w:rsid w:val="2F01285B"/>
    <w:rsid w:val="2F5614BD"/>
    <w:rsid w:val="2F64349D"/>
    <w:rsid w:val="2FFF34B3"/>
    <w:rsid w:val="309E0133"/>
    <w:rsid w:val="312F1C8F"/>
    <w:rsid w:val="31AE616A"/>
    <w:rsid w:val="322C0E36"/>
    <w:rsid w:val="32A3614C"/>
    <w:rsid w:val="32FB7FC6"/>
    <w:rsid w:val="33A743DF"/>
    <w:rsid w:val="33C13BA1"/>
    <w:rsid w:val="34B3770A"/>
    <w:rsid w:val="35E37025"/>
    <w:rsid w:val="35EA1101"/>
    <w:rsid w:val="36F16073"/>
    <w:rsid w:val="373527DC"/>
    <w:rsid w:val="37A40015"/>
    <w:rsid w:val="38181E92"/>
    <w:rsid w:val="385D0C07"/>
    <w:rsid w:val="38645639"/>
    <w:rsid w:val="38CC5375"/>
    <w:rsid w:val="3A200389"/>
    <w:rsid w:val="3A6C0903"/>
    <w:rsid w:val="3AFA5077"/>
    <w:rsid w:val="3B770B56"/>
    <w:rsid w:val="3D005A45"/>
    <w:rsid w:val="3D4E4434"/>
    <w:rsid w:val="3D5C0252"/>
    <w:rsid w:val="3DD75AE4"/>
    <w:rsid w:val="3DE752B1"/>
    <w:rsid w:val="3E345E87"/>
    <w:rsid w:val="3E5962C4"/>
    <w:rsid w:val="3F0F1D3C"/>
    <w:rsid w:val="3F307160"/>
    <w:rsid w:val="4031098C"/>
    <w:rsid w:val="40704606"/>
    <w:rsid w:val="40976185"/>
    <w:rsid w:val="412E4291"/>
    <w:rsid w:val="41366633"/>
    <w:rsid w:val="41D5249F"/>
    <w:rsid w:val="4255407F"/>
    <w:rsid w:val="425E7D06"/>
    <w:rsid w:val="42D9657C"/>
    <w:rsid w:val="43747872"/>
    <w:rsid w:val="43A268DE"/>
    <w:rsid w:val="43B81F37"/>
    <w:rsid w:val="43E81139"/>
    <w:rsid w:val="43FD30EB"/>
    <w:rsid w:val="4432385F"/>
    <w:rsid w:val="446A4392"/>
    <w:rsid w:val="450822D5"/>
    <w:rsid w:val="459D3BAC"/>
    <w:rsid w:val="45B15B6F"/>
    <w:rsid w:val="45C70991"/>
    <w:rsid w:val="46FE04A5"/>
    <w:rsid w:val="484375F2"/>
    <w:rsid w:val="4932086F"/>
    <w:rsid w:val="49BE5F57"/>
    <w:rsid w:val="4A0F4C6E"/>
    <w:rsid w:val="4ACE0FF6"/>
    <w:rsid w:val="4B171876"/>
    <w:rsid w:val="4B2D3BB3"/>
    <w:rsid w:val="4B7F2071"/>
    <w:rsid w:val="4C0A2CAF"/>
    <w:rsid w:val="4CA9050B"/>
    <w:rsid w:val="4CF36C10"/>
    <w:rsid w:val="4D3F3966"/>
    <w:rsid w:val="4D714B56"/>
    <w:rsid w:val="4DB869DC"/>
    <w:rsid w:val="4EBB20E8"/>
    <w:rsid w:val="4ED6150F"/>
    <w:rsid w:val="4F0C246E"/>
    <w:rsid w:val="4F320217"/>
    <w:rsid w:val="4F5B2592"/>
    <w:rsid w:val="4F683F29"/>
    <w:rsid w:val="501A2DA6"/>
    <w:rsid w:val="50206532"/>
    <w:rsid w:val="50E922F5"/>
    <w:rsid w:val="51C163D9"/>
    <w:rsid w:val="536C718F"/>
    <w:rsid w:val="53751EBA"/>
    <w:rsid w:val="54182D6F"/>
    <w:rsid w:val="544C19ED"/>
    <w:rsid w:val="544D66DA"/>
    <w:rsid w:val="54987538"/>
    <w:rsid w:val="54CA7311"/>
    <w:rsid w:val="56C22E2C"/>
    <w:rsid w:val="5912486F"/>
    <w:rsid w:val="591B75F7"/>
    <w:rsid w:val="5945486B"/>
    <w:rsid w:val="59DB73C6"/>
    <w:rsid w:val="5A087442"/>
    <w:rsid w:val="5A946F21"/>
    <w:rsid w:val="5A9D7A40"/>
    <w:rsid w:val="5B156D38"/>
    <w:rsid w:val="5B702303"/>
    <w:rsid w:val="5CED2007"/>
    <w:rsid w:val="5D082CDF"/>
    <w:rsid w:val="5DB73809"/>
    <w:rsid w:val="5DE30E6C"/>
    <w:rsid w:val="5DE867AE"/>
    <w:rsid w:val="5ED86461"/>
    <w:rsid w:val="5EFE71D2"/>
    <w:rsid w:val="5F0F0FBD"/>
    <w:rsid w:val="5F5E2CAF"/>
    <w:rsid w:val="5F726AFE"/>
    <w:rsid w:val="5FC9335B"/>
    <w:rsid w:val="5FDE5B8E"/>
    <w:rsid w:val="601F638E"/>
    <w:rsid w:val="60B078BF"/>
    <w:rsid w:val="60D67AA4"/>
    <w:rsid w:val="610D1C2D"/>
    <w:rsid w:val="621A2951"/>
    <w:rsid w:val="62210286"/>
    <w:rsid w:val="627F35C8"/>
    <w:rsid w:val="62A941BD"/>
    <w:rsid w:val="63B77699"/>
    <w:rsid w:val="64A867AB"/>
    <w:rsid w:val="657764EA"/>
    <w:rsid w:val="65A65B15"/>
    <w:rsid w:val="65D74FB3"/>
    <w:rsid w:val="66050144"/>
    <w:rsid w:val="66483949"/>
    <w:rsid w:val="668D6B97"/>
    <w:rsid w:val="672E6FB2"/>
    <w:rsid w:val="68472ABA"/>
    <w:rsid w:val="69CB2E9E"/>
    <w:rsid w:val="6A6B401A"/>
    <w:rsid w:val="6AED2300"/>
    <w:rsid w:val="6B2E6296"/>
    <w:rsid w:val="6B425AF6"/>
    <w:rsid w:val="6B5253E6"/>
    <w:rsid w:val="6C4E1DC6"/>
    <w:rsid w:val="6CE23C89"/>
    <w:rsid w:val="6D5676EC"/>
    <w:rsid w:val="6E4D4A90"/>
    <w:rsid w:val="6EB14834"/>
    <w:rsid w:val="6F7B7803"/>
    <w:rsid w:val="70C11CF3"/>
    <w:rsid w:val="70F42CBC"/>
    <w:rsid w:val="7184039E"/>
    <w:rsid w:val="71E421CB"/>
    <w:rsid w:val="726807DE"/>
    <w:rsid w:val="73EB0E3A"/>
    <w:rsid w:val="745831D2"/>
    <w:rsid w:val="74944BF7"/>
    <w:rsid w:val="751355EF"/>
    <w:rsid w:val="75AD6A4E"/>
    <w:rsid w:val="7646766A"/>
    <w:rsid w:val="76BB7341"/>
    <w:rsid w:val="76C70360"/>
    <w:rsid w:val="772C3F02"/>
    <w:rsid w:val="77B3133E"/>
    <w:rsid w:val="78212FBB"/>
    <w:rsid w:val="78E148C6"/>
    <w:rsid w:val="78F410AA"/>
    <w:rsid w:val="7905538F"/>
    <w:rsid w:val="793F6AEA"/>
    <w:rsid w:val="797C2F4C"/>
    <w:rsid w:val="79BF118C"/>
    <w:rsid w:val="79E5652D"/>
    <w:rsid w:val="7A0803AC"/>
    <w:rsid w:val="7AC7437F"/>
    <w:rsid w:val="7B5D411E"/>
    <w:rsid w:val="7BE8031C"/>
    <w:rsid w:val="7D111FAE"/>
    <w:rsid w:val="7D186EC0"/>
    <w:rsid w:val="7DC71A4D"/>
    <w:rsid w:val="7DE7687B"/>
    <w:rsid w:val="7E1E409F"/>
    <w:rsid w:val="7E410BDE"/>
    <w:rsid w:val="7F677D87"/>
    <w:rsid w:val="7F975CA2"/>
    <w:rsid w:val="7FA73631"/>
    <w:rsid w:val="7FCF7E97"/>
    <w:rsid w:val="7FF41EE2"/>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2">
    <w:name w:val="Body Text First Indent 2"/>
    <w:basedOn w:val="3"/>
    <w:qFormat/>
    <w:uiPriority w:val="0"/>
    <w:pPr>
      <w:ind w:firstLine="420" w:firstLineChars="200"/>
    </w:pPr>
  </w:style>
  <w:style w:type="paragraph" w:styleId="3">
    <w:name w:val="Body Text Indent"/>
    <w:basedOn w:val="1"/>
    <w:qFormat/>
    <w:uiPriority w:val="0"/>
    <w:pPr>
      <w:ind w:left="6" w:hanging="2"/>
    </w:pPr>
  </w:style>
  <w:style w:type="paragraph" w:styleId="4">
    <w:name w:val="Body Text"/>
    <w:basedOn w:val="1"/>
    <w:qFormat/>
    <w:uiPriority w:val="1"/>
    <w:pPr>
      <w:autoSpaceDE w:val="0"/>
      <w:autoSpaceDN w:val="0"/>
      <w:adjustRightInd w:val="0"/>
      <w:jc w:val="left"/>
    </w:pPr>
    <w:rPr>
      <w:rFonts w:ascii="Arial Unicode MS" w:hAnsi="Times New Roman" w:eastAsia="Arial Unicode MS"/>
      <w:kern w:val="0"/>
      <w:sz w:val="32"/>
      <w:szCs w:val="32"/>
    </w:rPr>
  </w:style>
  <w:style w:type="paragraph" w:styleId="5">
    <w:name w:val="footer"/>
    <w:basedOn w:val="1"/>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7">
    <w:name w:val="Normal (Web)"/>
    <w:basedOn w:val="1"/>
    <w:qFormat/>
    <w:uiPriority w:val="0"/>
    <w:pPr>
      <w:spacing w:before="100" w:beforeLines="0" w:beforeAutospacing="1" w:after="100" w:afterLines="0" w:afterAutospacing="1"/>
      <w:ind w:left="0" w:right="0"/>
      <w:jc w:val="left"/>
    </w:pPr>
    <w:rPr>
      <w:kern w:val="0"/>
      <w:sz w:val="24"/>
      <w:lang w:val="en-US" w:eastAsia="zh-CN" w:bidi="ar"/>
    </w:rPr>
  </w:style>
  <w:style w:type="character" w:styleId="10">
    <w:name w:val="page number"/>
    <w:basedOn w:val="9"/>
    <w:qFormat/>
    <w:uiPriority w:val="0"/>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B7E8BD"/>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3</TotalTime>
  <ScaleCrop>false</ScaleCrop>
  <LinksUpToDate>false</LinksUpToDate>
  <CharactersWithSpaces>0</CharactersWithSpaces>
  <Application>WPS Office_11.8.6.8811_F1E327BC-269C-435d-A152-05C5408002CA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Best</cp:lastModifiedBy>
  <cp:lastPrinted>2024-01-26T01:44:00Z</cp:lastPrinted>
  <dcterms:modified xsi:type="dcterms:W3CDTF">2024-03-25T07:44:38Z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2052-11.8.6.8811</vt:lpwstr>
  </property>
</Properties>
</file>