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DBJ24420100484242506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武汉鱼祖餐饮管理有限公司光谷分公司的小碗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2024年8月16日抽自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武汉鱼祖餐饮管理有限公司光谷分公司</w:t>
      </w:r>
      <w:r>
        <w:rPr>
          <w:rFonts w:hint="eastAsia" w:eastAsia="仿宋_GB2312"/>
          <w:sz w:val="32"/>
          <w:szCs w:val="32"/>
          <w:lang w:val="en-US" w:eastAsia="zh-CN"/>
        </w:rPr>
        <w:t>的小碗，经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自行消毒的小碗不合格的行为，违反了《中华人民共和国食品安全法》第五十六条第二款的规定。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等相关证明文件。经查主要原因是员工操作不规范。针对以上原因，该单位已制定整改措施：一是加强员工岗位培训，开展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的学习，要求员工做好自身的个人卫生管理</w:t>
      </w:r>
      <w:r>
        <w:rPr>
          <w:rFonts w:hint="eastAsia" w:eastAsia="仿宋_GB2312"/>
          <w:sz w:val="32"/>
          <w:szCs w:val="32"/>
          <w:lang w:val="en-US" w:eastAsia="zh-CN"/>
        </w:rPr>
        <w:t>；二是组织员工对餐具消毒流程进行培训，加强对员工的监督，要求员工严格按照餐饮具的正确清洗消毒规范进行清洗消毒，消毒液的浓度应按照配比执行，浸泡时间为15-30分钟，用流动水冲洗干净，出水温度达到60摄氏度以上；三是清洗完成晾干后进行高温蒸煮杀菌，消毒后的餐具应有防护措施，防止二次污染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1FE21B6F"/>
    <w:rsid w:val="203D7DD9"/>
    <w:rsid w:val="206814FD"/>
    <w:rsid w:val="2070136C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070387"/>
    <w:rsid w:val="34324FB5"/>
    <w:rsid w:val="347268F0"/>
    <w:rsid w:val="34981B09"/>
    <w:rsid w:val="34A85E87"/>
    <w:rsid w:val="34EA265F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55407F"/>
    <w:rsid w:val="42693D5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89B0A1F"/>
    <w:rsid w:val="492F34E0"/>
    <w:rsid w:val="49E2417A"/>
    <w:rsid w:val="4D251F41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C11FA4"/>
    <w:rsid w:val="58E60F2D"/>
    <w:rsid w:val="591B2206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CB6DE6"/>
    <w:rsid w:val="6AFA4BE4"/>
    <w:rsid w:val="6B013B8B"/>
    <w:rsid w:val="6B5253E6"/>
    <w:rsid w:val="6B626A8F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B21E3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2024-11-11T07:18:00Z</cp:lastPrinted>
  <dcterms:modified xsi:type="dcterms:W3CDTF">2024-11-27T02:17:25Z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