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XBJ24420142484341488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一、武汉市东湖新技术开发区亿个亿食品店销售的原味麻花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2024年8月29日抽自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武汉市东湖新技术开发区亿个亿食品店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的原味麻花，过氧化值(以脂肪计)项目不符合 GB 7099-2015《食品安全国家标准 糕点、面包》要求，检验结论为不合格。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2024年9月27日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原味麻花</w:t>
      </w:r>
      <w:r>
        <w:rPr>
          <w:rFonts w:hint="eastAsia" w:eastAsia="仿宋_GB2312"/>
          <w:sz w:val="32"/>
          <w:szCs w:val="32"/>
          <w:lang w:val="en-US" w:eastAsia="zh-CN"/>
        </w:rPr>
        <w:t>共购进25公斤，货值525元，已全部销售完毕。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出厂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检测报告单</w:t>
      </w:r>
      <w:r>
        <w:rPr>
          <w:rFonts w:hint="eastAsia" w:eastAsia="仿宋_GB2312"/>
          <w:sz w:val="32"/>
          <w:szCs w:val="32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进货单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4B043F3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97CCD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2024-12-25T08:58:30Z</cp:lastPrinted>
  <dcterms:modified xsi:type="dcterms:W3CDTF">2024-12-25T09:05:00Z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