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DBJ24420100003443077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一、湖北亿谦食品科技有限公司的海露酸菜王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2024年9月23日抽自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湖北亿谦食品科技有限公司的海露酸菜王，柠檬黄项目不符合 GB 2760-2014《食品安全国家标准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2024年10月25日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海露酸菜王</w:t>
      </w:r>
      <w:r>
        <w:rPr>
          <w:rFonts w:hint="eastAsia" w:eastAsia="仿宋_GB2312"/>
          <w:sz w:val="32"/>
          <w:szCs w:val="32"/>
          <w:lang w:val="en-US" w:eastAsia="zh-CN"/>
        </w:rPr>
        <w:t>共购进40袋，合计8公斤，货值28元，已全部销售完毕。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供货商的《营业执照》《食品经营许可证》《检测报告》《销售单》《原料库存表》和生产商的《营业执照》《食品生产许可证》《食品生产许可证品种明细表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》《出厂检验报告》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F58C"/>
    <w:multiLevelType w:val="singleLevel"/>
    <w:tmpl w:val="27ADF58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3F66530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146684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5F72A4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925939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A30EF0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0E0FCD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19E5025"/>
    <w:rsid w:val="52150936"/>
    <w:rsid w:val="52B01368"/>
    <w:rsid w:val="52E94215"/>
    <w:rsid w:val="52FE250B"/>
    <w:rsid w:val="535A2202"/>
    <w:rsid w:val="5368464F"/>
    <w:rsid w:val="54934DFA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3151F8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D710D47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2025-01-23T08:16:47Z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