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XBJ24420142484347881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武汉市东湖新技术开发区吉客盛伦餐饮店的餐盘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4年11月</w:t>
      </w:r>
      <w:r>
        <w:rPr>
          <w:rFonts w:hint="eastAsia" w:eastAsia="仿宋_GB2312"/>
          <w:sz w:val="32"/>
          <w:szCs w:val="32"/>
          <w:lang w:val="en-US" w:eastAsia="zh-CN"/>
        </w:rPr>
        <w:t>21日抽自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武汉市东湖新技术开发区吉客盛伦餐饮店</w:t>
      </w:r>
      <w:r>
        <w:rPr>
          <w:rFonts w:hint="eastAsia" w:eastAsia="仿宋_GB2312"/>
          <w:sz w:val="32"/>
          <w:szCs w:val="32"/>
          <w:lang w:val="en-US" w:eastAsia="zh-CN"/>
        </w:rPr>
        <w:t>的餐盘，经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抽样检验，阴离子合成洗涤剂(以十二烷基苯磺酸钠计)、大肠菌群项目不符合 GB 14934-2016《食品安全国家标准 消毒餐(饮)具》要求，检验结论为不合格。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查，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当事人使用清洗消毒不合格餐具的行为，违反《中华人民共和国食品安全法》第三十三条第一款第五项“食品生产经营应当符合食品安全标准，并符合下列要求：（五）餐具、饮具和盛放直接入口食品的容器，使用前应当洗净、消毒，炊具、用具用后应当洗净，保持清洁；”的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当事人无从轻、减轻及从重情节。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当事人使用清洗消毒不合格餐具的行为，依据《中华人民共和国食品安全法》第一百二十六条第一款第五项“违反本法规定，有下列情形之一的，由县级以上人民政府食品监督管理部门责令改正，给予警告；拒不改正的，处五千元以上五万元以下罚款；情节严重的，责令停产停业，直至吊销许可证：（五）餐具、饮具和盛放直接入口食品的容器，使用前未经洗净、消毒或者清洗消毒不合格，或者餐饮服务设施、设备未按规定定期维护、清洗、校验；”的规定，本局决定责令当事人立即改正违法行为，并给予当事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等相关证明文件。经查主要原因是员工操作不规范。针对以上原因，该单位已制定整改措施：一是加强员工培训，开展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《中华人民共和国食品安全法》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的学习；二是组织员工对餐具清洗消毒流程进行培训，规范餐具清洗流程；三是实时开启消毒柜。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A1B18"/>
    <w:rsid w:val="001C421A"/>
    <w:rsid w:val="00A1011C"/>
    <w:rsid w:val="00D36FC9"/>
    <w:rsid w:val="013D55DB"/>
    <w:rsid w:val="01A4353C"/>
    <w:rsid w:val="01EA31F4"/>
    <w:rsid w:val="01F621E6"/>
    <w:rsid w:val="02564239"/>
    <w:rsid w:val="02AA0553"/>
    <w:rsid w:val="037B25A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76D2CB6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6F4A09"/>
    <w:rsid w:val="0C975B85"/>
    <w:rsid w:val="0CFB34DC"/>
    <w:rsid w:val="0DE55177"/>
    <w:rsid w:val="0E0F4BFF"/>
    <w:rsid w:val="0E2272F2"/>
    <w:rsid w:val="0E3623AE"/>
    <w:rsid w:val="0E8D424E"/>
    <w:rsid w:val="0F844CC6"/>
    <w:rsid w:val="0F925C44"/>
    <w:rsid w:val="0FA278B1"/>
    <w:rsid w:val="0FD02B44"/>
    <w:rsid w:val="101301ED"/>
    <w:rsid w:val="104D3620"/>
    <w:rsid w:val="1165456B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901690"/>
    <w:rsid w:val="1BAB7066"/>
    <w:rsid w:val="1BC5612D"/>
    <w:rsid w:val="1BE774AE"/>
    <w:rsid w:val="1C1D26F5"/>
    <w:rsid w:val="1C4B29B0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2907A2"/>
    <w:rsid w:val="20354236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A61BE"/>
    <w:rsid w:val="2A5418B3"/>
    <w:rsid w:val="2AC26EA9"/>
    <w:rsid w:val="2B1761F6"/>
    <w:rsid w:val="2B4058FB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741EE6"/>
    <w:rsid w:val="30E81051"/>
    <w:rsid w:val="30F0665C"/>
    <w:rsid w:val="312F1C8F"/>
    <w:rsid w:val="318D6B1C"/>
    <w:rsid w:val="32194F4F"/>
    <w:rsid w:val="328077BD"/>
    <w:rsid w:val="32FB7FC6"/>
    <w:rsid w:val="33434345"/>
    <w:rsid w:val="33C13BA1"/>
    <w:rsid w:val="33E04F44"/>
    <w:rsid w:val="34070387"/>
    <w:rsid w:val="34324FB5"/>
    <w:rsid w:val="347268F0"/>
    <w:rsid w:val="34981B09"/>
    <w:rsid w:val="34A85E87"/>
    <w:rsid w:val="34EA265F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71C3929"/>
    <w:rsid w:val="37256BF8"/>
    <w:rsid w:val="373527DC"/>
    <w:rsid w:val="373D5259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93589A"/>
    <w:rsid w:val="3ACE3D14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4D5A46"/>
    <w:rsid w:val="3D847AC3"/>
    <w:rsid w:val="3DE752B1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222DB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44E4D90"/>
    <w:rsid w:val="449C6571"/>
    <w:rsid w:val="454F74A0"/>
    <w:rsid w:val="459D215D"/>
    <w:rsid w:val="45B15B6F"/>
    <w:rsid w:val="46242013"/>
    <w:rsid w:val="463B4A07"/>
    <w:rsid w:val="464546F7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0120B4"/>
    <w:rsid w:val="4AE7160E"/>
    <w:rsid w:val="4C321C13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2120DF2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74007EE"/>
    <w:rsid w:val="574C7ED4"/>
    <w:rsid w:val="57F37F21"/>
    <w:rsid w:val="58C11FA4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554FE"/>
    <w:rsid w:val="5F5E2CA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4D05762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9924C6A"/>
    <w:rsid w:val="69CB2E9E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06665E1"/>
    <w:rsid w:val="716C6DEE"/>
    <w:rsid w:val="7184039E"/>
    <w:rsid w:val="71E421CB"/>
    <w:rsid w:val="728907E7"/>
    <w:rsid w:val="72B21E37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B23711"/>
    <w:rsid w:val="79E14F2E"/>
    <w:rsid w:val="7A0D739E"/>
    <w:rsid w:val="7AE228B3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2025-01-24T02:17:00Z</cp:lastPrinted>
  <dcterms:modified xsi:type="dcterms:W3CDTF">2025-02-24T02:31:49Z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