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EE61F2"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 w14:paraId="11D743C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一、餐饮食品</w:t>
      </w:r>
    </w:p>
    <w:p w14:paraId="418B25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22DF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</w:t>
      </w:r>
      <w:r>
        <w:rPr>
          <w:rFonts w:ascii="Times New Roman" w:hAnsi="Times New Roman" w:eastAsia="仿宋" w:cs="Times New Roman"/>
          <w:sz w:val="30"/>
          <w:szCs w:val="30"/>
        </w:rPr>
        <w:t>GB 1</w:t>
      </w:r>
      <w:r>
        <w:rPr>
          <w:rFonts w:hint="eastAsia" w:ascii="仿宋_GB2312" w:hAnsi="仿宋_GB2312" w:eastAsia="仿宋_GB2312" w:cs="仿宋_GB2312"/>
          <w:sz w:val="32"/>
          <w:szCs w:val="32"/>
        </w:rPr>
        <w:t>4934-2016《食品安全国家标准 消毒餐(饮)具》、GB 2716-2018《食品安全国家标准 植物油》。</w:t>
      </w:r>
    </w:p>
    <w:p w14:paraId="6F3D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62304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1.复用餐饮具(餐馆自行消毒)检验项目包括大肠菌群、阴离子合成洗涤剂(以十二烷基苯磺酸钠计)。</w:t>
      </w:r>
    </w:p>
    <w:p w14:paraId="672B4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2.煎炸过程用油检验项目包括极性组分、酸价(KOH)。</w:t>
      </w:r>
    </w:p>
    <w:p w14:paraId="11B2120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、炒货食品及坚果制品</w:t>
      </w:r>
    </w:p>
    <w:p w14:paraId="1FE17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ACE6C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19300-2014《食品安全国家标准 坚果与籽类食品》，GB 2762-2022《食品安全国家标准 食品中污染物限量》，GB 2760-2014《食品安全国家标准 食品添加剂使用标准》，GB 2761-2017《食品安全国家标准 食品中真菌毒素限量》。</w:t>
      </w:r>
    </w:p>
    <w:p w14:paraId="36F75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 w14:paraId="7831F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开心果、杏仁、扁桃仁、松仁、瓜子检验项目包括酸价(以脂肪计)(KOH)，过氧化值(以脂肪计)，铅(以Pb计)，糖精钠(以糖精计)，甜蜜素(以环己基氨基磺酸计)，大肠菌群，霉菌，黄曲霉毒素B₁，苯甲酸及其钠盐(以苯甲酸计)，山梨酸及其钾盐(以山梨酸计)，二氧化硫残留量，安赛蜜。</w:t>
      </w:r>
    </w:p>
    <w:p w14:paraId="3E92DC37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糕点</w:t>
      </w:r>
    </w:p>
    <w:p w14:paraId="5630C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96D40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7099-2015《食品安全国家标准 糕点、面包》，GB 2760-2014《食品安全国家标准 食品添加剂使用标准》。</w:t>
      </w:r>
    </w:p>
    <w:p w14:paraId="24E04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FE89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糕点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酸价(以脂肪计)(KOH)，过氧化值(以脂肪计)，苯甲酸及其钠盐(以苯甲酸计)，山梨酸及其钾盐(以山梨酸计)，糖精钠(以糖精计)，铝的残留量(干样品,以Al计)，脱氢乙酸及其钠盐(以脱氢乙酸计)，柠檬黄，日落黄，胭脂红，苋菜红，亮蓝，赤藓红，诱惑红，菌落总数，大肠菌群，霉菌，丙酸及其钠盐、钙盐(以丙酸计)，甜蜜素(以环己基氨基磺酸计)。</w:t>
      </w:r>
    </w:p>
    <w:p w14:paraId="3979635F"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酒类</w:t>
      </w:r>
    </w:p>
    <w:p w14:paraId="43E2C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58F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抽检依据是产品明示标准和质量要求，GB 2757-2012《食品安全国家标准 蒸馏酒及其配制酒》，GB 2760-2014《食品安全国家标准 食品添加剂使用标准》。</w:t>
      </w:r>
    </w:p>
    <w:p w14:paraId="4A96D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3A64D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1.以蒸馏酒及食用酒精为酒基的配制酒检验项目包括精度，甲醇，氰化物(以HCN计)，甜蜜素(以环己基氨基磺酸计)，安赛蜜。 </w:t>
      </w:r>
    </w:p>
    <w:p w14:paraId="453C69D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食用农产品</w:t>
      </w:r>
    </w:p>
    <w:p w14:paraId="5CB68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69D3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2763-2021《食品安全国家标准 食品中农药最大残留限量》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，国家食品药品监督管理总局 农业部 国家卫生和计划生育委员会关于豆芽生产过程中禁止使用6-苄基腺嘌呤等物质的公告(2015 年第 11 号)。</w:t>
      </w:r>
    </w:p>
    <w:p w14:paraId="5898CA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9C91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菠菜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检验项目包括铅(以Pb计)，镉(以Cd计)，毒死蜱，氧乐果，水胺硫磷。 </w:t>
      </w:r>
    </w:p>
    <w:p w14:paraId="27B73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大白菜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检验项目包括吡虫啉，毒死蜱，甲拌磷，氧乐果，乙酰甲胺磷。 </w:t>
      </w:r>
    </w:p>
    <w:p w14:paraId="55237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豆芽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检验项目包括铅(以Pb计)，总汞(以Hg计)，4-氯苯氧乙酸钠(以4-氯苯氧乙酸计)，6-苄基腺嘌呤(6-BA)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4FF7E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4.姜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铅(以Pb计)，吡虫啉，毒死蜱，氯氟氰菊酯和高效氯氟氰菊酯，噻虫胺，噻虫嗪。</w:t>
      </w:r>
    </w:p>
    <w:p w14:paraId="1D320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5.辣椒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镉(以Cd计)，倍硫磷，啶虫脒，毒死蜱，噻虫胺，三唑磷。</w:t>
      </w:r>
    </w:p>
    <w:p w14:paraId="09250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6.芹菜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毒死蜱，甲拌磷，噻虫胺，噻虫嗪，水胺硫磷。</w:t>
      </w:r>
    </w:p>
    <w:p w14:paraId="45635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7.香蕉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吡虫啉，噻虫胺，噻虫嗪，苯醚甲环唑，腈苯唑。</w:t>
      </w:r>
    </w:p>
    <w:p w14:paraId="1A9B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大白菜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检验项目包括吡虫啉，毒死蜱，甲拌磷，氧乐果，乙酰甲胺磷。 </w:t>
      </w:r>
    </w:p>
    <w:p w14:paraId="7CB807A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粮食加工品</w:t>
      </w:r>
    </w:p>
    <w:p w14:paraId="54EC3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3E7D4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2761-2017《食品安全国家标准 食品中真菌毒素限量》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 w14:paraId="5406C2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19B96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检验项目包括铅(以Pb计)，镉(以Cd计)，无机砷(以As计)，苯并[a]芘，赭曲霉毒素A。</w:t>
      </w:r>
    </w:p>
    <w:p w14:paraId="561F821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肉制品</w:t>
      </w:r>
    </w:p>
    <w:p w14:paraId="7DF5D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7FDC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2730-2015《食品安全国家标准 腌腊肉制品》，GB 2760-2014《食品安全国家标准 食品添加剂使用标准》，GB 2762-2022《食品安全国家标准 食品中污染物限量》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2760-2024《食品安全国家标准 食品添加剂使用标准》，GB 2726-2016《食品安全国家标准 熟肉制品》，GB 29921-2021《食品安全国家标准 预包装食品中致病菌限量》。</w:t>
      </w:r>
    </w:p>
    <w:p w14:paraId="2477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28F03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1.熏煮香肠火腿制品检验项目包括亚硝酸盐(以亚硝酸钠计)，苯甲酸及其钠盐(以苯甲酸计)，山梨酸及其钾盐(以山梨酸计)，脱氢乙酸及其钠盐(以脱氢乙酸计)，胭脂红，诱惑红，菌落总数，大肠菌群，沙门氏菌。 </w:t>
      </w:r>
    </w:p>
    <w:p w14:paraId="4C9D1D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2.腌腊肉制品检验项目包括过氧化值(以脂肪计)，胭脂红，苯甲酸及其钠盐(以苯甲酸计)，山梨酸及其钾盐(以山梨酸计)，总砷(以As计)，铅(以Pb计)，亚硝酸盐(以亚硝酸钠计)，诱惑红，苋菜红，酸性红。</w:t>
      </w:r>
    </w:p>
    <w:p w14:paraId="0EC91B5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乳制品</w:t>
      </w:r>
    </w:p>
    <w:p w14:paraId="067B12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308CD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25191-2010《食品安全国家标准 调制乳》，卫生部、工业和信息化部、农业部、工商总局、质检总局公告2011年第10号《关于三聚氰胺在食品中的限量值的公告》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25190-2010《食品安全国家标准 灭菌乳》，卫生部、工业和信息化部、农业部、工商总局、质检总局公告2011年第10号《关于三聚氰胺在食品中的限量值的公告》，GB 19302-2010《食品安全国家标准 发酵乳》，卫生部、工业和信息化部、农业部、工商总局、质检总局公告2011年第10号《关于三聚氰胺在食品中的限量值的公告》，GB 29921-2021《食品安全国家标准 预包装食品中致病菌限量》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BAF11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742D1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发酵乳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检验项目包括脂肪，蛋白质，酸度，三聚氰胺，沙门氏菌，大肠菌群，酵母，霉菌。</w:t>
      </w:r>
    </w:p>
    <w:p w14:paraId="363CD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2.灭菌乳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检验项目包括蛋白质，非脂乳固体，酸度，脂肪，三聚氰胺，商业无菌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9380C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3.调制乳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蛋白质，三聚氰胺，菌落总数，大肠菌群。</w:t>
      </w:r>
    </w:p>
    <w:p w14:paraId="77DE5B3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、食用油、油脂及其制品</w:t>
      </w:r>
    </w:p>
    <w:p w14:paraId="38E140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242A5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抽检依据是产品明示标准和质量要求，GB 2716-2018《食品安全国家标准 植物油》，GB 2762-2022《食品安全国家标准 食品中污染物限量》，GB 2760-2014《食品安全国家标准 食品添加剂使用标准》。</w:t>
      </w:r>
    </w:p>
    <w:p w14:paraId="13A74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0EAF1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1.菜籽油检验项目包括酸价(KOH)，溶剂残留量，过氧化值，苯并[a]芘，乙基麦芽酚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，铅(以Pb计)。</w:t>
      </w:r>
    </w:p>
    <w:p w14:paraId="26A69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2.食用植物调和油检验项目包括酸价(KOH)，过氧化值，苯并[a]芘，溶剂残留量。</w:t>
      </w:r>
    </w:p>
    <w:p w14:paraId="3F67EF1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十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蔬菜制品</w:t>
      </w:r>
    </w:p>
    <w:p w14:paraId="21C6C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57216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抽检依据是产品明示标准和质量要求，GB 2762-2022《食品安全国家标准 食品中污染物限量》，GB 2760-2014《食品安全国家标准 食品添加剂使用标准》，GB 2714-2015《食品安全国家标准 酱腌菜》。 </w:t>
      </w:r>
    </w:p>
    <w:p w14:paraId="08BB2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B538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酱腌菜检验项目包括铅(以Pb计)，亚硝酸盐(以NaNO₂计)，苯甲酸及其钠盐(以苯甲酸计)，山梨酸及其钾盐(以山梨酸计)，脱氢乙酸及其钠盐(以脱氢乙酸计)，糖精钠(以糖精计)，甜蜜素(以环己基氨基磺酸计)，二氧化硫残留量，安赛蜜，柠檬黄，日落黄，大肠菌群。</w:t>
      </w:r>
    </w:p>
    <w:p w14:paraId="53E39459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黑体" w:cs="仿宋_GB2312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速冻食品</w:t>
      </w:r>
    </w:p>
    <w:p w14:paraId="732172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0AA9D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19295-2021《食品安全国家标准 速冻面米与调制食品》，GB 2760-2014《食品安全国家标准 食品添加剂使用标准》。</w:t>
      </w:r>
    </w:p>
    <w:p w14:paraId="2511A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53715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1.速冻面米生制品检验项目包括过氧化值(以脂肪计)，糖精钠(以糖精计)，甜蜜素(以环己基氨基磺酸计)，柠檬黄，日落黄。</w:t>
      </w:r>
    </w:p>
    <w:p w14:paraId="4669C215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糖果制品</w:t>
      </w:r>
    </w:p>
    <w:p w14:paraId="0018A7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4BE28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19299-2015《食品安全国家标准 果冻》，GB 2762-2022《食品安全国家标准 食品中污染物限量》。</w:t>
      </w:r>
    </w:p>
    <w:p w14:paraId="57118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114EA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1.果冻检验项目包括山梨酸及其钾盐(以山梨酸计)，苯甲酸及其钠盐(以苯甲酸计)，糖精钠(以糖精计)，甜蜜素(以环己基氨基磺酸计)，菌落总数，大肠菌群，霉菌，酵母，铅(以Pb计)。</w:t>
      </w:r>
    </w:p>
    <w:p w14:paraId="7598239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调味品</w:t>
      </w:r>
      <w:bookmarkStart w:id="0" w:name="_GoBack"/>
      <w:bookmarkEnd w:id="0"/>
    </w:p>
    <w:p w14:paraId="3F5EB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 w14:paraId="643D0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2721-2015《食品安全国家标准 食用盐》，GB 26878-2011《食品安全国家标准 食用盐碘含量》，GB 2762-2022《食品安全国家标准 食品中污染物限量》，GB 2760-2014《食品安全国家标准 食品添加剂使用标准》，产品明示标准和质量要求。</w:t>
      </w:r>
    </w:p>
    <w:p w14:paraId="066C4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 w14:paraId="60BE5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1.普通食用盐检验项目包括钡(以Ba计)，碘(以I计)，铅(以Pb计)，总砷(以As计)，镉(以Cd计)，总汞(以Hg计)，亚铁氰化钾/亚铁氰化钠(以亚铁氰根计)，氯化钠。</w:t>
      </w:r>
    </w:p>
    <w:p w14:paraId="104ED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E8C18A7"/>
    <w:rsid w:val="0F8440D8"/>
    <w:rsid w:val="10795665"/>
    <w:rsid w:val="15035882"/>
    <w:rsid w:val="152F434F"/>
    <w:rsid w:val="16032A3F"/>
    <w:rsid w:val="18625298"/>
    <w:rsid w:val="1ED5724C"/>
    <w:rsid w:val="20900842"/>
    <w:rsid w:val="2BC60A0C"/>
    <w:rsid w:val="324D00D6"/>
    <w:rsid w:val="330001DC"/>
    <w:rsid w:val="3414561F"/>
    <w:rsid w:val="351073CB"/>
    <w:rsid w:val="38663962"/>
    <w:rsid w:val="38C14AD2"/>
    <w:rsid w:val="39ED30CB"/>
    <w:rsid w:val="3DCD5CA5"/>
    <w:rsid w:val="3FEB22EC"/>
    <w:rsid w:val="44696AE3"/>
    <w:rsid w:val="46290BB4"/>
    <w:rsid w:val="475F1DD9"/>
    <w:rsid w:val="493D4ACE"/>
    <w:rsid w:val="49FC520B"/>
    <w:rsid w:val="4BE96317"/>
    <w:rsid w:val="4E460FEB"/>
    <w:rsid w:val="4E920EE8"/>
    <w:rsid w:val="4FAC052D"/>
    <w:rsid w:val="507C5B26"/>
    <w:rsid w:val="52843F39"/>
    <w:rsid w:val="66B63199"/>
    <w:rsid w:val="682C0432"/>
    <w:rsid w:val="697D41AF"/>
    <w:rsid w:val="6D0173C6"/>
    <w:rsid w:val="6E5A2BF6"/>
    <w:rsid w:val="6E696B37"/>
    <w:rsid w:val="6FBB37E2"/>
    <w:rsid w:val="7045326B"/>
    <w:rsid w:val="70C607C8"/>
    <w:rsid w:val="71701744"/>
    <w:rsid w:val="73AB362A"/>
    <w:rsid w:val="7AB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7</Pages>
  <Words>4579</Words>
  <Characters>5258</Characters>
  <Lines>14</Lines>
  <Paragraphs>4</Paragraphs>
  <TotalTime>8</TotalTime>
  <ScaleCrop>false</ScaleCrop>
  <LinksUpToDate>false</LinksUpToDate>
  <CharactersWithSpaces>5409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:D ōǒ</cp:lastModifiedBy>
  <cp:lastPrinted>2024-06-13T09:05:00Z</cp:lastPrinted>
  <dcterms:modified xsi:type="dcterms:W3CDTF">2025-05-12T03:03:15Z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