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55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450"/>
        <w:gridCol w:w="788"/>
        <w:gridCol w:w="742"/>
        <w:gridCol w:w="1305"/>
        <w:gridCol w:w="1530"/>
        <w:gridCol w:w="660"/>
        <w:gridCol w:w="645"/>
        <w:gridCol w:w="495"/>
        <w:gridCol w:w="1020"/>
        <w:gridCol w:w="1980"/>
        <w:gridCol w:w="765"/>
        <w:gridCol w:w="480"/>
        <w:gridCol w:w="675"/>
        <w:gridCol w:w="1485"/>
        <w:gridCol w:w="1058"/>
        <w:gridCol w:w="4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587" w:type="dxa"/>
            <w:gridSpan w:val="1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食品监督抽检不合格产品信息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5587" w:type="dxa"/>
            <w:gridSpan w:val="1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本次公示的食品主要为乳制品、饼干、食糖、糕点、炒货食品及坚果制品、豆制品、餐饮食品7个大类，共抽取57批次，56批次合格，1批次不合格。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5587" w:type="dxa"/>
            <w:gridSpan w:val="1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20" w:firstLineChars="20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检验依据是 GB 25190-2010《食品安全国家标准 灭菌乳》、卫生部、工业和信息化部、农业部、工商总局、质检总局公告2011、GB 7100-2015《食品安全国家标准 饼干》、GB 2760-2024《食品安全国家标准 食品添加剂使用标准》、GB 13104-2014《食品安全国家标准 食糖》等要求。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110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7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被抽样单位地址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商标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不合格项目1║检验结果║标准值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4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  <w:jc w:val="center"/>
        </w:trPr>
        <w:tc>
          <w:tcPr>
            <w:tcW w:w="110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XBJ25420142491932890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4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武汉颐和景轩酒店管理有限公司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武汉东湖新技术开发区光谷创业街64号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小碗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2025-3-24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大肠菌群‖检出‖不得检出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餐饮食品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rPr>
          <w:rFonts w:hint="eastAsia" w:eastAsiaTheme="minor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257E34"/>
    <w:rsid w:val="000076E9"/>
    <w:rsid w:val="00254B4D"/>
    <w:rsid w:val="00257E34"/>
    <w:rsid w:val="0067648B"/>
    <w:rsid w:val="006C4390"/>
    <w:rsid w:val="006E1EBB"/>
    <w:rsid w:val="006E7FE8"/>
    <w:rsid w:val="00781467"/>
    <w:rsid w:val="007B3FD7"/>
    <w:rsid w:val="0081684B"/>
    <w:rsid w:val="00843067"/>
    <w:rsid w:val="00912618"/>
    <w:rsid w:val="0099171E"/>
    <w:rsid w:val="00A176AD"/>
    <w:rsid w:val="00A57833"/>
    <w:rsid w:val="00B00774"/>
    <w:rsid w:val="00B273C9"/>
    <w:rsid w:val="00BA405E"/>
    <w:rsid w:val="00BC0D23"/>
    <w:rsid w:val="00C94DA8"/>
    <w:rsid w:val="00DA2568"/>
    <w:rsid w:val="00ED47DF"/>
    <w:rsid w:val="00FC2A78"/>
    <w:rsid w:val="079B53EF"/>
    <w:rsid w:val="0CFC0F35"/>
    <w:rsid w:val="10E84AEE"/>
    <w:rsid w:val="12B82077"/>
    <w:rsid w:val="1336669C"/>
    <w:rsid w:val="1999574B"/>
    <w:rsid w:val="27DD2F27"/>
    <w:rsid w:val="2AB764D5"/>
    <w:rsid w:val="33AC73EB"/>
    <w:rsid w:val="3EF136F0"/>
    <w:rsid w:val="4A15587F"/>
    <w:rsid w:val="4C913781"/>
    <w:rsid w:val="4F044390"/>
    <w:rsid w:val="56957070"/>
    <w:rsid w:val="5FA704B8"/>
    <w:rsid w:val="707B2E5B"/>
    <w:rsid w:val="7DC55CE5"/>
    <w:rsid w:val="7F3030BF"/>
    <w:rsid w:val="7FF63599"/>
    <w:rsid w:val="7FFE1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font3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B7E8B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</Pages>
  <Words>384</Words>
  <Characters>497</Characters>
  <Lines>26</Lines>
  <Paragraphs>7</Paragraphs>
  <TotalTime>235</TotalTime>
  <ScaleCrop>false</ScaleCrop>
  <LinksUpToDate>false</LinksUpToDate>
  <CharactersWithSpaces>502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2021-08-27T08:45:00Z</dcterms:created>
  <dc:creator>xbany</dc:creator>
  <cp:lastModifiedBy>Best</cp:lastModifiedBy>
  <cp:lastPrinted>2025-06-11T03:19:51Z</cp:lastPrinted>
  <dcterms:modified xsi:type="dcterms:W3CDTF">2025-06-11T07:14:35Z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A0494AD2604246648B2EF3029CBE0721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