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XBJ25420142484333871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一、中百仓储超市有限公司保利时代社区分店销售的生姜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2025年3月21</w:t>
      </w:r>
      <w:r>
        <w:rPr>
          <w:rFonts w:hint="eastAsia" w:eastAsia="仿宋_GB2312"/>
          <w:sz w:val="32"/>
          <w:szCs w:val="32"/>
          <w:lang w:val="en-US" w:eastAsia="zh-CN"/>
        </w:rPr>
        <w:t>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中百仓储超市有限公司保利时代社区分店销售的生姜，噻虫胺项目不符合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共购进5公斤，货值69.8元，已全部销售完毕。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、检测报告单、进货单和配送单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755E8C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9A0C63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5FFA71A0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D325C0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EE41159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2025-06-19T07:02:51Z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