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一、餐饮食品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6D2C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2716-2018《食品安全国家标准 植物油》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2929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6230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包子(自制)检验项目包括苯甲酸及其钠盐(以苯甲酸计)，山梨酸及其钾盐(以山梨酸计)，糖精钠(以糖精计)，甜蜜素(以环己基氨基磺酸计)，铅(以Pb计)。</w:t>
      </w:r>
    </w:p>
    <w:p w14:paraId="672B4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.火锅麻辣烫底料(自制)检验项目包括罂粟碱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吗啡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可待因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那可丁。</w:t>
      </w:r>
    </w:p>
    <w:p w14:paraId="001DE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3.煎炸过程用油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检验项目包括酸价(KOH)，极性组分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7B04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4.其他饮料(自制)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9D0F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5.油饼油条(自制)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检验项目包括铝的残留量(干样品,以Al计)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698740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、调味品</w:t>
      </w:r>
    </w:p>
    <w:p w14:paraId="3AF1E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57E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2721-2015《食品安全国家标准 食用盐》，GB 26878-2011《食品安全国家标准 食用盐碘含量》，GB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8FDB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5D088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1.普通食用盐检验项目包括钡(以Ba计)，碘(以I计)，铅(以Pb计)，总砷(以As计)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C3A1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2.其他液体调味料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检验项目包括苯甲酸及其钠盐(以苯甲酸计)，山梨酸及其钾盐(以山梨酸计)，糖精钠(以糖精计)，甜蜜素(以环己基氨基磺酸计)，脱氢乙酸及其钠盐(以脱氢乙酸计)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粮食加工品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2761-2017《食品安全国家标准 食品中真菌毒素限量》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298C2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1.大米检验项目包括铅(以Pb计)，镉(以Cd计)，无机砷(以As计)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谷物加工品检验项目包括铅(以Pb计)，镉(以Cd计)，黄曲霉毒素B₁，赭曲霉毒素A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、乳制品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25191-2010《食品安全国家标准 调制乳》，卫生部、工业和信息化部、农业部、工商总局、质检总局公告2011年第10号《关于三聚氰胺在食品中的限量值的公告》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25190-2010《食品安全国家标准 灭菌乳》。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169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.调制乳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检验项目包括蛋白质，三聚氰胺，菌落总数，大肠菌群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EC22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2.灭菌乳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检验项目包括蛋白质，非脂乳固体，酸度，三聚氰胺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食糖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13104-2014《食品安全国家标准 食糖》，GB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2760-2014《食品安全国家标准 食品添加剂使用标准》。</w:t>
      </w:r>
    </w:p>
    <w:p w14:paraId="5E3A0AA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检验项目 </w:t>
      </w:r>
    </w:p>
    <w:p w14:paraId="5192EF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.白砂糖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检验项目包括螨，二氧化硫残留量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C609E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2.冰糖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检验项目包括螨，二氧化硫残留量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2763-2021《食品安全国家标准 食品中农药最大残留限量》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31650-2019《食品安全国家标准 食品中兽药最大残留限量》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农业农村部公告 第250号《食品动物中禁止使用的药品及其他化合物清单》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31650.1-2022《食品安全国家标准 食品中41种兽药最大残留限量》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5A921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豆类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检验项目包括吡虫啉，环丙唑醇，铅(以Pb计)。</w:t>
      </w:r>
    </w:p>
    <w:p w14:paraId="1EABE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545E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3.鸡蛋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检验项目包括甲硝唑，地美硝唑，氯霉素，氟苯尼考，甲砜霉素，恩诺沙星，甲氧苄啶，磺胺类(总量)，多西环素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D42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4.豇豆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检验项目包括倍硫磷，毒死蜱，噻虫胺，噻虫嗪，氧乐果。</w:t>
      </w:r>
    </w:p>
    <w:p w14:paraId="2D8C0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检验项目包括镉(以Cd计)，倍硫磷，吡虫啉，啶虫脒，毒死蜱，甲氨基阿维菌素苯甲酸盐，氯氟氰菊酯和高效氯氟氰菊酯，噻虫胺，噻虫嗪，丙溴磷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9CBD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检验项目包括镉(以Cd计)，毒死蜱，噻虫胺，噻虫嗪，甲胺磷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190F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7.芹菜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检验项目包括毒死蜱，甲拌磷，甲基异柳磷，氯氟氰菊酯和高效氯氟氰菊酯，噻虫胺，氯氰菊酯和高效氯氰菊酯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02D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8.山药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检验项目包括铅(以Pb计)，毒死蜱，咪鲜胺和咪鲜胺锰盐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15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9.油麦菜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检验项目包括吡虫啉，毒死蜱，甲氨基阿维菌素苯甲酸盐，氧乐果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1AA055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蔬菜制品</w:t>
      </w:r>
    </w:p>
    <w:p w14:paraId="2C9B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7473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 2762-2022《食品安全国家标准 食品中污染物限量》，GB 2760-2024《食品安全国家标准 食品添加剂使用标准》。 </w:t>
      </w:r>
    </w:p>
    <w:p w14:paraId="15237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66A1AE2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1.酱腌菜检验项目包括亚硝酸盐(以NaNO₂计)，苯甲酸及其钠盐(以苯甲酸计)，山梨酸及其钾盐(以山梨酸计)，糖精钠(以糖精计)，二氧化硫残留量，安赛蜜，柠檬黄，日落黄，诱惑红。</w:t>
      </w:r>
    </w:p>
    <w:p w14:paraId="44D29BE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水产制品</w:t>
      </w:r>
    </w:p>
    <w:p w14:paraId="1DDF4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87FA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 2762-2022《食品安全国家标准 食品中污染物限量》。 </w:t>
      </w:r>
    </w:p>
    <w:p w14:paraId="1170F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5CF5BAF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1.藻类干制品检验项目包括铅(以Pb计)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191488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水果制品</w:t>
      </w:r>
    </w:p>
    <w:p w14:paraId="2AC9C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1DE5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食品添加剂使用标准》，GB 14884-2016《食品安全国家标准 蜜饯》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D97A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04ADF03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1.蜜饯类、凉果类、果脯类、话化类、果糕类检验项目包括铅(以Pb计)，苯甲酸及其钠盐(以苯甲酸计)，山梨酸及其钾盐(以山梨酸计)，二氧化硫残留量，菌落总数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010C45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2.水果干制品(含干枸杞)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检验项目包括铅(以Pb计)，山梨酸及其钾盐(以山梨酸计)，糖精钠(以糖精计)，二氧化硫残留量。</w:t>
      </w:r>
    </w:p>
    <w:p w14:paraId="4475A78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饮料</w:t>
      </w:r>
    </w:p>
    <w:p w14:paraId="49E3D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1561C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 21733-2008《茶饮料》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GB 7101-2022《食品安全国家标准 饮料》。 </w:t>
      </w:r>
    </w:p>
    <w:p w14:paraId="0DF04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3E6AF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1.茶饮料检验项目包括茶多酚，咖啡因，甜蜜素(以环己基氨基磺酸计)，安赛蜜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B512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2.蛋白饮料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检验项目包括蛋白质，菌落总数，脱氢乙酸及其钠盐(以脱氢乙酸计)，甜蜜素(以环己基氨基磺酸计)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90EA2"/>
    <w:multiLevelType w:val="singleLevel"/>
    <w:tmpl w:val="C5190EA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48E8565"/>
    <w:multiLevelType w:val="singleLevel"/>
    <w:tmpl w:val="F48E85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11B78D4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E1F7CD6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F1D6EEB"/>
    <w:rsid w:val="63F858AD"/>
    <w:rsid w:val="64D0021A"/>
    <w:rsid w:val="65DF37BF"/>
    <w:rsid w:val="66A53D5A"/>
    <w:rsid w:val="66B63199"/>
    <w:rsid w:val="682C0432"/>
    <w:rsid w:val="697D41AF"/>
    <w:rsid w:val="6CFC595B"/>
    <w:rsid w:val="6D0173C6"/>
    <w:rsid w:val="6E5A2BF6"/>
    <w:rsid w:val="6E696B37"/>
    <w:rsid w:val="6E767E9C"/>
    <w:rsid w:val="6FBB37E2"/>
    <w:rsid w:val="7045326B"/>
    <w:rsid w:val="70C607C8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6</Pages>
  <Words>1682</Words>
  <Characters>1914</Characters>
  <Lines>14</Lines>
  <Paragraphs>4</Paragraphs>
  <TotalTime>32</TotalTime>
  <ScaleCrop>false</ScaleCrop>
  <LinksUpToDate>false</LinksUpToDate>
  <CharactersWithSpaces>1918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2025-10-10T06:32:45Z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