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640"/>
        <w:gridCol w:w="1185"/>
        <w:gridCol w:w="1185"/>
        <w:gridCol w:w="2370"/>
        <w:gridCol w:w="1275"/>
        <w:gridCol w:w="1350"/>
        <w:gridCol w:w="795"/>
        <w:gridCol w:w="1020"/>
        <w:gridCol w:w="885"/>
        <w:gridCol w:w="465"/>
        <w:gridCol w:w="645"/>
        <w:gridCol w:w="1545"/>
        <w:gridCol w:w="1275"/>
        <w:gridCol w:w="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本次公示的食品主要为餐饮食品、粮食加工品、食用农产品3个大类，共抽取50批次，48批次合格，2批次不合格。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检验依据是整顿办函[2011]1号《食品中可能违法添加的非食用物质和易滥用的食品添加剂品种名单(第五批)》，GB 2760-2024《食品安全国家标准 食品添加剂使用标准》，GB 31650-2019《食品安全国家标准 食品中兽药最大残留限量》，GB 2716-2018《食品安全国家标准 植物油》，GB 2762-2022《食品安全国家标准 食品中污染物限量》，GB 2763-2021《食品安全国家标准 食品中农药最大残留限量》，农业农村部公告 第250号《食品动物中禁止使用的药品及其他化合物清单》，GB 31650.1-2022《食品安全国家标准 食品中41种兽药最大残留限量》，国家食品药品监督管理总局 农业部 国家卫生和计划生育委员会关于豆芽生产过程中禁止使用6-苄基腺嘌呤等物质的公告(2015 年第 11 号)。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4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XBJ25420142484343936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鸡汤锅底（自制）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XBJ25420142484343937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麻辣锅底（自制）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XBJ25420142484343938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绿豆汤（自</w:t>
            </w:r>
            <w:bookmarkStart w:id="0" w:name="_GoBack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</w:t>
            </w:r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XBJ25420142484343939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湖北老乡鸡餐饮有限公司保利时代天悦分公司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柠檬水（自制）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XBJ25420142484344025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武汉兴聪餐饮管理有限公司保利天悦店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2025-08-05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XBJ25420142484344026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武汉兴聪餐饮管理有限公司保利天悦店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百事可乐（自制）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XBJ25420142484344027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武汉兴聪餐饮管理有限公司保利天悦店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七喜汽水（自制）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XBJ25420142484344028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武汉兴聪餐饮管理有限公司保利天悦店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美年达橙汁（自制）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XBJ25420142484344029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武汉兴聪餐饮管理有限公司保利天悦店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绿豆汤（自制）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XBJ25420142484344030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武汉兴聪餐饮管理有限公司保利天悦店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XBJ25420142484344037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热干面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XBJ25420142484344038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凉面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XBJ25420142484344039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酸梅汤（自制）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XBJ25420142484344040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绿豆汤（自制）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XBJ25420142484344041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芝麻生煎包（自制）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XBJ25420142484344042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鲜肉小笼包（自制）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XBJ25420142484344043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大油条（自制）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XBJ25420142484344044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XBJ25420142484344045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牛肉汤底料（自制）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XBJ25420142484344046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武汉东湖新技术开发区薪竹蔡林记热干面店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三鲜汤底料（自制）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2025-08-06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XBJ25420142484344134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酱肉包（自制）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XBJ25420142484344135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豆沙包(自制)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XBJ25420142484344136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XBJ25420142484344137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XBJ25420142484344138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青菜包（自制）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XBJ25420142484344139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馒头（自制）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XBJ25420142484344140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XBJ25420142484344141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梅干菜包（自制）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XBJ25420142484344142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武汉市东湖新技术开发区饕保福餐饮店（个体工商户）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雪菜包（自制）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XBJ25420142484344185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豆沙小馒头（包子）（自制）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XBJ25420142484344186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葱油花卷（自制）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XBJ25420142484344187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刀切馒头（自制）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XBJ25420142484344188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手撕红糖馒头（自制）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XBJ25420142484344197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三津半汤包（自制）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XBJ25420142484344198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广式叉烧包（自制）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XBJ25420142484344199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猪仔包（自制）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XBJ25420142484344200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雪花香芋包（自制）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XBJ25420142484344201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核桃包（自制）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XBJ25420142484344202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武汉市东湖新技术开发区三津餐饮店（个体工商户）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鲜肉小笼包（自制）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2025-08-07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XBJ25420142484344272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小菠菜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XBJ25420142484344274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XBJ25420142484344275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进口香蕉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XBJ25420142484344276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绿豆芽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XBJ25420142484344278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武汉市东湖新技术开发区钱小姜食品店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青瓜（黄瓜）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XBJ25420142484344279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武汉市东湖新技术开发区多多米餐饮店（个体工商户）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热干面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XBJ25420142484344280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武汉市东湖新技术开发区多多米餐饮店（个体工商户）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XBJ25420142484344281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武汉市东湖新技术开发区多多米餐饮店（个体工商户）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绿豆汤（自制）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XBJ25420142484344282</w:t>
            </w: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3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武汉市东湖新技术开发区多多米餐饮店（个体工商户）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牛肉汤底料（自制）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2025-08-08</w:t>
            </w:r>
          </w:p>
        </w:tc>
        <w:tc>
          <w:tcPr>
            <w:tcW w:w="8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487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DAD466-1F1D-447A-8A94-2AEE63E7B38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BD31AC6E-0EE7-4CD5-B7BD-81DEEAD1FC8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1195080-1F4A-4904-A91C-C23219B096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759263D"/>
    <w:rsid w:val="081206AB"/>
    <w:rsid w:val="0B3F0D47"/>
    <w:rsid w:val="0E0D6E04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38031FA"/>
    <w:rsid w:val="33B163D9"/>
    <w:rsid w:val="3AD65B48"/>
    <w:rsid w:val="3B227EC0"/>
    <w:rsid w:val="3BAB7209"/>
    <w:rsid w:val="3E2500FA"/>
    <w:rsid w:val="44A15A9D"/>
    <w:rsid w:val="469D1E33"/>
    <w:rsid w:val="4B8914E4"/>
    <w:rsid w:val="4CD976FF"/>
    <w:rsid w:val="51E435BC"/>
    <w:rsid w:val="55BE078B"/>
    <w:rsid w:val="588154D4"/>
    <w:rsid w:val="58E76D01"/>
    <w:rsid w:val="5B9050A3"/>
    <w:rsid w:val="5C544520"/>
    <w:rsid w:val="641167C9"/>
    <w:rsid w:val="64D34322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</Pages>
  <Words>4959</Words>
  <Characters>6684</Characters>
  <Lines>31</Lines>
  <Paragraphs>8</Paragraphs>
  <TotalTime>10</TotalTime>
  <ScaleCrop>false</ScaleCrop>
  <LinksUpToDate>false</LinksUpToDate>
  <CharactersWithSpaces>6729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cp:lastPrinted>2026-03-06T01:40:08Z</cp:lastPrinted>
  <dcterms:modified xsi:type="dcterms:W3CDTF">2026-03-06T01:57:42Z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