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859" w:type="dxa"/>
        <w:tblInd w:w="-8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3"/>
        <w:gridCol w:w="645"/>
        <w:gridCol w:w="660"/>
        <w:gridCol w:w="1740"/>
        <w:gridCol w:w="2400"/>
        <w:gridCol w:w="945"/>
        <w:gridCol w:w="495"/>
        <w:gridCol w:w="465"/>
        <w:gridCol w:w="780"/>
        <w:gridCol w:w="1425"/>
        <w:gridCol w:w="900"/>
        <w:gridCol w:w="705"/>
        <w:gridCol w:w="510"/>
        <w:gridCol w:w="480"/>
        <w:gridCol w:w="1095"/>
        <w:gridCol w:w="992"/>
        <w:gridCol w:w="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859" w:type="dxa"/>
            <w:gridSpan w:val="1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59" w:type="dxa"/>
            <w:gridSpan w:val="18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本次公示的食品主要为餐饮食品、蛋制品、调味品、糕点、粮食加工品、乳制品、食糖、食用农产品、蔬菜制品、水产制品10个大类，共抽取50批次，37批次合格，13批次不合格。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5859" w:type="dxa"/>
            <w:gridSpan w:val="18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689" w:rightChars="328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7099-2015《食品安全国家标准 糕点、面包》，GB 25190-2010《食品安全国家标准 灭菌乳》，GB 14934-2016《食品安全国家标准 消毒餐(饮)具》，GB 2762-2022《食品安全国家标准 食品中污染物限量》，GB 13104-2014《食品安全国家标准 食糖》，GB 2716-2018《食品安全国家标准 植物油》，产品明示标准和质量要求，GB 2760-2024《食品安全国家标准 食品添加剂使用标准》，GB 2763-2021《食品安全国家标准 食品中农药最大残留限量》，卫生部、工业和信息化部、农业部、工商总局、质检总局公告2011年第10号《关于三聚氰胺在食品中的限量值的公告》，GB 2760-2014《食品安全国家标准 食品添加剂使用标准》，GB 2761-2017《食品安全国家标准 食品中真菌毒素限量》，卫生部公告[2011]第4号 卫生部等7部门《关于撤销食品添加剂过氧化苯甲酰、过氧化钙的公告》，GB 29921-2021《食品安全国家标准 预包装食品中致病菌限量》。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70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不合格项目1║检验结果║标准值</w:t>
            </w:r>
          </w:p>
        </w:tc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不合格项目2║检验结果║标准值</w:t>
            </w:r>
          </w:p>
        </w:tc>
        <w:tc>
          <w:tcPr>
            <w:tcW w:w="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atLeast"/>
        </w:trPr>
        <w:tc>
          <w:tcPr>
            <w:tcW w:w="709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XBJ25420142484347618</w:t>
            </w:r>
          </w:p>
        </w:tc>
        <w:tc>
          <w:tcPr>
            <w:tcW w:w="46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武汉市东湖新技术开发区冲浪火锅餐饮店（个体工商户）</w:t>
            </w:r>
          </w:p>
        </w:tc>
        <w:tc>
          <w:tcPr>
            <w:tcW w:w="240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湖北省武汉东湖新技术开发区关东街道保利时代K19地块七区22栋／单元1层（4）号商业号房（左边部分4-2商业号商铺）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142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XBJ25420142484347621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武汉市东湖新技术开发区冲浪火锅餐饮店（个体工商户）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湖北省武汉东湖新技术开发区关东街道保利时代K19地块七区22栋／单元1层（4）号商业号房（左边部分4-2商业号商铺）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花边盘（自行消毒）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XBJ25420142484347698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武汉市东湖新技术开发区百佳顺下饭菜餐饮店（个体工商户）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湖北省武汉东湖新技术开发区关东街道新竹路18号保利时代K19地块七区22栋／单元1层08商业号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0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XBJ25420142484347708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武汉市东湖新技术开发区食分快餐饮店（个体工商户）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湖北省武汉东湖新技术开发区关东街道新竹路18号保利时代K19地块七区22栋单元1层09商业号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餐盘（自行消毒）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70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XBJ25420142484347792</w:t>
            </w:r>
          </w:p>
        </w:tc>
        <w:tc>
          <w:tcPr>
            <w:tcW w:w="4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武汉市东湖新技术开发区聂师傅餐饮店（个体工商户）</w:t>
            </w:r>
          </w:p>
        </w:tc>
        <w:tc>
          <w:tcPr>
            <w:tcW w:w="24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湖北省武汉东湖新技术开发区关东街道保利时代天悦K19五区21栋／单元1-2层15商业号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菜碗（自行消毒）</w:t>
            </w: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1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709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XBJ25420142484347795</w:t>
            </w:r>
          </w:p>
        </w:tc>
        <w:tc>
          <w:tcPr>
            <w:tcW w:w="46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武汉市东湖新技术开发区聂师傅餐饮店（个体工商户）</w:t>
            </w:r>
          </w:p>
        </w:tc>
        <w:tc>
          <w:tcPr>
            <w:tcW w:w="240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湖北省武汉东湖新技术开发区关东街道保利时代天悦K19五区21栋／单元1-2层15商业号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圆凹菜盘（自行消毒）</w:t>
            </w:r>
          </w:p>
        </w:tc>
        <w:tc>
          <w:tcPr>
            <w:tcW w:w="49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142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XBJ25420142484347796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武汉东湖新技术开发区矮板面餐饮店（个体工商户）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湖北省武汉东湖新技术开发区关山村保利·时代K19地块五区20幢1-2层（6）商号房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阴离子合成洗涤剂(以十二烷基苯磺酸钠计)，mg/100cm</w:t>
            </w:r>
            <w:r>
              <w:rPr>
                <w:rStyle w:val="9"/>
                <w:lang w:val="en-US" w:eastAsia="zh-CN" w:bidi="ar"/>
              </w:rPr>
              <w:t>²</w:t>
            </w:r>
            <w:r>
              <w:rPr>
                <w:rStyle w:val="10"/>
                <w:lang w:val="en-US" w:eastAsia="zh-CN" w:bidi="ar"/>
              </w:rPr>
              <w:t>‖0.017‖不得检出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</w:t>
            </w:r>
            <w:r>
              <w:rPr>
                <w:rStyle w:val="9"/>
                <w:lang w:val="en-US" w:eastAsia="zh-CN" w:bidi="ar"/>
              </w:rPr>
              <w:t>²</w:t>
            </w:r>
            <w:r>
              <w:rPr>
                <w:rStyle w:val="10"/>
                <w:lang w:val="en-US" w:eastAsia="zh-CN" w:bidi="ar"/>
              </w:rPr>
              <w:t>‖检出‖不得检出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XBJ25420142484347799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武汉东湖新技术开发区将城餐饮店（个体工商户）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湖北省武汉东湖新技术开发区保利.时代K19地块I区20栋／单元1-2层07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中面碗（自行消毒）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XBJ25420142484347800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武汉东湖新技术开发区将城餐饮店（个体工商户）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湖北省武汉东湖新技术开发区保利.时代K19地块I区20栋／单元1-2层07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大面碗（自行消毒）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709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XBJ25420142484347883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武汉市东湖新技术开发区肥利叔餐饮店（个体工商户）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湖北省武汉东湖新技术开发区关山大道332号保利时代K17块三区1栋1-2层02室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大汤碗（自行消毒）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阴离子合成洗涤剂(以十二烷基苯磺酸钠计)，mg/100cm</w:t>
            </w:r>
            <w:r>
              <w:rPr>
                <w:rStyle w:val="9"/>
                <w:lang w:val="en-US" w:eastAsia="zh-CN" w:bidi="ar"/>
              </w:rPr>
              <w:t>²</w:t>
            </w:r>
            <w:r>
              <w:rPr>
                <w:rStyle w:val="10"/>
                <w:lang w:val="en-US" w:eastAsia="zh-CN" w:bidi="ar"/>
              </w:rPr>
              <w:t>‖0.017‖不得检出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</w:t>
            </w:r>
            <w:r>
              <w:rPr>
                <w:rStyle w:val="9"/>
                <w:lang w:val="en-US" w:eastAsia="zh-CN" w:bidi="ar"/>
              </w:rPr>
              <w:t>²</w:t>
            </w:r>
            <w:r>
              <w:rPr>
                <w:rStyle w:val="10"/>
                <w:lang w:val="en-US" w:eastAsia="zh-CN" w:bidi="ar"/>
              </w:rPr>
              <w:t>‖检出‖不得检出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XBJ25420142484347886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武汉市东湖新技术开发区食寨香木餐饮店（个体工商户）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湖北省武汉东湖新技术开发区关山村保利·时代K19地块20栋S16号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XBJ25420142484347882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武汉市东湖新技术开发区肥利叔餐饮店（个体工商户）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湖北省武汉东湖新技术开发区关山大道332号保利时代K17块三区1栋1-2层02室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小汤碗（自行消毒）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阴离子合成洗涤剂(以十二烷基苯磺酸钠计)，mg/100cm</w:t>
            </w:r>
            <w:r>
              <w:rPr>
                <w:rStyle w:val="9"/>
                <w:lang w:val="en-US" w:eastAsia="zh-CN" w:bidi="ar"/>
              </w:rPr>
              <w:t>²</w:t>
            </w:r>
            <w:r>
              <w:rPr>
                <w:rStyle w:val="10"/>
                <w:lang w:val="en-US" w:eastAsia="zh-CN" w:bidi="ar"/>
              </w:rPr>
              <w:t>‖0.033‖不得检出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</w:t>
            </w:r>
            <w:r>
              <w:rPr>
                <w:rStyle w:val="9"/>
                <w:lang w:val="en-US" w:eastAsia="zh-CN" w:bidi="ar"/>
              </w:rPr>
              <w:t>²</w:t>
            </w:r>
            <w:r>
              <w:rPr>
                <w:rStyle w:val="10"/>
                <w:lang w:val="en-US" w:eastAsia="zh-CN" w:bidi="ar"/>
              </w:rPr>
              <w:t>‖检出‖不得检出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70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XBJ25420142484347888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武汉市东湖新技术开发区食寨香木餐饮店（个体工商户）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湖北省武汉东湖新技术开发区关山村保利·时代K19地块20栋S16号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菜碗（自行消毒）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CFC0F35"/>
    <w:rsid w:val="10E84AEE"/>
    <w:rsid w:val="12B82077"/>
    <w:rsid w:val="15F128F7"/>
    <w:rsid w:val="1999574B"/>
    <w:rsid w:val="23757C61"/>
    <w:rsid w:val="27DD2F27"/>
    <w:rsid w:val="2AB764D5"/>
    <w:rsid w:val="43981E62"/>
    <w:rsid w:val="44370915"/>
    <w:rsid w:val="4A196989"/>
    <w:rsid w:val="4F044390"/>
    <w:rsid w:val="56957070"/>
    <w:rsid w:val="5FA704B8"/>
    <w:rsid w:val="707B2E5B"/>
    <w:rsid w:val="7B123CEE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0">
    <w:name w:val="font21"/>
    <w:basedOn w:val="5"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688</Words>
  <Characters>870</Characters>
  <Lines>26</Lines>
  <Paragraphs>7</Paragraphs>
  <TotalTime>13</TotalTime>
  <ScaleCrop>false</ScaleCrop>
  <LinksUpToDate>false</LinksUpToDate>
  <CharactersWithSpaces>903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2026-03-06T03:04:18Z</cp:lastPrinted>
  <dcterms:modified xsi:type="dcterms:W3CDTF">2026-03-06T03:16:22Z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A0494AD2604246648B2EF3029CBE0721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