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餐饮食品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2716-2018《食品安全国家标准 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FA8B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1.煎炸过程用油检验项目包括酸价(KOH)，极性组分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03F2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2.油炸肉类(自制)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、蛋制品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169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.再制蛋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检验项目包括铅(以Pb计)，苯甲酸及其钠盐(以苯甲酸计)，山梨酸及其钾盐(以山梨酸计)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调味品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2721-2015《食品安全国家标准 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26878-2011《食品安全国家标准 食用盐碘含量》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食品整治办[2008]3号《食品中可能违法添加的非食用物质和易滥用的食品添加剂品种名单(第一批)》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E3A0A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检验项目</w:t>
      </w:r>
    </w:p>
    <w:p w14:paraId="6AAB90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.辣椒、花椒、辣椒粉、花椒粉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检验项目包括铅(以Pb计)，罗丹明B，二氧化硫残留量，柠檬黄，日落黄，胭脂红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4EF41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7C3EF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3.其他半固体调味料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检验项目包括铅(以Pb计)，罂粟碱，吗啡，可待因，那可丁，苯甲酸及其钠盐(以苯甲酸计)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  <w:highlight w:val="none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粮食加工品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2760-2024《食品安全国家标准 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1EABE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检验项目包括铅(以Pb计)，镉(以Cd计)，无机砷(以As计)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4154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2.米粉制品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检验项目包括苯甲酸及其钠盐(以苯甲酸计)，山梨酸及其钾盐(以山梨酸计)，脱氢乙酸及其钠盐(以脱氢乙酸计)，二氧化硫残留量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4D29BE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食用农产品</w:t>
      </w:r>
    </w:p>
    <w:p w14:paraId="1DDF4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87FA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2762-2022《食品安全国家标准 食品中污染物限量》，GB 2763-2021《食品安全国家标准 食品中农药最大残留限量》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，国家食品药品监督管理总局 农业部 国家卫生和计划生育委员会关于豆芽生产过程中禁止使用6-苄基腺嘌呤等物质的公告(2015 年第 11 号)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170F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4B5129B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1.豆芽检验项目包括铅(以Pb计)，总汞(以Hg计)，4-氯苯氧乙酸钠(以4-氯苯氧乙酸计)，6-苄基腺嘌呤(6-BA)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D9FEF4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.番茄检验项目包括敌敌畏，毒死蜱，甲拌磷，噻虫嗪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49BE6D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.柑、橘检验项目包括苯醚甲环唑，三唑磷，联苯菊酯，丙溴磷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B6395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.胡萝卜检验项目包括毒死蜱，甲拌磷，氯氟氰菊酯和高效氯氟氰菊酯，噻虫胺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E55B1B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1A84C5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6.结球甘蓝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检验项目包括毒死蜱，噻虫嗪，三唑磷，氧乐果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4D7B1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AE423D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8.梨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检验项目包括毒死蜱，乙螨唑，克百威，氧乐果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81E691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9.马铃薯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检验项目包括毒死蜱，氯氟氰菊酯和高效氯氟氰菊酯，氯氰菊酯和高效氯氰菊酯，噻虫嗪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24A3B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检验项目包括吡唑醚菌酯，吡虫啉，苯醚甲环唑，噻虫胺，噻虫嗪，戊唑醇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3062E0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2A67FE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12.山药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检验项目包括铅(以Pb计)，毒死蜱，咪鲜胺和咪鲜胺锰盐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B6F9AF8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检验项目包括吡虫啉，噻虫胺，噻虫嗪，苯醚甲环唑，吡唑醚菌酯，腈苯唑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660EDBB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检验项目包括吡虫啉，毒死蜱，甲氨基阿维菌素苯甲酸盐，氧乐果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1AEE4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15.柚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检验项目包括联苯菊酯，氯氟氰菊酯和高效氯氟氰菊酯，氯唑磷，克百威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FA276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食糖</w:t>
      </w:r>
    </w:p>
    <w:p w14:paraId="17A66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E52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 13104-2014《食品安全国家标准 食糖》，GB 2760-2024《食品安全国家标准 食品添加剂使用标准》。</w:t>
      </w:r>
    </w:p>
    <w:p w14:paraId="7BB36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BDB34F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1.冰糖检验项目包括螨，二氧化硫残留量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8E8565"/>
    <w:multiLevelType w:val="singleLevel"/>
    <w:tmpl w:val="F48E856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9EB674A"/>
    <w:rsid w:val="1ECA065C"/>
    <w:rsid w:val="1ED5724C"/>
    <w:rsid w:val="1F473D09"/>
    <w:rsid w:val="20900842"/>
    <w:rsid w:val="211B78D4"/>
    <w:rsid w:val="2BC60A0C"/>
    <w:rsid w:val="2C702EB4"/>
    <w:rsid w:val="2E4339CA"/>
    <w:rsid w:val="324D00D6"/>
    <w:rsid w:val="330001DC"/>
    <w:rsid w:val="332B682D"/>
    <w:rsid w:val="3414561F"/>
    <w:rsid w:val="351073CB"/>
    <w:rsid w:val="35482DF3"/>
    <w:rsid w:val="360932DF"/>
    <w:rsid w:val="38663962"/>
    <w:rsid w:val="38C14AD2"/>
    <w:rsid w:val="39ED30CB"/>
    <w:rsid w:val="3DCD5CA5"/>
    <w:rsid w:val="3E1F7CD6"/>
    <w:rsid w:val="3FEB22EC"/>
    <w:rsid w:val="44696AE3"/>
    <w:rsid w:val="46290BB4"/>
    <w:rsid w:val="475F1DD9"/>
    <w:rsid w:val="493D4ACE"/>
    <w:rsid w:val="49FC520B"/>
    <w:rsid w:val="4AE83CAE"/>
    <w:rsid w:val="4BE96317"/>
    <w:rsid w:val="4E460FEB"/>
    <w:rsid w:val="4E920EE8"/>
    <w:rsid w:val="4FAC052D"/>
    <w:rsid w:val="507C5B26"/>
    <w:rsid w:val="52843F39"/>
    <w:rsid w:val="5C9950D8"/>
    <w:rsid w:val="5EE534BC"/>
    <w:rsid w:val="5F1D6EEB"/>
    <w:rsid w:val="63F858AD"/>
    <w:rsid w:val="64D0021A"/>
    <w:rsid w:val="65DF37BF"/>
    <w:rsid w:val="66A53D5A"/>
    <w:rsid w:val="66B63199"/>
    <w:rsid w:val="682C0432"/>
    <w:rsid w:val="697D41AF"/>
    <w:rsid w:val="6CFC595B"/>
    <w:rsid w:val="6D0173C6"/>
    <w:rsid w:val="6E5A2BF6"/>
    <w:rsid w:val="6E696B37"/>
    <w:rsid w:val="6E767E9C"/>
    <w:rsid w:val="6FBB37E2"/>
    <w:rsid w:val="7045326B"/>
    <w:rsid w:val="70C607C8"/>
    <w:rsid w:val="711F7A80"/>
    <w:rsid w:val="71701744"/>
    <w:rsid w:val="73AB362A"/>
    <w:rsid w:val="75117F43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4</Pages>
  <Words>1600</Words>
  <Characters>1854</Characters>
  <Lines>14</Lines>
  <Paragraphs>4</Paragraphs>
  <TotalTime>13</TotalTime>
  <ScaleCrop>false</ScaleCrop>
  <LinksUpToDate>false</LinksUpToDate>
  <CharactersWithSpaces>1900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2025-12-18T07:27:40Z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