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食品安全监督抽检信息公告（202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年第</w:t>
      </w:r>
      <w:r>
        <w:rPr>
          <w:rFonts w:hint="eastAsia" w:ascii="Times New Roman" w:hAnsi="Times New Roman" w:eastAsia="方正小标宋简体" w:cs="Times New Roman"/>
          <w:b w:val="0"/>
          <w:bCs w:val="0"/>
          <w:shd w:val="clear" w:color="auto" w:fill="FFFFFF"/>
          <w:lang w:val="en-US" w:eastAsia="zh-CN"/>
        </w:rPr>
        <w:t>六十八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期）</w:t>
      </w:r>
    </w:p>
    <w:p>
      <w:pPr>
        <w:rPr>
          <w:rFonts w:hint="default" w:ascii="Times New Roman" w:hAnsi="Times New Roman" w:cs="Times New Roman"/>
        </w:rPr>
      </w:pP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根据《中华人民共和国食品安全法》及其实施条例等规定，我区开展了食品安全监督抽检，现将近期抽检结果公布如下: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本次公示的食品主要为粮食加工品、调味品、食用油、油脂及其制品、乳制品、饮料、糖果制品、水果制品、酒类、罐头、淀粉及淀粉制品、蔬菜制品、食用农产品12个大类，共抽取59批次，59批次合格。根据食品安全国家标准，个别项目不合格，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二、对抽检中发现的不合格产品，涉及本区生产经营企业的，我区市场监督管理局将按照《中华人民共和国食品安全法》的规定予以处置。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6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年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4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16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日</w:t>
      </w:r>
    </w:p>
    <w:p>
      <w:pP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numPr>
          <w:ilvl w:val="0"/>
          <w:numId w:val="0"/>
        </w:numPr>
        <w:tabs>
          <w:tab w:val="left" w:pos="1035"/>
        </w:tabs>
        <w:spacing w:line="560" w:lineRule="exact"/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1.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本次检验项目</w:t>
      </w:r>
    </w:p>
    <w:p>
      <w:pPr>
        <w:pStyle w:val="6"/>
        <w:numPr>
          <w:ilvl w:val="0"/>
          <w:numId w:val="0"/>
        </w:numPr>
        <w:tabs>
          <w:tab w:val="left" w:pos="1035"/>
        </w:tabs>
        <w:spacing w:line="560" w:lineRule="exact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2.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食品监督抽检合格产品信息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DE6FD8"/>
    <w:rsid w:val="00F17B13"/>
    <w:rsid w:val="00FC6946"/>
    <w:rsid w:val="00FF3E2B"/>
    <w:rsid w:val="083442E5"/>
    <w:rsid w:val="099C244F"/>
    <w:rsid w:val="0C2E7A4C"/>
    <w:rsid w:val="0CC21792"/>
    <w:rsid w:val="0DEA585B"/>
    <w:rsid w:val="10121E4A"/>
    <w:rsid w:val="1296517E"/>
    <w:rsid w:val="170E0ECB"/>
    <w:rsid w:val="1C112494"/>
    <w:rsid w:val="1E74088A"/>
    <w:rsid w:val="1F004D0D"/>
    <w:rsid w:val="2802590C"/>
    <w:rsid w:val="283E0E94"/>
    <w:rsid w:val="2982326A"/>
    <w:rsid w:val="2A741579"/>
    <w:rsid w:val="2B4B2CBB"/>
    <w:rsid w:val="30570040"/>
    <w:rsid w:val="33296EDA"/>
    <w:rsid w:val="388C2F68"/>
    <w:rsid w:val="43550CC9"/>
    <w:rsid w:val="46121FAA"/>
    <w:rsid w:val="47E86474"/>
    <w:rsid w:val="48415A27"/>
    <w:rsid w:val="4CEE1E40"/>
    <w:rsid w:val="4D48169D"/>
    <w:rsid w:val="4DBB1A8F"/>
    <w:rsid w:val="4F8D69B8"/>
    <w:rsid w:val="4FF705FF"/>
    <w:rsid w:val="5078589B"/>
    <w:rsid w:val="51202918"/>
    <w:rsid w:val="543E297C"/>
    <w:rsid w:val="56367499"/>
    <w:rsid w:val="57174058"/>
    <w:rsid w:val="57E2786B"/>
    <w:rsid w:val="58352064"/>
    <w:rsid w:val="591D0B8B"/>
    <w:rsid w:val="5BE76367"/>
    <w:rsid w:val="60DB2AF7"/>
    <w:rsid w:val="66034761"/>
    <w:rsid w:val="662F0158"/>
    <w:rsid w:val="66A90832"/>
    <w:rsid w:val="66CF080E"/>
    <w:rsid w:val="6A1F0D74"/>
    <w:rsid w:val="6C900C20"/>
    <w:rsid w:val="6DED4EBF"/>
    <w:rsid w:val="74373D0E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276</Words>
  <Characters>304</Characters>
  <Lines>1</Lines>
  <Paragraphs>1</Paragraphs>
  <TotalTime>126</TotalTime>
  <ScaleCrop>false</ScaleCrop>
  <LinksUpToDate>false</LinksUpToDate>
  <CharactersWithSpaces>338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2026-04-14T07:26:30Z</cp:lastPrinted>
  <dcterms:modified xsi:type="dcterms:W3CDTF">2026-04-14T07:28:54Z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170AECD08249491F8768595F1A4ECC28_12</vt:lpwstr>
  </property>
  <property fmtid="{D5CDD505-2E9C-101B-9397-08002B2CF9AE}" pid="4" name="KSOTemplateDocerSaveRecord">
    <vt:lpwstr>eyJoZGlkIjoiNmJhNzY5ZDQ0YzViOTc5Y2NiZTE5NDRkNjNkYzFlNGIiLCJ1c2VySWQiOiI0MzQ5NDY2NzUifQ==</vt:lpwstr>
  </property>
</Properties>
</file>