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18A05E">
      <w:pPr>
        <w:spacing w:before="104" w:line="226" w:lineRule="auto"/>
        <w:rPr>
          <w:rFonts w:hint="default" w:ascii="Times New Roman" w:hAnsi="Times New Roman" w:eastAsia="黑体" w:cs="Times New Roman"/>
          <w:spacing w:val="0"/>
          <w:w w:val="100"/>
          <w:position w:val="0"/>
          <w:sz w:val="32"/>
          <w:szCs w:val="32"/>
        </w:rPr>
      </w:pPr>
      <w:r>
        <w:rPr>
          <w:rFonts w:hint="default" w:ascii="Times New Roman" w:hAnsi="Times New Roman" w:eastAsia="黑体" w:cs="Times New Roman"/>
          <w:spacing w:val="0"/>
          <w:w w:val="100"/>
          <w:position w:val="0"/>
          <w:sz w:val="32"/>
          <w:szCs w:val="32"/>
        </w:rPr>
        <w:t>附件 1</w:t>
      </w:r>
    </w:p>
    <w:p w14:paraId="717ED3C7">
      <w:pPr>
        <w:spacing w:line="250" w:lineRule="auto"/>
        <w:rPr>
          <w:rFonts w:hint="default" w:ascii="Times New Roman" w:hAnsi="Times New Roman" w:cs="Times New Roman"/>
          <w:spacing w:val="0"/>
          <w:w w:val="100"/>
          <w:position w:val="0"/>
          <w:sz w:val="21"/>
        </w:rPr>
      </w:pPr>
    </w:p>
    <w:p w14:paraId="7379F303">
      <w:pPr>
        <w:spacing w:line="250" w:lineRule="auto"/>
        <w:rPr>
          <w:rFonts w:hint="default" w:ascii="Times New Roman" w:hAnsi="Times New Roman" w:cs="Times New Roman"/>
          <w:spacing w:val="0"/>
          <w:w w:val="100"/>
          <w:position w:val="0"/>
          <w:sz w:val="21"/>
        </w:rPr>
      </w:pPr>
    </w:p>
    <w:p w14:paraId="59327428">
      <w:pPr>
        <w:spacing w:line="250" w:lineRule="auto"/>
        <w:rPr>
          <w:rFonts w:hint="default" w:ascii="Times New Roman" w:hAnsi="Times New Roman" w:cs="Times New Roman"/>
          <w:spacing w:val="0"/>
          <w:w w:val="100"/>
          <w:position w:val="0"/>
          <w:sz w:val="21"/>
        </w:rPr>
      </w:pPr>
    </w:p>
    <w:p w14:paraId="102D473D">
      <w:pPr>
        <w:spacing w:line="250" w:lineRule="auto"/>
        <w:rPr>
          <w:rFonts w:hint="default" w:ascii="Times New Roman" w:hAnsi="Times New Roman" w:cs="Times New Roman"/>
          <w:spacing w:val="0"/>
          <w:w w:val="100"/>
          <w:position w:val="0"/>
          <w:sz w:val="21"/>
        </w:rPr>
      </w:pPr>
    </w:p>
    <w:p w14:paraId="0036AE64">
      <w:pPr>
        <w:spacing w:line="251" w:lineRule="auto"/>
        <w:rPr>
          <w:rFonts w:hint="default" w:ascii="Times New Roman" w:hAnsi="Times New Roman" w:cs="Times New Roman"/>
          <w:spacing w:val="0"/>
          <w:w w:val="100"/>
          <w:position w:val="0"/>
          <w:sz w:val="21"/>
        </w:rPr>
      </w:pPr>
    </w:p>
    <w:p w14:paraId="5785FE79">
      <w:pPr>
        <w:spacing w:line="251" w:lineRule="auto"/>
        <w:rPr>
          <w:rFonts w:hint="default" w:ascii="Times New Roman" w:hAnsi="Times New Roman" w:cs="Times New Roman"/>
          <w:spacing w:val="0"/>
          <w:w w:val="100"/>
          <w:position w:val="0"/>
          <w:sz w:val="21"/>
        </w:rPr>
      </w:pPr>
    </w:p>
    <w:p w14:paraId="680AD132">
      <w:pPr>
        <w:spacing w:line="251" w:lineRule="auto"/>
        <w:rPr>
          <w:rFonts w:hint="default" w:ascii="Times New Roman" w:hAnsi="Times New Roman" w:cs="Times New Roman"/>
          <w:spacing w:val="0"/>
          <w:w w:val="100"/>
          <w:position w:val="0"/>
          <w:sz w:val="21"/>
        </w:rPr>
      </w:pPr>
    </w:p>
    <w:p w14:paraId="05BD711D">
      <w:pPr>
        <w:spacing w:before="156" w:line="221" w:lineRule="auto"/>
        <w:ind w:right="20"/>
        <w:jc w:val="right"/>
        <w:rPr>
          <w:rFonts w:hint="default" w:ascii="Times New Roman" w:hAnsi="Times New Roman" w:eastAsia="黑体" w:cs="Times New Roman"/>
          <w:spacing w:val="0"/>
          <w:w w:val="100"/>
          <w:position w:val="0"/>
          <w:sz w:val="48"/>
          <w:szCs w:val="48"/>
          <w:lang w:eastAsia="zh-CN"/>
        </w:rPr>
      </w:pPr>
      <w:r>
        <w:rPr>
          <w:rFonts w:hint="default" w:ascii="Times New Roman" w:hAnsi="Times New Roman" w:eastAsia="方正小标宋简体" w:cs="Times New Roman"/>
          <w:spacing w:val="0"/>
          <w:w w:val="100"/>
          <w:position w:val="0"/>
          <w:sz w:val="44"/>
          <w:szCs w:val="44"/>
        </w:rPr>
        <w:t>202</w:t>
      </w:r>
      <w:r>
        <w:rPr>
          <w:rFonts w:hint="eastAsia" w:ascii="Times New Roman" w:hAnsi="Times New Roman" w:eastAsia="方正小标宋简体" w:cs="Times New Roman"/>
          <w:spacing w:val="0"/>
          <w:w w:val="100"/>
          <w:position w:val="0"/>
          <w:sz w:val="44"/>
          <w:szCs w:val="44"/>
          <w:lang w:val="en-US" w:eastAsia="zh-CN"/>
        </w:rPr>
        <w:t>4</w:t>
      </w:r>
      <w:r>
        <w:rPr>
          <w:rFonts w:hint="default" w:ascii="Times New Roman" w:hAnsi="Times New Roman" w:eastAsia="方正小标宋简体" w:cs="Times New Roman"/>
          <w:spacing w:val="0"/>
          <w:w w:val="100"/>
          <w:position w:val="0"/>
          <w:sz w:val="44"/>
          <w:szCs w:val="44"/>
        </w:rPr>
        <w:t xml:space="preserve"> 年度</w:t>
      </w:r>
      <w:r>
        <w:rPr>
          <w:rFonts w:hint="eastAsia" w:ascii="Times New Roman" w:hAnsi="Times New Roman" w:eastAsia="方正小标宋简体" w:cs="Times New Roman"/>
          <w:b w:val="0"/>
          <w:kern w:val="2"/>
          <w:sz w:val="44"/>
          <w:szCs w:val="44"/>
          <w:lang w:val="en-US" w:eastAsia="zh-CN" w:bidi="ar-SA"/>
        </w:rPr>
        <w:t>武汉市光谷第八小学</w:t>
      </w:r>
      <w:r>
        <w:rPr>
          <w:rFonts w:hint="default" w:ascii="Times New Roman" w:hAnsi="Times New Roman" w:eastAsia="方正小标宋简体" w:cs="Times New Roman"/>
          <w:spacing w:val="0"/>
          <w:w w:val="100"/>
          <w:position w:val="0"/>
          <w:sz w:val="44"/>
          <w:szCs w:val="44"/>
        </w:rPr>
        <w:t>部门决算公开</w:t>
      </w:r>
    </w:p>
    <w:p w14:paraId="7996964B">
      <w:pPr>
        <w:spacing w:line="241" w:lineRule="auto"/>
        <w:rPr>
          <w:rFonts w:hint="default" w:ascii="Times New Roman" w:hAnsi="Times New Roman" w:cs="Times New Roman"/>
          <w:spacing w:val="0"/>
          <w:w w:val="100"/>
          <w:position w:val="0"/>
          <w:sz w:val="21"/>
        </w:rPr>
      </w:pPr>
    </w:p>
    <w:p w14:paraId="289E9BDB">
      <w:pPr>
        <w:spacing w:line="241" w:lineRule="auto"/>
        <w:rPr>
          <w:rFonts w:hint="default" w:ascii="Times New Roman" w:hAnsi="Times New Roman" w:cs="Times New Roman"/>
          <w:spacing w:val="0"/>
          <w:w w:val="100"/>
          <w:position w:val="0"/>
          <w:sz w:val="21"/>
        </w:rPr>
      </w:pPr>
    </w:p>
    <w:p w14:paraId="2F8545B2">
      <w:pPr>
        <w:spacing w:line="241" w:lineRule="auto"/>
        <w:rPr>
          <w:rFonts w:hint="default" w:ascii="Times New Roman" w:hAnsi="Times New Roman" w:cs="Times New Roman"/>
          <w:spacing w:val="0"/>
          <w:w w:val="100"/>
          <w:position w:val="0"/>
          <w:sz w:val="21"/>
        </w:rPr>
      </w:pPr>
    </w:p>
    <w:p w14:paraId="6997B9CF">
      <w:pPr>
        <w:spacing w:line="241" w:lineRule="auto"/>
        <w:rPr>
          <w:rFonts w:hint="default" w:ascii="Times New Roman" w:hAnsi="Times New Roman" w:cs="Times New Roman"/>
          <w:spacing w:val="0"/>
          <w:w w:val="100"/>
          <w:position w:val="0"/>
          <w:sz w:val="21"/>
        </w:rPr>
      </w:pPr>
    </w:p>
    <w:p w14:paraId="3BBB30AD">
      <w:pPr>
        <w:spacing w:line="241" w:lineRule="auto"/>
        <w:rPr>
          <w:rFonts w:hint="default" w:ascii="Times New Roman" w:hAnsi="Times New Roman" w:cs="Times New Roman"/>
          <w:spacing w:val="0"/>
          <w:w w:val="100"/>
          <w:position w:val="0"/>
          <w:sz w:val="21"/>
        </w:rPr>
      </w:pPr>
    </w:p>
    <w:p w14:paraId="7B3E45FC">
      <w:pPr>
        <w:spacing w:line="241" w:lineRule="auto"/>
        <w:rPr>
          <w:rFonts w:hint="default" w:ascii="Times New Roman" w:hAnsi="Times New Roman" w:cs="Times New Roman"/>
          <w:spacing w:val="0"/>
          <w:w w:val="100"/>
          <w:position w:val="0"/>
          <w:sz w:val="21"/>
        </w:rPr>
      </w:pPr>
    </w:p>
    <w:p w14:paraId="5067805A">
      <w:pPr>
        <w:spacing w:line="241" w:lineRule="auto"/>
        <w:rPr>
          <w:rFonts w:hint="default" w:ascii="Times New Roman" w:hAnsi="Times New Roman" w:cs="Times New Roman"/>
          <w:spacing w:val="0"/>
          <w:w w:val="100"/>
          <w:position w:val="0"/>
          <w:sz w:val="21"/>
        </w:rPr>
      </w:pPr>
    </w:p>
    <w:p w14:paraId="2B916F1B">
      <w:pPr>
        <w:spacing w:line="241" w:lineRule="auto"/>
        <w:rPr>
          <w:rFonts w:hint="default" w:ascii="Times New Roman" w:hAnsi="Times New Roman" w:cs="Times New Roman"/>
          <w:spacing w:val="0"/>
          <w:w w:val="100"/>
          <w:position w:val="0"/>
          <w:sz w:val="21"/>
        </w:rPr>
      </w:pPr>
    </w:p>
    <w:p w14:paraId="4B2FC66E">
      <w:pPr>
        <w:spacing w:line="241" w:lineRule="auto"/>
        <w:rPr>
          <w:rFonts w:hint="default" w:ascii="Times New Roman" w:hAnsi="Times New Roman" w:cs="Times New Roman"/>
          <w:spacing w:val="0"/>
          <w:w w:val="100"/>
          <w:position w:val="0"/>
          <w:sz w:val="21"/>
        </w:rPr>
      </w:pPr>
    </w:p>
    <w:p w14:paraId="54987B31">
      <w:pPr>
        <w:spacing w:line="241" w:lineRule="auto"/>
        <w:rPr>
          <w:rFonts w:hint="default" w:ascii="Times New Roman" w:hAnsi="Times New Roman" w:cs="Times New Roman"/>
          <w:spacing w:val="0"/>
          <w:w w:val="100"/>
          <w:position w:val="0"/>
          <w:sz w:val="21"/>
        </w:rPr>
      </w:pPr>
    </w:p>
    <w:p w14:paraId="4C37EB75">
      <w:pPr>
        <w:spacing w:line="241" w:lineRule="auto"/>
        <w:rPr>
          <w:rFonts w:hint="default" w:ascii="Times New Roman" w:hAnsi="Times New Roman" w:cs="Times New Roman"/>
          <w:spacing w:val="0"/>
          <w:w w:val="100"/>
          <w:position w:val="0"/>
          <w:sz w:val="21"/>
        </w:rPr>
      </w:pPr>
    </w:p>
    <w:p w14:paraId="43A4FA77">
      <w:pPr>
        <w:spacing w:line="241" w:lineRule="auto"/>
        <w:rPr>
          <w:rFonts w:hint="default" w:ascii="Times New Roman" w:hAnsi="Times New Roman" w:cs="Times New Roman"/>
          <w:spacing w:val="0"/>
          <w:w w:val="100"/>
          <w:position w:val="0"/>
          <w:sz w:val="21"/>
        </w:rPr>
      </w:pPr>
    </w:p>
    <w:p w14:paraId="02072E02">
      <w:pPr>
        <w:spacing w:line="241" w:lineRule="auto"/>
        <w:rPr>
          <w:rFonts w:hint="default" w:ascii="Times New Roman" w:hAnsi="Times New Roman" w:cs="Times New Roman"/>
          <w:spacing w:val="0"/>
          <w:w w:val="100"/>
          <w:position w:val="0"/>
          <w:sz w:val="21"/>
        </w:rPr>
      </w:pPr>
    </w:p>
    <w:p w14:paraId="7AEC6211">
      <w:pPr>
        <w:spacing w:line="241" w:lineRule="auto"/>
        <w:rPr>
          <w:rFonts w:hint="default" w:ascii="Times New Roman" w:hAnsi="Times New Roman" w:cs="Times New Roman"/>
          <w:spacing w:val="0"/>
          <w:w w:val="100"/>
          <w:position w:val="0"/>
          <w:sz w:val="21"/>
        </w:rPr>
      </w:pPr>
    </w:p>
    <w:p w14:paraId="54C6CDBF">
      <w:pPr>
        <w:spacing w:line="241" w:lineRule="auto"/>
        <w:rPr>
          <w:rFonts w:hint="default" w:ascii="Times New Roman" w:hAnsi="Times New Roman" w:cs="Times New Roman"/>
          <w:spacing w:val="0"/>
          <w:w w:val="100"/>
          <w:position w:val="0"/>
          <w:sz w:val="21"/>
        </w:rPr>
      </w:pPr>
    </w:p>
    <w:p w14:paraId="24809073">
      <w:pPr>
        <w:spacing w:line="241" w:lineRule="auto"/>
        <w:rPr>
          <w:rFonts w:hint="default" w:ascii="Times New Roman" w:hAnsi="Times New Roman" w:cs="Times New Roman"/>
          <w:spacing w:val="0"/>
          <w:w w:val="100"/>
          <w:position w:val="0"/>
          <w:sz w:val="21"/>
        </w:rPr>
      </w:pPr>
    </w:p>
    <w:p w14:paraId="3C539C63">
      <w:pPr>
        <w:spacing w:line="241" w:lineRule="auto"/>
        <w:rPr>
          <w:rFonts w:hint="default" w:ascii="Times New Roman" w:hAnsi="Times New Roman" w:cs="Times New Roman"/>
          <w:spacing w:val="0"/>
          <w:w w:val="100"/>
          <w:position w:val="0"/>
          <w:sz w:val="21"/>
        </w:rPr>
      </w:pPr>
    </w:p>
    <w:p w14:paraId="1E0B1627">
      <w:pPr>
        <w:spacing w:line="241" w:lineRule="auto"/>
        <w:rPr>
          <w:rFonts w:hint="default" w:ascii="Times New Roman" w:hAnsi="Times New Roman" w:cs="Times New Roman"/>
          <w:spacing w:val="0"/>
          <w:w w:val="100"/>
          <w:position w:val="0"/>
          <w:sz w:val="21"/>
        </w:rPr>
      </w:pPr>
    </w:p>
    <w:p w14:paraId="2380F698">
      <w:pPr>
        <w:spacing w:line="241" w:lineRule="auto"/>
        <w:rPr>
          <w:rFonts w:hint="default" w:ascii="Times New Roman" w:hAnsi="Times New Roman" w:cs="Times New Roman"/>
          <w:spacing w:val="0"/>
          <w:w w:val="100"/>
          <w:position w:val="0"/>
          <w:sz w:val="21"/>
        </w:rPr>
      </w:pPr>
    </w:p>
    <w:p w14:paraId="6726A2FC">
      <w:pPr>
        <w:spacing w:line="241" w:lineRule="auto"/>
        <w:rPr>
          <w:rFonts w:hint="default" w:ascii="Times New Roman" w:hAnsi="Times New Roman" w:cs="Times New Roman"/>
          <w:spacing w:val="0"/>
          <w:w w:val="100"/>
          <w:position w:val="0"/>
          <w:sz w:val="21"/>
        </w:rPr>
      </w:pPr>
    </w:p>
    <w:p w14:paraId="0C0C018A">
      <w:pPr>
        <w:spacing w:line="241" w:lineRule="auto"/>
        <w:rPr>
          <w:rFonts w:hint="default" w:ascii="Times New Roman" w:hAnsi="Times New Roman" w:cs="Times New Roman"/>
          <w:spacing w:val="0"/>
          <w:w w:val="100"/>
          <w:position w:val="0"/>
          <w:sz w:val="21"/>
        </w:rPr>
      </w:pPr>
    </w:p>
    <w:p w14:paraId="6A616E75">
      <w:pPr>
        <w:spacing w:line="241" w:lineRule="auto"/>
        <w:rPr>
          <w:rFonts w:hint="default" w:ascii="Times New Roman" w:hAnsi="Times New Roman" w:cs="Times New Roman"/>
          <w:spacing w:val="0"/>
          <w:w w:val="100"/>
          <w:position w:val="0"/>
          <w:sz w:val="21"/>
        </w:rPr>
      </w:pPr>
    </w:p>
    <w:p w14:paraId="72EF6C99">
      <w:pPr>
        <w:spacing w:line="241" w:lineRule="auto"/>
        <w:rPr>
          <w:rFonts w:hint="default" w:ascii="Times New Roman" w:hAnsi="Times New Roman" w:cs="Times New Roman"/>
          <w:spacing w:val="0"/>
          <w:w w:val="100"/>
          <w:position w:val="0"/>
          <w:sz w:val="21"/>
        </w:rPr>
      </w:pPr>
    </w:p>
    <w:p w14:paraId="7DC409CC">
      <w:pPr>
        <w:spacing w:line="241" w:lineRule="auto"/>
        <w:rPr>
          <w:rFonts w:hint="default" w:ascii="Times New Roman" w:hAnsi="Times New Roman" w:cs="Times New Roman"/>
          <w:spacing w:val="0"/>
          <w:w w:val="100"/>
          <w:position w:val="0"/>
          <w:sz w:val="21"/>
        </w:rPr>
      </w:pPr>
    </w:p>
    <w:p w14:paraId="0396C83F">
      <w:pPr>
        <w:spacing w:line="241" w:lineRule="auto"/>
        <w:rPr>
          <w:rFonts w:hint="default" w:ascii="Times New Roman" w:hAnsi="Times New Roman" w:cs="Times New Roman"/>
          <w:spacing w:val="0"/>
          <w:w w:val="100"/>
          <w:position w:val="0"/>
          <w:sz w:val="21"/>
        </w:rPr>
      </w:pPr>
    </w:p>
    <w:p w14:paraId="0F0EE816">
      <w:pPr>
        <w:spacing w:line="241" w:lineRule="auto"/>
        <w:rPr>
          <w:rFonts w:hint="default" w:ascii="Times New Roman" w:hAnsi="Times New Roman" w:cs="Times New Roman"/>
          <w:spacing w:val="0"/>
          <w:w w:val="100"/>
          <w:position w:val="0"/>
          <w:sz w:val="21"/>
        </w:rPr>
      </w:pPr>
    </w:p>
    <w:p w14:paraId="047798A7">
      <w:pPr>
        <w:spacing w:line="241" w:lineRule="auto"/>
        <w:rPr>
          <w:rFonts w:hint="default" w:ascii="Times New Roman" w:hAnsi="Times New Roman" w:cs="Times New Roman"/>
          <w:spacing w:val="0"/>
          <w:w w:val="100"/>
          <w:position w:val="0"/>
          <w:sz w:val="21"/>
        </w:rPr>
      </w:pPr>
    </w:p>
    <w:p w14:paraId="542E34C2">
      <w:pPr>
        <w:spacing w:line="241" w:lineRule="auto"/>
        <w:rPr>
          <w:rFonts w:hint="default" w:ascii="Times New Roman" w:hAnsi="Times New Roman" w:cs="Times New Roman"/>
          <w:spacing w:val="0"/>
          <w:w w:val="100"/>
          <w:position w:val="0"/>
          <w:sz w:val="21"/>
        </w:rPr>
      </w:pPr>
    </w:p>
    <w:p w14:paraId="477F641E">
      <w:pPr>
        <w:spacing w:line="241" w:lineRule="auto"/>
        <w:rPr>
          <w:rFonts w:hint="default" w:ascii="Times New Roman" w:hAnsi="Times New Roman" w:cs="Times New Roman"/>
          <w:spacing w:val="0"/>
          <w:w w:val="100"/>
          <w:position w:val="0"/>
          <w:sz w:val="21"/>
        </w:rPr>
      </w:pPr>
    </w:p>
    <w:p w14:paraId="3C914986">
      <w:pPr>
        <w:spacing w:line="241" w:lineRule="auto"/>
        <w:rPr>
          <w:rFonts w:hint="default" w:ascii="Times New Roman" w:hAnsi="Times New Roman" w:cs="Times New Roman"/>
          <w:spacing w:val="0"/>
          <w:w w:val="100"/>
          <w:position w:val="0"/>
          <w:sz w:val="21"/>
        </w:rPr>
      </w:pPr>
    </w:p>
    <w:p w14:paraId="1DF4FCCB">
      <w:pPr>
        <w:spacing w:line="241" w:lineRule="auto"/>
        <w:rPr>
          <w:rFonts w:hint="default" w:ascii="Times New Roman" w:hAnsi="Times New Roman" w:cs="Times New Roman"/>
          <w:spacing w:val="0"/>
          <w:w w:val="100"/>
          <w:position w:val="0"/>
          <w:sz w:val="21"/>
        </w:rPr>
      </w:pPr>
    </w:p>
    <w:p w14:paraId="262AD213">
      <w:pPr>
        <w:spacing w:line="241" w:lineRule="auto"/>
        <w:rPr>
          <w:rFonts w:hint="default" w:ascii="Times New Roman" w:hAnsi="Times New Roman" w:cs="Times New Roman"/>
          <w:spacing w:val="0"/>
          <w:w w:val="100"/>
          <w:position w:val="0"/>
          <w:sz w:val="21"/>
        </w:rPr>
      </w:pPr>
    </w:p>
    <w:p w14:paraId="52BD7855">
      <w:pPr>
        <w:spacing w:line="242" w:lineRule="auto"/>
        <w:rPr>
          <w:rFonts w:hint="default" w:ascii="Times New Roman" w:hAnsi="Times New Roman" w:cs="Times New Roman"/>
          <w:spacing w:val="0"/>
          <w:w w:val="100"/>
          <w:position w:val="0"/>
          <w:sz w:val="21"/>
        </w:rPr>
      </w:pPr>
    </w:p>
    <w:p w14:paraId="2A78CF6C">
      <w:pPr>
        <w:spacing w:line="242" w:lineRule="auto"/>
        <w:rPr>
          <w:rFonts w:hint="default" w:ascii="Times New Roman" w:hAnsi="Times New Roman" w:cs="Times New Roman"/>
          <w:spacing w:val="0"/>
          <w:w w:val="100"/>
          <w:position w:val="0"/>
          <w:sz w:val="21"/>
        </w:rPr>
      </w:pPr>
    </w:p>
    <w:p w14:paraId="2B8B7DE3">
      <w:pPr>
        <w:spacing w:line="242" w:lineRule="auto"/>
        <w:rPr>
          <w:rFonts w:hint="default" w:ascii="Times New Roman" w:hAnsi="Times New Roman" w:cs="Times New Roman"/>
          <w:spacing w:val="0"/>
          <w:w w:val="100"/>
          <w:position w:val="0"/>
          <w:sz w:val="21"/>
        </w:rPr>
      </w:pPr>
    </w:p>
    <w:p w14:paraId="7A81B79B">
      <w:pPr>
        <w:pStyle w:val="4"/>
        <w:spacing w:before="104" w:line="224" w:lineRule="auto"/>
        <w:ind w:left="316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202</w:t>
      </w:r>
      <w:r>
        <w:rPr>
          <w:rFonts w:hint="eastAsia" w:ascii="Times New Roman" w:hAnsi="Times New Roman" w:eastAsia="仿宋_GB2312" w:cs="Times New Roman"/>
          <w:spacing w:val="0"/>
          <w:w w:val="100"/>
          <w:position w:val="0"/>
          <w:lang w:val="en-US" w:eastAsia="zh-CN"/>
        </w:rPr>
        <w:t>5</w:t>
      </w:r>
      <w:r>
        <w:rPr>
          <w:rFonts w:hint="default" w:ascii="Times New Roman" w:hAnsi="Times New Roman" w:eastAsia="仿宋_GB2312" w:cs="Times New Roman"/>
          <w:spacing w:val="0"/>
          <w:w w:val="100"/>
          <w:position w:val="0"/>
        </w:rPr>
        <w:t>年9月29日</w:t>
      </w:r>
    </w:p>
    <w:p w14:paraId="56702642">
      <w:pPr>
        <w:spacing w:line="280" w:lineRule="auto"/>
        <w:rPr>
          <w:rFonts w:hint="default" w:ascii="Times New Roman" w:hAnsi="Times New Roman" w:cs="Times New Roman"/>
          <w:spacing w:val="0"/>
          <w:w w:val="100"/>
          <w:position w:val="0"/>
          <w:sz w:val="21"/>
        </w:rPr>
      </w:pPr>
    </w:p>
    <w:p w14:paraId="4D3F277B">
      <w:pPr>
        <w:pStyle w:val="2"/>
        <w:rPr>
          <w:rFonts w:hint="default" w:ascii="Times New Roman" w:hAnsi="Times New Roman" w:cs="Times New Roman"/>
          <w:spacing w:val="0"/>
          <w:w w:val="100"/>
          <w:position w:val="0"/>
          <w:sz w:val="21"/>
        </w:rPr>
      </w:pPr>
    </w:p>
    <w:p w14:paraId="0608BEF8">
      <w:pPr>
        <w:rPr>
          <w:rFonts w:hint="default" w:ascii="Times New Roman" w:hAnsi="Times New Roman" w:cs="Times New Roman"/>
          <w:spacing w:val="0"/>
          <w:w w:val="100"/>
          <w:position w:val="0"/>
          <w:sz w:val="21"/>
        </w:rPr>
      </w:pPr>
    </w:p>
    <w:p w14:paraId="4AD05888">
      <w:pPr>
        <w:spacing w:before="143" w:line="222" w:lineRule="auto"/>
        <w:ind w:left="3361"/>
        <w:outlineLvl w:val="0"/>
        <w:rPr>
          <w:rFonts w:hint="default" w:ascii="Times New Roman" w:hAnsi="Times New Roman" w:eastAsia="方正小标宋简体" w:cs="Times New Roman"/>
          <w:spacing w:val="0"/>
          <w:w w:val="100"/>
          <w:position w:val="0"/>
          <w:sz w:val="44"/>
          <w:szCs w:val="44"/>
        </w:rPr>
      </w:pPr>
      <w:r>
        <w:rPr>
          <w:rFonts w:hint="default" w:ascii="Times New Roman" w:hAnsi="Times New Roman" w:eastAsia="方正小标宋简体" w:cs="Times New Roman"/>
          <w:spacing w:val="0"/>
          <w:w w:val="100"/>
          <w:position w:val="0"/>
          <w:sz w:val="44"/>
          <w:szCs w:val="44"/>
        </w:rPr>
        <w:t>目</w:t>
      </w:r>
      <w:r>
        <w:rPr>
          <w:rFonts w:hint="default" w:ascii="Times New Roman" w:hAnsi="Times New Roman" w:eastAsia="方正小标宋简体" w:cs="Times New Roman"/>
          <w:spacing w:val="0"/>
          <w:w w:val="100"/>
          <w:position w:val="0"/>
          <w:sz w:val="44"/>
          <w:szCs w:val="44"/>
          <w:lang w:val="en-US" w:eastAsia="zh-CN"/>
        </w:rPr>
        <w:t xml:space="preserve">     </w:t>
      </w:r>
      <w:r>
        <w:rPr>
          <w:rFonts w:hint="default" w:ascii="Times New Roman" w:hAnsi="Times New Roman" w:eastAsia="方正小标宋简体" w:cs="Times New Roman"/>
          <w:spacing w:val="0"/>
          <w:w w:val="100"/>
          <w:position w:val="0"/>
          <w:sz w:val="44"/>
          <w:szCs w:val="44"/>
        </w:rPr>
        <w:t>录</w:t>
      </w:r>
    </w:p>
    <w:p w14:paraId="01C41A72">
      <w:pPr>
        <w:spacing w:line="251" w:lineRule="auto"/>
        <w:rPr>
          <w:rFonts w:hint="default" w:ascii="Times New Roman" w:hAnsi="Times New Roman" w:cs="Times New Roman"/>
          <w:spacing w:val="0"/>
          <w:w w:val="100"/>
          <w:position w:val="0"/>
          <w:sz w:val="21"/>
        </w:rPr>
      </w:pPr>
    </w:p>
    <w:p w14:paraId="69600493">
      <w:pPr>
        <w:spacing w:line="251" w:lineRule="auto"/>
        <w:rPr>
          <w:rFonts w:hint="default" w:ascii="Times New Roman" w:hAnsi="Times New Roman" w:cs="Times New Roman"/>
          <w:spacing w:val="0"/>
          <w:w w:val="100"/>
          <w:position w:val="0"/>
          <w:sz w:val="21"/>
        </w:rPr>
      </w:pPr>
    </w:p>
    <w:p w14:paraId="4C12A3B1">
      <w:pPr>
        <w:keepNext w:val="0"/>
        <w:keepLines w:val="0"/>
        <w:pageBreakBefore w:val="0"/>
        <w:wordWrap/>
        <w:overflowPunct/>
        <w:topLinePunct w:val="0"/>
        <w:bidi w:val="0"/>
        <w:adjustRightInd w:val="0"/>
        <w:snapToGrid w:val="0"/>
        <w:spacing w:line="580" w:lineRule="exact"/>
        <w:ind w:left="397"/>
        <w:rPr>
          <w:rFonts w:hint="default" w:ascii="Times New Roman" w:hAnsi="Times New Roman" w:eastAsia="黑体" w:cs="Times New Roman"/>
          <w:spacing w:val="0"/>
          <w:w w:val="100"/>
          <w:position w:val="0"/>
          <w:sz w:val="32"/>
          <w:szCs w:val="32"/>
        </w:rPr>
      </w:pPr>
      <w:r>
        <w:rPr>
          <w:rFonts w:hint="default" w:ascii="Times New Roman" w:hAnsi="Times New Roman" w:eastAsia="黑体" w:cs="Times New Roman"/>
          <w:spacing w:val="0"/>
          <w:w w:val="100"/>
          <w:position w:val="0"/>
          <w:sz w:val="32"/>
          <w:szCs w:val="32"/>
        </w:rPr>
        <w:t xml:space="preserve">第一部分  </w:t>
      </w:r>
      <w:r>
        <w:rPr>
          <w:rFonts w:hint="default" w:ascii="Times New Roman" w:hAnsi="Times New Roman" w:eastAsia="黑体" w:cs="Times New Roman"/>
          <w:spacing w:val="0"/>
          <w:w w:val="100"/>
          <w:position w:val="0"/>
          <w:sz w:val="32"/>
          <w:szCs w:val="32"/>
          <w:u w:val="single" w:color="auto"/>
        </w:rPr>
        <w:t xml:space="preserve"> </w:t>
      </w:r>
      <w:r>
        <w:rPr>
          <w:rFonts w:hint="eastAsia" w:ascii="Times New Roman" w:hAnsi="Times New Roman" w:eastAsia="黑体" w:cs="Times New Roman"/>
          <w:spacing w:val="0"/>
          <w:w w:val="100"/>
          <w:position w:val="0"/>
          <w:sz w:val="32"/>
          <w:szCs w:val="32"/>
          <w:u w:val="single" w:color="auto"/>
          <w:lang w:eastAsia="zh-CN"/>
        </w:rPr>
        <w:t>武汉市光谷第八小学</w:t>
      </w:r>
      <w:r>
        <w:rPr>
          <w:rFonts w:hint="default" w:ascii="Times New Roman" w:hAnsi="Times New Roman" w:eastAsia="黑体" w:cs="Times New Roman"/>
          <w:spacing w:val="0"/>
          <w:w w:val="100"/>
          <w:position w:val="0"/>
          <w:sz w:val="32"/>
          <w:szCs w:val="32"/>
        </w:rPr>
        <w:t>概况</w:t>
      </w:r>
    </w:p>
    <w:p w14:paraId="3A7B5B54">
      <w:pPr>
        <w:pStyle w:val="4"/>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一、部门主要职责</w:t>
      </w:r>
    </w:p>
    <w:p w14:paraId="2B8E452B">
      <w:pPr>
        <w:pStyle w:val="4"/>
        <w:keepNext w:val="0"/>
        <w:keepLines w:val="0"/>
        <w:pageBreakBefore w:val="0"/>
        <w:wordWrap/>
        <w:overflowPunct/>
        <w:topLinePunct w:val="0"/>
        <w:bidi w:val="0"/>
        <w:adjustRightInd w:val="0"/>
        <w:snapToGrid w:val="0"/>
        <w:spacing w:line="580" w:lineRule="exact"/>
        <w:ind w:left="414"/>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二、机构设置情况</w:t>
      </w:r>
    </w:p>
    <w:p w14:paraId="56C76AFB">
      <w:pPr>
        <w:keepNext w:val="0"/>
        <w:keepLines w:val="0"/>
        <w:pageBreakBefore w:val="0"/>
        <w:wordWrap/>
        <w:overflowPunct/>
        <w:topLinePunct w:val="0"/>
        <w:bidi w:val="0"/>
        <w:adjustRightInd w:val="0"/>
        <w:snapToGrid w:val="0"/>
        <w:spacing w:line="580" w:lineRule="exact"/>
        <w:ind w:left="397"/>
        <w:rPr>
          <w:rFonts w:hint="default" w:ascii="Times New Roman" w:hAnsi="Times New Roman" w:eastAsia="黑体" w:cs="Times New Roman"/>
          <w:spacing w:val="0"/>
          <w:w w:val="100"/>
          <w:position w:val="0"/>
          <w:sz w:val="32"/>
          <w:szCs w:val="32"/>
        </w:rPr>
      </w:pPr>
      <w:r>
        <w:rPr>
          <w:rFonts w:hint="default" w:ascii="Times New Roman" w:hAnsi="Times New Roman" w:eastAsia="黑体" w:cs="Times New Roman"/>
          <w:spacing w:val="0"/>
          <w:w w:val="100"/>
          <w:position w:val="0"/>
          <w:sz w:val="32"/>
          <w:szCs w:val="32"/>
        </w:rPr>
        <w:t xml:space="preserve">第二部分  </w:t>
      </w:r>
      <w:r>
        <w:rPr>
          <w:rFonts w:hint="default" w:ascii="Times New Roman" w:hAnsi="Times New Roman" w:eastAsia="黑体" w:cs="Times New Roman"/>
          <w:spacing w:val="0"/>
          <w:w w:val="100"/>
          <w:position w:val="0"/>
          <w:sz w:val="32"/>
          <w:szCs w:val="32"/>
          <w:u w:val="single" w:color="auto"/>
        </w:rPr>
        <w:t xml:space="preserve"> </w:t>
      </w:r>
      <w:r>
        <w:rPr>
          <w:rFonts w:hint="eastAsia" w:ascii="Times New Roman" w:hAnsi="Times New Roman" w:eastAsia="黑体" w:cs="Times New Roman"/>
          <w:spacing w:val="0"/>
          <w:w w:val="100"/>
          <w:position w:val="0"/>
          <w:sz w:val="32"/>
          <w:szCs w:val="32"/>
          <w:u w:val="single" w:color="auto"/>
          <w:lang w:eastAsia="zh-CN"/>
        </w:rPr>
        <w:t>武汉市光谷第八小学</w:t>
      </w:r>
      <w:r>
        <w:rPr>
          <w:rFonts w:hint="default" w:ascii="Times New Roman" w:hAnsi="Times New Roman" w:eastAsia="黑体" w:cs="Times New Roman"/>
          <w:spacing w:val="0"/>
          <w:w w:val="100"/>
          <w:position w:val="0"/>
          <w:sz w:val="32"/>
          <w:szCs w:val="32"/>
        </w:rPr>
        <w:t>202</w:t>
      </w:r>
      <w:r>
        <w:rPr>
          <w:rFonts w:hint="eastAsia" w:ascii="Times New Roman" w:hAnsi="Times New Roman" w:eastAsia="黑体" w:cs="Times New Roman"/>
          <w:spacing w:val="0"/>
          <w:w w:val="100"/>
          <w:position w:val="0"/>
          <w:sz w:val="32"/>
          <w:szCs w:val="32"/>
          <w:lang w:val="en-US" w:eastAsia="zh-CN"/>
        </w:rPr>
        <w:t>4</w:t>
      </w:r>
      <w:r>
        <w:rPr>
          <w:rFonts w:hint="default" w:ascii="Times New Roman" w:hAnsi="Times New Roman" w:eastAsia="黑体" w:cs="Times New Roman"/>
          <w:spacing w:val="0"/>
          <w:w w:val="100"/>
          <w:position w:val="0"/>
          <w:sz w:val="32"/>
          <w:szCs w:val="32"/>
        </w:rPr>
        <w:t>年度部门决算表</w:t>
      </w:r>
    </w:p>
    <w:p w14:paraId="42F26C2B">
      <w:pPr>
        <w:pStyle w:val="4"/>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一、收入支出决算总表</w:t>
      </w:r>
    </w:p>
    <w:p w14:paraId="4D52BBDD">
      <w:pPr>
        <w:pStyle w:val="4"/>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二、收入决算表</w:t>
      </w:r>
    </w:p>
    <w:p w14:paraId="46C34770">
      <w:pPr>
        <w:pStyle w:val="4"/>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三、支出决算表</w:t>
      </w:r>
    </w:p>
    <w:p w14:paraId="70381F1D">
      <w:pPr>
        <w:pStyle w:val="4"/>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四、财政拨款收入支出决算总表</w:t>
      </w:r>
    </w:p>
    <w:p w14:paraId="39B0F970">
      <w:pPr>
        <w:pStyle w:val="4"/>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五、一般公共预算财政拨款支出决算表</w:t>
      </w:r>
    </w:p>
    <w:p w14:paraId="4841104D">
      <w:pPr>
        <w:pStyle w:val="4"/>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六、一般公共预算财政拨款基本支出决算明细表</w:t>
      </w:r>
    </w:p>
    <w:p w14:paraId="50BAEECB">
      <w:pPr>
        <w:pStyle w:val="4"/>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七、政府性基金预算财政拨款收入支出决算表</w:t>
      </w:r>
    </w:p>
    <w:p w14:paraId="33E5ED43">
      <w:pPr>
        <w:pStyle w:val="4"/>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八、国有资本经营预算财政拨款支出决算表</w:t>
      </w:r>
    </w:p>
    <w:p w14:paraId="60193555">
      <w:pPr>
        <w:pStyle w:val="4"/>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九、财政拨款“三公”经费支出决算表</w:t>
      </w:r>
    </w:p>
    <w:p w14:paraId="778AB0C9">
      <w:pPr>
        <w:keepNext w:val="0"/>
        <w:keepLines w:val="0"/>
        <w:pageBreakBefore w:val="0"/>
        <w:wordWrap/>
        <w:overflowPunct/>
        <w:topLinePunct w:val="0"/>
        <w:bidi w:val="0"/>
        <w:adjustRightInd w:val="0"/>
        <w:snapToGrid w:val="0"/>
        <w:spacing w:line="580" w:lineRule="exact"/>
        <w:ind w:left="397"/>
        <w:rPr>
          <w:rFonts w:hint="default" w:ascii="Times New Roman" w:hAnsi="Times New Roman" w:eastAsia="黑体" w:cs="Times New Roman"/>
          <w:spacing w:val="0"/>
          <w:w w:val="100"/>
          <w:position w:val="0"/>
          <w:sz w:val="32"/>
          <w:szCs w:val="32"/>
        </w:rPr>
      </w:pPr>
      <w:r>
        <w:rPr>
          <w:rFonts w:hint="default" w:ascii="Times New Roman" w:hAnsi="Times New Roman" w:eastAsia="黑体" w:cs="Times New Roman"/>
          <w:spacing w:val="0"/>
          <w:w w:val="100"/>
          <w:position w:val="0"/>
          <w:sz w:val="32"/>
          <w:szCs w:val="32"/>
        </w:rPr>
        <w:t xml:space="preserve">第三部分  </w:t>
      </w:r>
      <w:r>
        <w:rPr>
          <w:rFonts w:hint="default" w:ascii="Times New Roman" w:hAnsi="Times New Roman" w:eastAsia="黑体" w:cs="Times New Roman"/>
          <w:spacing w:val="0"/>
          <w:w w:val="100"/>
          <w:position w:val="0"/>
          <w:sz w:val="32"/>
          <w:szCs w:val="32"/>
          <w:u w:val="single" w:color="auto"/>
        </w:rPr>
        <w:t xml:space="preserve"> </w:t>
      </w:r>
      <w:r>
        <w:rPr>
          <w:rFonts w:hint="eastAsia" w:ascii="Times New Roman" w:hAnsi="Times New Roman" w:eastAsia="黑体" w:cs="Times New Roman"/>
          <w:spacing w:val="0"/>
          <w:w w:val="100"/>
          <w:position w:val="0"/>
          <w:sz w:val="32"/>
          <w:szCs w:val="32"/>
          <w:u w:val="single" w:color="auto"/>
          <w:lang w:eastAsia="zh-CN"/>
        </w:rPr>
        <w:t>武汉市光谷第八小学</w:t>
      </w:r>
      <w:r>
        <w:rPr>
          <w:rFonts w:hint="default" w:ascii="Times New Roman" w:hAnsi="Times New Roman" w:eastAsia="黑体" w:cs="Times New Roman"/>
          <w:spacing w:val="0"/>
          <w:w w:val="100"/>
          <w:position w:val="0"/>
          <w:sz w:val="32"/>
          <w:szCs w:val="32"/>
        </w:rPr>
        <w:t>202</w:t>
      </w:r>
      <w:r>
        <w:rPr>
          <w:rFonts w:hint="eastAsia" w:ascii="Times New Roman" w:hAnsi="Times New Roman" w:eastAsia="黑体" w:cs="Times New Roman"/>
          <w:spacing w:val="0"/>
          <w:w w:val="100"/>
          <w:position w:val="0"/>
          <w:sz w:val="32"/>
          <w:szCs w:val="32"/>
          <w:lang w:val="en-US" w:eastAsia="zh-CN"/>
        </w:rPr>
        <w:t>4</w:t>
      </w:r>
      <w:r>
        <w:rPr>
          <w:rFonts w:hint="default" w:ascii="Times New Roman" w:hAnsi="Times New Roman" w:eastAsia="黑体" w:cs="Times New Roman"/>
          <w:spacing w:val="0"/>
          <w:w w:val="100"/>
          <w:position w:val="0"/>
          <w:sz w:val="32"/>
          <w:szCs w:val="32"/>
        </w:rPr>
        <w:t>年度部门决算情况说明</w:t>
      </w:r>
    </w:p>
    <w:p w14:paraId="5185D85E">
      <w:pPr>
        <w:pStyle w:val="4"/>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一、收入支出决算总体情况说明</w:t>
      </w:r>
    </w:p>
    <w:p w14:paraId="4A889CF8">
      <w:pPr>
        <w:pStyle w:val="4"/>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二、收入决算情况说明</w:t>
      </w:r>
    </w:p>
    <w:p w14:paraId="01E083BE">
      <w:pPr>
        <w:pStyle w:val="4"/>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三、支出决算情况说明</w:t>
      </w:r>
    </w:p>
    <w:p w14:paraId="123B3C6A">
      <w:pPr>
        <w:pStyle w:val="4"/>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四、财政拨款收入支出决算总体情况说明</w:t>
      </w:r>
    </w:p>
    <w:p w14:paraId="446B147E">
      <w:pPr>
        <w:pStyle w:val="4"/>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五、一般公共预算财政拨款支出决算情况说明</w:t>
      </w:r>
    </w:p>
    <w:p w14:paraId="6C4CC824">
      <w:pPr>
        <w:pStyle w:val="4"/>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六、一般公共预算财政拨款基本支出决算情况说明</w:t>
      </w:r>
    </w:p>
    <w:p w14:paraId="3FFEA0AA">
      <w:pPr>
        <w:pStyle w:val="4"/>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七、政府性基金预算财政拨款收入支出决算情况说明</w:t>
      </w:r>
    </w:p>
    <w:p w14:paraId="4E5D9870">
      <w:pPr>
        <w:pStyle w:val="4"/>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八、国有资本经营预算财政拨款支出决算情况说明</w:t>
      </w:r>
    </w:p>
    <w:p w14:paraId="1839C08B">
      <w:pPr>
        <w:pStyle w:val="4"/>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九、财政拨款“三公”经费支出决算情况说明</w:t>
      </w:r>
    </w:p>
    <w:p w14:paraId="15FC1C79">
      <w:pPr>
        <w:pStyle w:val="4"/>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十、机关运行经费支出说明</w:t>
      </w:r>
    </w:p>
    <w:p w14:paraId="6A768951">
      <w:pPr>
        <w:pStyle w:val="4"/>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十一、政府采购支出说明</w:t>
      </w:r>
    </w:p>
    <w:p w14:paraId="782CEFDD">
      <w:pPr>
        <w:pStyle w:val="4"/>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十二、国有资产占用情况说明</w:t>
      </w:r>
    </w:p>
    <w:p w14:paraId="24839255">
      <w:pPr>
        <w:pStyle w:val="4"/>
        <w:keepNext w:val="0"/>
        <w:keepLines w:val="0"/>
        <w:pageBreakBefore w:val="0"/>
        <w:wordWrap/>
        <w:overflowPunct/>
        <w:topLinePunct w:val="0"/>
        <w:bidi w:val="0"/>
        <w:adjustRightInd w:val="0"/>
        <w:snapToGrid w:val="0"/>
        <w:spacing w:line="580" w:lineRule="exact"/>
        <w:ind w:left="417"/>
        <w:rPr>
          <w:rFonts w:hint="default" w:ascii="Times New Roman" w:hAnsi="Times New Roman" w:eastAsia="仿宋_GB2312" w:cs="Times New Roman"/>
          <w:spacing w:val="0"/>
          <w:w w:val="100"/>
          <w:position w:val="0"/>
        </w:rPr>
      </w:pPr>
      <w:r>
        <w:rPr>
          <w:rFonts w:hint="default" w:ascii="Times New Roman" w:hAnsi="Times New Roman" w:eastAsia="仿宋_GB2312" w:cs="Times New Roman"/>
          <w:spacing w:val="0"/>
          <w:w w:val="100"/>
          <w:position w:val="0"/>
        </w:rPr>
        <w:t>十三、预算绩效情况说明</w:t>
      </w:r>
    </w:p>
    <w:p w14:paraId="7600230B">
      <w:pPr>
        <w:keepNext w:val="0"/>
        <w:keepLines w:val="0"/>
        <w:pageBreakBefore w:val="0"/>
        <w:widowControl w:val="0"/>
        <w:kinsoku/>
        <w:wordWrap/>
        <w:overflowPunct/>
        <w:topLinePunct w:val="0"/>
        <w:autoSpaceDE/>
        <w:autoSpaceDN/>
        <w:bidi w:val="0"/>
        <w:adjustRightInd w:val="0"/>
        <w:snapToGrid w:val="0"/>
        <w:spacing w:line="580" w:lineRule="exact"/>
        <w:ind w:firstLine="320" w:firstLineChars="100"/>
        <w:jc w:val="left"/>
        <w:textAlignment w:val="auto"/>
        <w:outlineLvl w:val="9"/>
        <w:rPr>
          <w:rFonts w:hint="default" w:ascii="Times New Roman" w:hAnsi="Times New Roman" w:eastAsia="黑体" w:cs="Times New Roman"/>
          <w:spacing w:val="0"/>
          <w:w w:val="100"/>
          <w:position w:val="0"/>
          <w:sz w:val="32"/>
        </w:rPr>
      </w:pPr>
      <w:r>
        <w:rPr>
          <w:rFonts w:hint="default" w:ascii="Times New Roman" w:hAnsi="Times New Roman" w:eastAsia="黑体" w:cs="Times New Roman"/>
          <w:spacing w:val="0"/>
          <w:w w:val="100"/>
          <w:position w:val="0"/>
          <w:sz w:val="32"/>
        </w:rPr>
        <w:t>第四部分  202</w:t>
      </w:r>
      <w:r>
        <w:rPr>
          <w:rFonts w:hint="eastAsia" w:ascii="Times New Roman" w:hAnsi="Times New Roman" w:eastAsia="黑体" w:cs="Times New Roman"/>
          <w:spacing w:val="0"/>
          <w:w w:val="100"/>
          <w:position w:val="0"/>
          <w:sz w:val="32"/>
          <w:lang w:val="en-US" w:eastAsia="zh-CN"/>
        </w:rPr>
        <w:t>4</w:t>
      </w:r>
      <w:r>
        <w:rPr>
          <w:rFonts w:hint="default" w:ascii="Times New Roman" w:hAnsi="Times New Roman" w:eastAsia="黑体" w:cs="Times New Roman"/>
          <w:spacing w:val="0"/>
          <w:w w:val="100"/>
          <w:position w:val="0"/>
          <w:sz w:val="32"/>
        </w:rPr>
        <w:t>年重点工作完成情况</w:t>
      </w:r>
    </w:p>
    <w:p w14:paraId="0600B80C">
      <w:pPr>
        <w:keepNext w:val="0"/>
        <w:keepLines w:val="0"/>
        <w:pageBreakBefore w:val="0"/>
        <w:widowControl w:val="0"/>
        <w:kinsoku/>
        <w:wordWrap/>
        <w:overflowPunct/>
        <w:topLinePunct w:val="0"/>
        <w:autoSpaceDE/>
        <w:autoSpaceDN/>
        <w:bidi w:val="0"/>
        <w:adjustRightInd w:val="0"/>
        <w:snapToGrid w:val="0"/>
        <w:spacing w:line="580" w:lineRule="exact"/>
        <w:ind w:firstLine="320" w:firstLineChars="100"/>
        <w:jc w:val="left"/>
        <w:textAlignment w:val="auto"/>
        <w:outlineLvl w:val="9"/>
        <w:rPr>
          <w:rFonts w:hint="default" w:ascii="Times New Roman" w:hAnsi="Times New Roman" w:eastAsia="黑体" w:cs="Times New Roman"/>
          <w:spacing w:val="0"/>
          <w:w w:val="100"/>
          <w:position w:val="0"/>
          <w:sz w:val="32"/>
        </w:rPr>
      </w:pPr>
      <w:r>
        <w:rPr>
          <w:rFonts w:hint="default" w:ascii="Times New Roman" w:hAnsi="Times New Roman" w:eastAsia="黑体" w:cs="Times New Roman"/>
          <w:spacing w:val="0"/>
          <w:w w:val="100"/>
          <w:position w:val="0"/>
          <w:sz w:val="32"/>
        </w:rPr>
        <w:t>第五部分  名词解释</w:t>
      </w:r>
    </w:p>
    <w:p w14:paraId="1EB31471">
      <w:pPr>
        <w:keepNext w:val="0"/>
        <w:keepLines w:val="0"/>
        <w:pageBreakBefore w:val="0"/>
        <w:widowControl w:val="0"/>
        <w:kinsoku/>
        <w:wordWrap/>
        <w:overflowPunct/>
        <w:topLinePunct w:val="0"/>
        <w:autoSpaceDE/>
        <w:autoSpaceDN/>
        <w:bidi w:val="0"/>
        <w:adjustRightInd w:val="0"/>
        <w:snapToGrid w:val="0"/>
        <w:spacing w:line="580" w:lineRule="exact"/>
        <w:ind w:firstLine="320" w:firstLineChars="100"/>
        <w:jc w:val="left"/>
        <w:textAlignment w:val="auto"/>
        <w:outlineLvl w:val="9"/>
        <w:rPr>
          <w:rFonts w:hint="default" w:ascii="Times New Roman" w:hAnsi="Times New Roman" w:eastAsia="黑体" w:cs="Times New Roman"/>
          <w:spacing w:val="0"/>
          <w:w w:val="100"/>
          <w:position w:val="0"/>
          <w:sz w:val="32"/>
        </w:rPr>
      </w:pPr>
      <w:r>
        <w:rPr>
          <w:rFonts w:hint="default" w:ascii="Times New Roman" w:hAnsi="Times New Roman" w:eastAsia="黑体" w:cs="Times New Roman"/>
          <w:spacing w:val="0"/>
          <w:w w:val="100"/>
          <w:position w:val="0"/>
          <w:sz w:val="32"/>
        </w:rPr>
        <w:t>第六部分  附件</w:t>
      </w:r>
    </w:p>
    <w:p w14:paraId="01B213E3">
      <w:pPr>
        <w:rPr>
          <w:rFonts w:hint="default" w:ascii="Times New Roman" w:hAnsi="Times New Roman" w:cs="Times New Roman"/>
        </w:rPr>
      </w:pPr>
    </w:p>
    <w:p w14:paraId="2BA690CB">
      <w:pPr>
        <w:pStyle w:val="2"/>
        <w:rPr>
          <w:rFonts w:hint="default" w:ascii="Times New Roman" w:hAnsi="Times New Roman" w:cs="Times New Roman"/>
        </w:rPr>
      </w:pPr>
    </w:p>
    <w:p w14:paraId="4BCD830E">
      <w:pPr>
        <w:rPr>
          <w:rFonts w:hint="default" w:ascii="Times New Roman" w:hAnsi="Times New Roman" w:cs="Times New Roman"/>
        </w:rPr>
      </w:pPr>
    </w:p>
    <w:p w14:paraId="78059F4A">
      <w:pPr>
        <w:pStyle w:val="2"/>
        <w:rPr>
          <w:rFonts w:hint="default" w:ascii="Times New Roman" w:hAnsi="Times New Roman" w:cs="Times New Roman"/>
        </w:rPr>
      </w:pPr>
    </w:p>
    <w:p w14:paraId="7E3FD6BA">
      <w:pPr>
        <w:rPr>
          <w:rFonts w:hint="default" w:ascii="Times New Roman" w:hAnsi="Times New Roman" w:cs="Times New Roman"/>
        </w:rPr>
      </w:pPr>
    </w:p>
    <w:p w14:paraId="3448A736">
      <w:pPr>
        <w:pStyle w:val="2"/>
        <w:rPr>
          <w:rFonts w:hint="default" w:ascii="Times New Roman" w:hAnsi="Times New Roman" w:cs="Times New Roman"/>
        </w:rPr>
      </w:pPr>
    </w:p>
    <w:p w14:paraId="339F523F">
      <w:pPr>
        <w:rPr>
          <w:rFonts w:hint="default" w:ascii="Times New Roman" w:hAnsi="Times New Roman" w:cs="Times New Roman"/>
        </w:rPr>
      </w:pPr>
    </w:p>
    <w:p w14:paraId="365121B0">
      <w:pPr>
        <w:pStyle w:val="2"/>
        <w:rPr>
          <w:rFonts w:hint="default" w:ascii="Times New Roman" w:hAnsi="Times New Roman" w:cs="Times New Roman"/>
        </w:rPr>
      </w:pPr>
    </w:p>
    <w:p w14:paraId="6620CAE8">
      <w:pPr>
        <w:rPr>
          <w:rFonts w:hint="default" w:ascii="Times New Roman" w:hAnsi="Times New Roman" w:cs="Times New Roman"/>
        </w:rPr>
      </w:pPr>
    </w:p>
    <w:p w14:paraId="0A67473A">
      <w:pPr>
        <w:pStyle w:val="2"/>
        <w:rPr>
          <w:rFonts w:hint="default" w:ascii="Times New Roman" w:hAnsi="Times New Roman" w:cs="Times New Roman"/>
        </w:rPr>
      </w:pPr>
    </w:p>
    <w:p w14:paraId="71900267">
      <w:pPr>
        <w:rPr>
          <w:rFonts w:hint="default" w:ascii="Times New Roman" w:hAnsi="Times New Roman" w:cs="Times New Roman"/>
        </w:rPr>
      </w:pPr>
    </w:p>
    <w:p w14:paraId="1C30030F">
      <w:pPr>
        <w:pStyle w:val="2"/>
        <w:rPr>
          <w:rFonts w:hint="default" w:ascii="Times New Roman" w:hAnsi="Times New Roman" w:cs="Times New Roman"/>
        </w:rPr>
      </w:pPr>
    </w:p>
    <w:p w14:paraId="18DD30C8">
      <w:pPr>
        <w:rPr>
          <w:rFonts w:hint="default" w:ascii="Times New Roman" w:hAnsi="Times New Roman" w:cs="Times New Roman"/>
        </w:rPr>
      </w:pPr>
    </w:p>
    <w:p w14:paraId="7343F23A">
      <w:pPr>
        <w:pStyle w:val="2"/>
        <w:rPr>
          <w:rFonts w:hint="default" w:ascii="Times New Roman" w:hAnsi="Times New Roman" w:cs="Times New Roman"/>
        </w:rPr>
      </w:pPr>
    </w:p>
    <w:p w14:paraId="5B78C848">
      <w:pPr>
        <w:rPr>
          <w:rFonts w:hint="default" w:ascii="Times New Roman" w:hAnsi="Times New Roman" w:cs="Times New Roman"/>
        </w:rPr>
      </w:pPr>
    </w:p>
    <w:p w14:paraId="0967F4B6">
      <w:pPr>
        <w:pStyle w:val="2"/>
        <w:rPr>
          <w:rFonts w:hint="default" w:ascii="Times New Roman" w:hAnsi="Times New Roman" w:cs="Times New Roman"/>
        </w:rPr>
      </w:pPr>
    </w:p>
    <w:p w14:paraId="40AEAD7D">
      <w:pPr>
        <w:rPr>
          <w:rFonts w:hint="default" w:ascii="Times New Roman" w:hAnsi="Times New Roman" w:cs="Times New Roman"/>
        </w:rPr>
      </w:pPr>
    </w:p>
    <w:p w14:paraId="06315668">
      <w:pPr>
        <w:pStyle w:val="2"/>
        <w:rPr>
          <w:rFonts w:hint="default" w:ascii="Times New Roman" w:hAnsi="Times New Roman" w:cs="Times New Roman"/>
        </w:rPr>
      </w:pPr>
    </w:p>
    <w:p w14:paraId="7D4CF3FA">
      <w:pPr>
        <w:spacing w:before="143" w:line="222" w:lineRule="auto"/>
        <w:ind w:left="1997"/>
        <w:rPr>
          <w:rFonts w:hint="default" w:ascii="Times New Roman" w:hAnsi="Times New Roman" w:eastAsia="方正小标宋简体" w:cs="Times New Roman"/>
          <w:spacing w:val="0"/>
          <w:w w:val="100"/>
          <w:position w:val="0"/>
          <w:sz w:val="44"/>
          <w:szCs w:val="44"/>
        </w:rPr>
      </w:pPr>
      <w:r>
        <w:rPr>
          <w:rFonts w:hint="default" w:ascii="Times New Roman" w:hAnsi="Times New Roman" w:eastAsia="方正小标宋简体" w:cs="Times New Roman"/>
          <w:spacing w:val="0"/>
          <w:w w:val="100"/>
          <w:position w:val="0"/>
          <w:sz w:val="44"/>
          <w:szCs w:val="44"/>
        </w:rPr>
        <w:t xml:space="preserve">第一部分 </w:t>
      </w:r>
      <w:r>
        <w:rPr>
          <w:rFonts w:hint="eastAsia" w:ascii="Times New Roman" w:hAnsi="Times New Roman" w:eastAsia="方正小标宋简体" w:cs="Times New Roman"/>
          <w:spacing w:val="0"/>
          <w:w w:val="100"/>
          <w:position w:val="0"/>
          <w:sz w:val="44"/>
          <w:szCs w:val="44"/>
          <w:u w:val="single" w:color="auto"/>
          <w:lang w:eastAsia="zh-CN"/>
        </w:rPr>
        <w:t>武汉市光谷第八小学</w:t>
      </w:r>
      <w:r>
        <w:rPr>
          <w:rFonts w:hint="default" w:ascii="Times New Roman" w:hAnsi="Times New Roman" w:eastAsia="方正小标宋简体" w:cs="Times New Roman"/>
          <w:spacing w:val="0"/>
          <w:w w:val="100"/>
          <w:position w:val="0"/>
          <w:sz w:val="44"/>
          <w:szCs w:val="44"/>
        </w:rPr>
        <w:t>概况</w:t>
      </w:r>
    </w:p>
    <w:p w14:paraId="74C474F4">
      <w:pPr>
        <w:keepNext w:val="0"/>
        <w:keepLines w:val="0"/>
        <w:pageBreakBefore w:val="0"/>
        <w:wordWrap/>
        <w:overflowPunct/>
        <w:topLinePunct w:val="0"/>
        <w:bidi w:val="0"/>
        <w:adjustRightInd w:val="0"/>
        <w:snapToGrid w:val="0"/>
        <w:spacing w:line="580" w:lineRule="exact"/>
        <w:ind w:left="634"/>
        <w:rPr>
          <w:rFonts w:hint="default" w:ascii="Times New Roman" w:hAnsi="Times New Roman" w:eastAsia="黑体" w:cs="Times New Roman"/>
          <w:spacing w:val="0"/>
          <w:w w:val="100"/>
          <w:position w:val="0"/>
          <w:sz w:val="32"/>
          <w:szCs w:val="32"/>
        </w:rPr>
      </w:pPr>
    </w:p>
    <w:p w14:paraId="0B961030">
      <w:pPr>
        <w:keepNext w:val="0"/>
        <w:keepLines w:val="0"/>
        <w:pageBreakBefore w:val="0"/>
        <w:wordWrap/>
        <w:overflowPunct/>
        <w:topLinePunct w:val="0"/>
        <w:bidi w:val="0"/>
        <w:adjustRightInd w:val="0"/>
        <w:snapToGrid w:val="0"/>
        <w:spacing w:line="580" w:lineRule="exact"/>
        <w:ind w:left="634"/>
        <w:rPr>
          <w:rFonts w:hint="default" w:ascii="Times New Roman" w:hAnsi="Times New Roman" w:eastAsia="黑体" w:cs="Times New Roman"/>
          <w:spacing w:val="0"/>
          <w:w w:val="100"/>
          <w:position w:val="0"/>
          <w:sz w:val="32"/>
          <w:szCs w:val="32"/>
        </w:rPr>
      </w:pPr>
      <w:r>
        <w:rPr>
          <w:rFonts w:hint="default" w:ascii="Times New Roman" w:hAnsi="Times New Roman" w:eastAsia="黑体" w:cs="Times New Roman"/>
          <w:spacing w:val="0"/>
          <w:w w:val="100"/>
          <w:position w:val="0"/>
          <w:sz w:val="32"/>
          <w:szCs w:val="32"/>
        </w:rPr>
        <w:t>一、部门主要职责</w:t>
      </w:r>
    </w:p>
    <w:p w14:paraId="3415729B">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outlineLvl w:val="9"/>
        <w:rPr>
          <w:rFonts w:hint="default" w:ascii="Times New Roman" w:hAnsi="Times New Roman" w:eastAsia="仿宋_GB2312" w:cs="Times New Roman"/>
          <w:bCs/>
          <w:spacing w:val="0"/>
          <w:w w:val="100"/>
          <w:position w:val="0"/>
          <w:sz w:val="32"/>
          <w:szCs w:val="32"/>
          <w:lang w:val="en-US" w:eastAsia="zh-CN"/>
        </w:rPr>
      </w:pPr>
      <w:r>
        <w:rPr>
          <w:rFonts w:hint="default" w:ascii="Times New Roman" w:hAnsi="Times New Roman" w:eastAsia="仿宋_GB2312" w:cs="Times New Roman"/>
          <w:bCs/>
          <w:sz w:val="32"/>
          <w:szCs w:val="32"/>
          <w:lang w:val="en-US" w:eastAsia="zh-CN"/>
        </w:rPr>
        <w:t>武汉市光谷第八小学贯彻落实党和国家的教育方针政策、法律法规，根据上级批示精神，结合本地区的实际，全面实施小学义务教育，完成小学阶段学历教育，培养全面发展的合格人才。</w:t>
      </w:r>
    </w:p>
    <w:p w14:paraId="63DA9E7E">
      <w:pPr>
        <w:keepNext w:val="0"/>
        <w:keepLines w:val="0"/>
        <w:pageBreakBefore w:val="0"/>
        <w:wordWrap/>
        <w:overflowPunct/>
        <w:topLinePunct w:val="0"/>
        <w:bidi w:val="0"/>
        <w:adjustRightInd w:val="0"/>
        <w:snapToGrid w:val="0"/>
        <w:spacing w:line="580" w:lineRule="exact"/>
        <w:ind w:left="634"/>
        <w:rPr>
          <w:rFonts w:hint="default" w:ascii="Times New Roman" w:hAnsi="Times New Roman" w:eastAsia="黑体" w:cs="Times New Roman"/>
          <w:spacing w:val="0"/>
          <w:w w:val="100"/>
          <w:position w:val="0"/>
          <w:sz w:val="32"/>
          <w:szCs w:val="32"/>
        </w:rPr>
      </w:pPr>
      <w:r>
        <w:rPr>
          <w:rFonts w:hint="default" w:ascii="Times New Roman" w:hAnsi="Times New Roman" w:eastAsia="黑体" w:cs="Times New Roman"/>
          <w:spacing w:val="0"/>
          <w:w w:val="100"/>
          <w:position w:val="0"/>
          <w:sz w:val="32"/>
          <w:szCs w:val="32"/>
        </w:rPr>
        <w:t>二、机构设置情况</w:t>
      </w:r>
    </w:p>
    <w:p w14:paraId="2CF8CFA1">
      <w:pPr>
        <w:keepNext w:val="0"/>
        <w:keepLines w:val="0"/>
        <w:pageBreakBefore w:val="0"/>
        <w:widowControl w:val="0"/>
        <w:kinsoku/>
        <w:wordWrap/>
        <w:overflowPunct/>
        <w:topLinePunct w:val="0"/>
        <w:autoSpaceDE/>
        <w:autoSpaceDN/>
        <w:bidi w:val="0"/>
        <w:adjustRightInd w:val="0"/>
        <w:snapToGrid w:val="0"/>
        <w:spacing w:line="580" w:lineRule="atLeast"/>
        <w:ind w:firstLine="640" w:firstLineChars="200"/>
        <w:textAlignment w:val="auto"/>
        <w:outlineLvl w:val="9"/>
        <w:rPr>
          <w:rFonts w:hint="default" w:ascii="Times New Roman" w:hAnsi="Times New Roman" w:eastAsia="仿宋_GB2312" w:cs="Times New Roman"/>
          <w:bCs/>
          <w:sz w:val="32"/>
          <w:szCs w:val="32"/>
          <w:highlight w:val="yellow"/>
        </w:rPr>
      </w:pPr>
      <w:r>
        <w:rPr>
          <w:rFonts w:hint="default" w:ascii="Times New Roman" w:hAnsi="Times New Roman" w:eastAsia="仿宋_GB2312" w:cs="Times New Roman"/>
          <w:bCs/>
          <w:sz w:val="32"/>
          <w:szCs w:val="32"/>
        </w:rPr>
        <w:t>从单位构成看，</w:t>
      </w:r>
      <w:r>
        <w:rPr>
          <w:rFonts w:hint="eastAsia" w:ascii="Times New Roman" w:hAnsi="Times New Roman" w:eastAsia="仿宋_GB2312" w:cs="Times New Roman"/>
          <w:bCs/>
          <w:sz w:val="32"/>
          <w:szCs w:val="32"/>
          <w:u w:val="single"/>
          <w:lang w:eastAsia="zh-CN"/>
        </w:rPr>
        <w:t>武汉市光谷第八小学</w:t>
      </w:r>
      <w:r>
        <w:rPr>
          <w:rFonts w:hint="default" w:ascii="Times New Roman" w:hAnsi="Times New Roman" w:eastAsia="仿宋_GB2312" w:cs="Times New Roman"/>
          <w:bCs/>
          <w:sz w:val="32"/>
          <w:szCs w:val="32"/>
        </w:rPr>
        <w:t>部门决算由纳入独立核算的单位本级决算组成。</w:t>
      </w:r>
    </w:p>
    <w:p w14:paraId="2CAC60A3">
      <w:pPr>
        <w:keepNext w:val="0"/>
        <w:keepLines w:val="0"/>
        <w:pageBreakBefore w:val="0"/>
        <w:widowControl w:val="0"/>
        <w:kinsoku/>
        <w:wordWrap/>
        <w:overflowPunct/>
        <w:topLinePunct w:val="0"/>
        <w:autoSpaceDE/>
        <w:autoSpaceDN/>
        <w:bidi w:val="0"/>
        <w:adjustRightInd w:val="0"/>
        <w:snapToGrid w:val="0"/>
        <w:spacing w:line="580" w:lineRule="atLeast"/>
        <w:ind w:firstLine="640" w:firstLineChars="200"/>
        <w:textAlignment w:val="auto"/>
        <w:outlineLvl w:val="9"/>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纳入</w:t>
      </w:r>
      <w:r>
        <w:rPr>
          <w:rFonts w:hint="eastAsia" w:ascii="Times New Roman" w:hAnsi="Times New Roman" w:eastAsia="仿宋_GB2312" w:cs="Times New Roman"/>
          <w:bCs/>
          <w:sz w:val="32"/>
          <w:szCs w:val="32"/>
          <w:u w:val="single"/>
          <w:lang w:eastAsia="zh-CN"/>
        </w:rPr>
        <w:t>武汉市光谷第八小学</w:t>
      </w:r>
      <w:r>
        <w:rPr>
          <w:rFonts w:hint="eastAsia" w:ascii="Times New Roman" w:hAnsi="Times New Roman" w:eastAsia="仿宋_GB2312" w:cs="Times New Roman"/>
          <w:bCs/>
          <w:sz w:val="32"/>
          <w:szCs w:val="32"/>
          <w:lang w:eastAsia="zh-CN"/>
        </w:rPr>
        <w:t>2023</w:t>
      </w:r>
      <w:r>
        <w:rPr>
          <w:rFonts w:hint="default" w:ascii="Times New Roman" w:hAnsi="Times New Roman" w:eastAsia="仿宋_GB2312" w:cs="Times New Roman"/>
          <w:bCs/>
          <w:sz w:val="32"/>
          <w:szCs w:val="32"/>
        </w:rPr>
        <w:t>年度部门决算编制范围的二级预算单位包括：</w:t>
      </w:r>
      <w:r>
        <w:rPr>
          <w:rFonts w:hint="eastAsia" w:ascii="Times New Roman" w:hAnsi="Times New Roman" w:eastAsia="仿宋_GB2312" w:cs="Times New Roman"/>
          <w:bCs/>
          <w:sz w:val="32"/>
          <w:szCs w:val="32"/>
          <w:u w:val="single"/>
          <w:lang w:eastAsia="zh-CN"/>
        </w:rPr>
        <w:t>武汉市光谷第八小学</w:t>
      </w:r>
      <w:r>
        <w:rPr>
          <w:rFonts w:hint="default" w:ascii="Times New Roman" w:hAnsi="Times New Roman" w:eastAsia="仿宋_GB2312" w:cs="Times New Roman"/>
          <w:bCs/>
          <w:sz w:val="32"/>
          <w:szCs w:val="32"/>
        </w:rPr>
        <w:t>(本级)</w:t>
      </w:r>
    </w:p>
    <w:p w14:paraId="570B666B">
      <w:pPr>
        <w:pStyle w:val="2"/>
        <w:rPr>
          <w:rFonts w:hint="default" w:ascii="Times New Roman" w:hAnsi="Times New Roman" w:eastAsia="仿宋_GB2312" w:cs="Times New Roman"/>
          <w:b/>
          <w:bCs/>
          <w:spacing w:val="0"/>
          <w:w w:val="100"/>
          <w:position w:val="0"/>
          <w:sz w:val="32"/>
          <w:szCs w:val="32"/>
          <w:lang w:eastAsia="zh-CN"/>
        </w:rPr>
      </w:pPr>
    </w:p>
    <w:p w14:paraId="5A7C0CD7">
      <w:pPr>
        <w:rPr>
          <w:rFonts w:hint="default" w:ascii="Times New Roman" w:hAnsi="Times New Roman" w:eastAsia="仿宋_GB2312" w:cs="Times New Roman"/>
          <w:b/>
          <w:bCs/>
          <w:spacing w:val="0"/>
          <w:w w:val="100"/>
          <w:position w:val="0"/>
          <w:sz w:val="32"/>
          <w:szCs w:val="32"/>
          <w:lang w:eastAsia="zh-CN"/>
        </w:rPr>
      </w:pPr>
    </w:p>
    <w:p w14:paraId="6981241E">
      <w:pPr>
        <w:pStyle w:val="2"/>
        <w:rPr>
          <w:rFonts w:hint="default" w:ascii="Times New Roman" w:hAnsi="Times New Roman" w:eastAsia="仿宋_GB2312" w:cs="Times New Roman"/>
          <w:b/>
          <w:bCs/>
          <w:spacing w:val="0"/>
          <w:w w:val="100"/>
          <w:position w:val="0"/>
          <w:sz w:val="32"/>
          <w:szCs w:val="32"/>
          <w:lang w:eastAsia="zh-CN"/>
        </w:rPr>
      </w:pPr>
    </w:p>
    <w:p w14:paraId="653D9F86">
      <w:pPr>
        <w:rPr>
          <w:rFonts w:hint="default" w:ascii="Times New Roman" w:hAnsi="Times New Roman" w:eastAsia="仿宋_GB2312" w:cs="Times New Roman"/>
          <w:b/>
          <w:bCs/>
          <w:spacing w:val="0"/>
          <w:w w:val="100"/>
          <w:position w:val="0"/>
          <w:sz w:val="32"/>
          <w:szCs w:val="32"/>
          <w:lang w:eastAsia="zh-CN"/>
        </w:rPr>
      </w:pPr>
    </w:p>
    <w:p w14:paraId="5ED1FD8F">
      <w:pPr>
        <w:pStyle w:val="2"/>
        <w:rPr>
          <w:rFonts w:hint="default" w:ascii="Times New Roman" w:hAnsi="Times New Roman" w:eastAsia="仿宋_GB2312" w:cs="Times New Roman"/>
          <w:b/>
          <w:bCs/>
          <w:spacing w:val="0"/>
          <w:w w:val="100"/>
          <w:position w:val="0"/>
          <w:sz w:val="32"/>
          <w:szCs w:val="32"/>
          <w:lang w:eastAsia="zh-CN"/>
        </w:rPr>
      </w:pPr>
    </w:p>
    <w:p w14:paraId="29920FAD">
      <w:pPr>
        <w:rPr>
          <w:rFonts w:hint="default" w:ascii="Times New Roman" w:hAnsi="Times New Roman" w:eastAsia="仿宋_GB2312" w:cs="Times New Roman"/>
          <w:b/>
          <w:bCs/>
          <w:spacing w:val="0"/>
          <w:w w:val="100"/>
          <w:position w:val="0"/>
          <w:sz w:val="32"/>
          <w:szCs w:val="32"/>
          <w:lang w:eastAsia="zh-CN"/>
        </w:rPr>
      </w:pPr>
    </w:p>
    <w:p w14:paraId="6800A3C9">
      <w:pPr>
        <w:pStyle w:val="2"/>
        <w:rPr>
          <w:rFonts w:hint="default"/>
          <w:lang w:eastAsia="zh-CN"/>
        </w:rPr>
      </w:pPr>
    </w:p>
    <w:p w14:paraId="131E5524">
      <w:pPr>
        <w:rPr>
          <w:rFonts w:hint="default" w:ascii="Times New Roman" w:hAnsi="Times New Roman" w:eastAsia="仿宋_GB2312" w:cs="Times New Roman"/>
          <w:b/>
          <w:bCs/>
          <w:spacing w:val="0"/>
          <w:w w:val="100"/>
          <w:position w:val="0"/>
          <w:sz w:val="32"/>
          <w:szCs w:val="32"/>
          <w:lang w:eastAsia="zh-CN"/>
        </w:rPr>
      </w:pPr>
    </w:p>
    <w:p w14:paraId="1FDB72B0">
      <w:pPr>
        <w:pStyle w:val="2"/>
        <w:rPr>
          <w:rFonts w:hint="default" w:ascii="Times New Roman" w:hAnsi="Times New Roman" w:eastAsia="仿宋_GB2312" w:cs="Times New Roman"/>
          <w:b/>
          <w:bCs/>
          <w:spacing w:val="0"/>
          <w:w w:val="100"/>
          <w:position w:val="0"/>
          <w:sz w:val="32"/>
          <w:szCs w:val="32"/>
          <w:lang w:eastAsia="zh-CN"/>
        </w:rPr>
      </w:pPr>
    </w:p>
    <w:p w14:paraId="732DCEFC">
      <w:pPr>
        <w:rPr>
          <w:rFonts w:hint="default" w:ascii="Times New Roman" w:hAnsi="Times New Roman" w:eastAsia="仿宋_GB2312" w:cs="Times New Roman"/>
          <w:b/>
          <w:bCs/>
          <w:spacing w:val="0"/>
          <w:w w:val="100"/>
          <w:position w:val="0"/>
          <w:sz w:val="32"/>
          <w:szCs w:val="32"/>
          <w:lang w:eastAsia="zh-CN"/>
        </w:rPr>
      </w:pPr>
    </w:p>
    <w:p w14:paraId="6AF37BAF">
      <w:pPr>
        <w:rPr>
          <w:rFonts w:hint="default" w:ascii="Times New Roman" w:hAnsi="Times New Roman" w:eastAsia="仿宋_GB2312" w:cs="Times New Roman"/>
          <w:b/>
          <w:bCs/>
          <w:spacing w:val="0"/>
          <w:w w:val="100"/>
          <w:position w:val="0"/>
          <w:sz w:val="32"/>
          <w:szCs w:val="32"/>
          <w:lang w:eastAsia="zh-CN"/>
        </w:rPr>
      </w:pPr>
    </w:p>
    <w:p w14:paraId="14EFD1D9">
      <w:pPr>
        <w:pStyle w:val="2"/>
        <w:ind w:left="0" w:leftChars="0" w:firstLine="0" w:firstLineChars="0"/>
        <w:jc w:val="center"/>
        <w:rPr>
          <w:rFonts w:hint="default" w:ascii="Times New Roman" w:hAnsi="Times New Roman" w:eastAsia="方正小标宋_GBK" w:cs="Times New Roman"/>
          <w:spacing w:val="-3"/>
          <w:sz w:val="44"/>
          <w:szCs w:val="44"/>
        </w:rPr>
      </w:pPr>
      <w:r>
        <w:rPr>
          <w:rFonts w:hint="default" w:ascii="Times New Roman" w:hAnsi="Times New Roman" w:eastAsia="方正小标宋_GBK" w:cs="Times New Roman"/>
          <w:spacing w:val="-3"/>
          <w:sz w:val="44"/>
          <w:szCs w:val="44"/>
        </w:rPr>
        <w:t xml:space="preserve">第二部分  </w:t>
      </w:r>
      <w:r>
        <w:rPr>
          <w:rFonts w:hint="default" w:ascii="Times New Roman" w:hAnsi="Times New Roman" w:eastAsia="方正小标宋_GBK" w:cs="Times New Roman"/>
          <w:spacing w:val="-193"/>
          <w:sz w:val="44"/>
          <w:szCs w:val="44"/>
          <w:u w:val="single" w:color="auto"/>
        </w:rPr>
        <w:t xml:space="preserve"> </w:t>
      </w:r>
      <w:r>
        <w:rPr>
          <w:rFonts w:hint="eastAsia" w:ascii="Times New Roman" w:hAnsi="Times New Roman" w:eastAsia="方正小标宋_GBK" w:cs="Times New Roman"/>
          <w:spacing w:val="-3"/>
          <w:sz w:val="44"/>
          <w:szCs w:val="44"/>
          <w:u w:val="single" w:color="auto"/>
          <w:lang w:eastAsia="zh-CN"/>
        </w:rPr>
        <w:t>武汉市光谷第八小学</w:t>
      </w:r>
      <w:r>
        <w:rPr>
          <w:rFonts w:hint="default" w:ascii="Times New Roman" w:hAnsi="Times New Roman" w:eastAsia="方正小标宋_GBK" w:cs="Times New Roman"/>
          <w:spacing w:val="-103"/>
          <w:sz w:val="44"/>
          <w:szCs w:val="44"/>
          <w:u w:val="single" w:color="auto"/>
        </w:rPr>
        <w:t xml:space="preserve"> </w:t>
      </w:r>
      <w:r>
        <w:rPr>
          <w:rFonts w:hint="default" w:ascii="Times New Roman" w:hAnsi="Times New Roman" w:eastAsia="方正小标宋_GBK" w:cs="Times New Roman"/>
          <w:spacing w:val="-3"/>
          <w:sz w:val="44"/>
          <w:szCs w:val="44"/>
        </w:rPr>
        <w:t>202</w:t>
      </w:r>
      <w:r>
        <w:rPr>
          <w:rFonts w:hint="eastAsia" w:ascii="Times New Roman" w:hAnsi="Times New Roman" w:eastAsia="方正小标宋_GBK" w:cs="Times New Roman"/>
          <w:spacing w:val="-3"/>
          <w:sz w:val="44"/>
          <w:szCs w:val="44"/>
          <w:lang w:val="en-US" w:eastAsia="zh-CN"/>
        </w:rPr>
        <w:t>4</w:t>
      </w:r>
      <w:r>
        <w:rPr>
          <w:rFonts w:hint="default" w:ascii="Times New Roman" w:hAnsi="Times New Roman" w:eastAsia="方正小标宋_GBK" w:cs="Times New Roman"/>
          <w:spacing w:val="-96"/>
          <w:sz w:val="44"/>
          <w:szCs w:val="44"/>
        </w:rPr>
        <w:t xml:space="preserve"> </w:t>
      </w:r>
      <w:r>
        <w:rPr>
          <w:rFonts w:hint="default" w:ascii="Times New Roman" w:hAnsi="Times New Roman" w:eastAsia="方正小标宋_GBK" w:cs="Times New Roman"/>
          <w:spacing w:val="-3"/>
          <w:sz w:val="44"/>
          <w:szCs w:val="44"/>
        </w:rPr>
        <w:t>年度部门决算表</w:t>
      </w:r>
    </w:p>
    <w:p w14:paraId="1B89DDC3">
      <w:pPr>
        <w:rPr>
          <w:rFonts w:hint="default" w:ascii="Times New Roman" w:hAnsi="Times New Roman" w:cs="Times New Roman"/>
        </w:rPr>
      </w:pPr>
    </w:p>
    <w:p w14:paraId="66B5A1E3">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rPr>
      </w:pPr>
      <w:r>
        <w:rPr>
          <w:rFonts w:hint="default" w:ascii="Times New Roman" w:hAnsi="Times New Roman" w:eastAsia="黑体" w:cs="Times New Roman"/>
          <w:spacing w:val="0"/>
          <w:w w:val="100"/>
          <w:position w:val="0"/>
          <w:sz w:val="32"/>
          <w:szCs w:val="32"/>
        </w:rPr>
        <w:t>202</w:t>
      </w:r>
      <w:r>
        <w:rPr>
          <w:rFonts w:hint="eastAsia" w:ascii="Times New Roman" w:hAnsi="Times New Roman" w:eastAsia="黑体" w:cs="Times New Roman"/>
          <w:spacing w:val="0"/>
          <w:w w:val="100"/>
          <w:position w:val="0"/>
          <w:sz w:val="32"/>
          <w:szCs w:val="32"/>
          <w:lang w:val="en-US" w:eastAsia="zh-CN"/>
        </w:rPr>
        <w:t>4</w:t>
      </w:r>
      <w:r>
        <w:rPr>
          <w:rFonts w:hint="default" w:ascii="Times New Roman" w:hAnsi="Times New Roman" w:eastAsia="黑体" w:cs="Times New Roman"/>
          <w:spacing w:val="0"/>
          <w:w w:val="100"/>
          <w:position w:val="0"/>
          <w:sz w:val="32"/>
          <w:szCs w:val="32"/>
        </w:rPr>
        <w:t>年度收入支出决算总表</w:t>
      </w:r>
    </w:p>
    <w:p w14:paraId="7E55901D">
      <w:pPr>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drawing>
          <wp:inline distT="0" distB="0" distL="114300" distR="114300">
            <wp:extent cx="5614670" cy="4739640"/>
            <wp:effectExtent l="0" t="0" r="5080" b="3810"/>
            <wp:docPr id="3"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4"/>
                    <pic:cNvPicPr>
                      <a:picLocks noChangeAspect="1"/>
                    </pic:cNvPicPr>
                  </pic:nvPicPr>
                  <pic:blipFill>
                    <a:blip r:embed="rId7"/>
                    <a:stretch>
                      <a:fillRect/>
                    </a:stretch>
                  </pic:blipFill>
                  <pic:spPr>
                    <a:xfrm>
                      <a:off x="0" y="0"/>
                      <a:ext cx="5614670" cy="4739640"/>
                    </a:xfrm>
                    <a:prstGeom prst="rect">
                      <a:avLst/>
                    </a:prstGeom>
                    <a:noFill/>
                    <a:ln>
                      <a:noFill/>
                    </a:ln>
                  </pic:spPr>
                </pic:pic>
              </a:graphicData>
            </a:graphic>
          </wp:inline>
        </w:drawing>
      </w:r>
    </w:p>
    <w:p w14:paraId="2EA40CFF">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lang w:val="en-US" w:eastAsia="zh-CN"/>
        </w:rPr>
      </w:pPr>
    </w:p>
    <w:p w14:paraId="138C984E">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lang w:val="en-US" w:eastAsia="zh-CN"/>
        </w:rPr>
      </w:pPr>
    </w:p>
    <w:p w14:paraId="01842C8A">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lang w:val="en-US" w:eastAsia="zh-CN"/>
        </w:rPr>
      </w:pPr>
    </w:p>
    <w:p w14:paraId="2397612F">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lang w:val="en-US" w:eastAsia="zh-CN"/>
        </w:rPr>
      </w:pPr>
    </w:p>
    <w:p w14:paraId="022F87CE">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lang w:val="en-US" w:eastAsia="zh-CN"/>
        </w:rPr>
      </w:pPr>
    </w:p>
    <w:p w14:paraId="15CC09C6">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lang w:val="en-US" w:eastAsia="zh-CN"/>
        </w:rPr>
      </w:pPr>
    </w:p>
    <w:p w14:paraId="34B218EA">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lang w:val="en-US" w:eastAsia="zh-CN"/>
        </w:rPr>
      </w:pPr>
    </w:p>
    <w:p w14:paraId="27DE4547">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lang w:val="en-US" w:eastAsia="zh-CN"/>
        </w:rPr>
      </w:pPr>
    </w:p>
    <w:p w14:paraId="22F3CF07">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lang w:val="en-US" w:eastAsia="zh-CN"/>
        </w:rPr>
      </w:pPr>
    </w:p>
    <w:p w14:paraId="5B636D84">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lang w:val="en-US" w:eastAsia="zh-CN"/>
        </w:rPr>
      </w:pPr>
      <w:r>
        <w:rPr>
          <w:rFonts w:hint="default" w:ascii="Times New Roman" w:hAnsi="Times New Roman" w:eastAsia="黑体" w:cs="Times New Roman"/>
          <w:spacing w:val="0"/>
          <w:w w:val="100"/>
          <w:position w:val="0"/>
          <w:sz w:val="32"/>
          <w:szCs w:val="32"/>
          <w:lang w:val="en-US" w:eastAsia="zh-CN"/>
        </w:rPr>
        <w:t>202</w:t>
      </w:r>
      <w:r>
        <w:rPr>
          <w:rFonts w:hint="eastAsia" w:ascii="Times New Roman" w:hAnsi="Times New Roman" w:eastAsia="黑体" w:cs="Times New Roman"/>
          <w:spacing w:val="0"/>
          <w:w w:val="100"/>
          <w:position w:val="0"/>
          <w:sz w:val="32"/>
          <w:szCs w:val="32"/>
          <w:lang w:val="en-US" w:eastAsia="zh-CN"/>
        </w:rPr>
        <w:t>4</w:t>
      </w:r>
      <w:r>
        <w:rPr>
          <w:rFonts w:hint="default" w:ascii="Times New Roman" w:hAnsi="Times New Roman" w:eastAsia="黑体" w:cs="Times New Roman"/>
          <w:spacing w:val="0"/>
          <w:w w:val="100"/>
          <w:position w:val="0"/>
          <w:sz w:val="32"/>
          <w:szCs w:val="32"/>
          <w:lang w:val="en-US" w:eastAsia="zh-CN"/>
        </w:rPr>
        <w:t>年度收入决算表</w:t>
      </w:r>
    </w:p>
    <w:p w14:paraId="57C4BD33">
      <w:pPr>
        <w:rPr>
          <w:rFonts w:hint="default"/>
          <w:lang w:val="en-US" w:eastAsia="zh-CN"/>
        </w:rPr>
      </w:pPr>
      <w:r>
        <w:drawing>
          <wp:inline distT="0" distB="0" distL="114300" distR="114300">
            <wp:extent cx="5613400" cy="1549400"/>
            <wp:effectExtent l="0" t="0" r="6350" b="12700"/>
            <wp:docPr id="7"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6"/>
                    <pic:cNvPicPr>
                      <a:picLocks noChangeAspect="1"/>
                    </pic:cNvPicPr>
                  </pic:nvPicPr>
                  <pic:blipFill>
                    <a:blip r:embed="rId8"/>
                    <a:stretch>
                      <a:fillRect/>
                    </a:stretch>
                  </pic:blipFill>
                  <pic:spPr>
                    <a:xfrm>
                      <a:off x="0" y="0"/>
                      <a:ext cx="5613400" cy="1549400"/>
                    </a:xfrm>
                    <a:prstGeom prst="rect">
                      <a:avLst/>
                    </a:prstGeom>
                    <a:noFill/>
                    <a:ln>
                      <a:noFill/>
                    </a:ln>
                  </pic:spPr>
                </pic:pic>
              </a:graphicData>
            </a:graphic>
          </wp:inline>
        </w:drawing>
      </w:r>
    </w:p>
    <w:p w14:paraId="5B903EA9">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lang w:val="en-US" w:eastAsia="zh-CN"/>
        </w:rPr>
      </w:pPr>
    </w:p>
    <w:p w14:paraId="390EFDCF">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lang w:val="en-US" w:eastAsia="zh-CN"/>
        </w:rPr>
      </w:pPr>
      <w:r>
        <w:rPr>
          <w:rFonts w:hint="default" w:ascii="Times New Roman" w:hAnsi="Times New Roman" w:eastAsia="黑体" w:cs="Times New Roman"/>
          <w:spacing w:val="0"/>
          <w:w w:val="100"/>
          <w:position w:val="0"/>
          <w:sz w:val="32"/>
          <w:szCs w:val="32"/>
          <w:lang w:val="en-US" w:eastAsia="zh-CN"/>
        </w:rPr>
        <w:t>202</w:t>
      </w:r>
      <w:r>
        <w:rPr>
          <w:rFonts w:hint="eastAsia" w:ascii="Times New Roman" w:hAnsi="Times New Roman" w:eastAsia="黑体" w:cs="Times New Roman"/>
          <w:spacing w:val="0"/>
          <w:w w:val="100"/>
          <w:position w:val="0"/>
          <w:sz w:val="32"/>
          <w:szCs w:val="32"/>
          <w:lang w:val="en-US" w:eastAsia="zh-CN"/>
        </w:rPr>
        <w:t>4</w:t>
      </w:r>
      <w:r>
        <w:rPr>
          <w:rFonts w:hint="default" w:ascii="Times New Roman" w:hAnsi="Times New Roman" w:eastAsia="黑体" w:cs="Times New Roman"/>
          <w:spacing w:val="0"/>
          <w:w w:val="100"/>
          <w:position w:val="0"/>
          <w:sz w:val="32"/>
          <w:szCs w:val="32"/>
          <w:lang w:val="en-US" w:eastAsia="zh-CN"/>
        </w:rPr>
        <w:t>年度支出决算表</w:t>
      </w:r>
    </w:p>
    <w:p w14:paraId="68C23B9E">
      <w:pPr>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drawing>
          <wp:inline distT="0" distB="0" distL="114300" distR="114300">
            <wp:extent cx="5606415" cy="1544320"/>
            <wp:effectExtent l="0" t="0" r="13335" b="17780"/>
            <wp:docPr id="8"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7"/>
                    <pic:cNvPicPr>
                      <a:picLocks noChangeAspect="1"/>
                    </pic:cNvPicPr>
                  </pic:nvPicPr>
                  <pic:blipFill>
                    <a:blip r:embed="rId9"/>
                    <a:stretch>
                      <a:fillRect/>
                    </a:stretch>
                  </pic:blipFill>
                  <pic:spPr>
                    <a:xfrm>
                      <a:off x="0" y="0"/>
                      <a:ext cx="5606415" cy="1544320"/>
                    </a:xfrm>
                    <a:prstGeom prst="rect">
                      <a:avLst/>
                    </a:prstGeom>
                    <a:noFill/>
                    <a:ln>
                      <a:noFill/>
                    </a:ln>
                  </pic:spPr>
                </pic:pic>
              </a:graphicData>
            </a:graphic>
          </wp:inline>
        </w:drawing>
      </w: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br w:type="page"/>
      </w:r>
    </w:p>
    <w:p w14:paraId="4EDB40B3">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lang w:val="en-US" w:eastAsia="zh-CN"/>
        </w:rPr>
      </w:pPr>
      <w:r>
        <w:rPr>
          <w:rFonts w:hint="default" w:ascii="Times New Roman" w:hAnsi="Times New Roman" w:eastAsia="黑体" w:cs="Times New Roman"/>
          <w:spacing w:val="0"/>
          <w:w w:val="100"/>
          <w:position w:val="0"/>
          <w:sz w:val="32"/>
          <w:szCs w:val="32"/>
          <w:lang w:val="en-US" w:eastAsia="zh-CN"/>
        </w:rPr>
        <w:t>202</w:t>
      </w:r>
      <w:r>
        <w:rPr>
          <w:rFonts w:hint="eastAsia" w:ascii="Times New Roman" w:hAnsi="Times New Roman" w:eastAsia="黑体" w:cs="Times New Roman"/>
          <w:spacing w:val="0"/>
          <w:w w:val="100"/>
          <w:position w:val="0"/>
          <w:sz w:val="32"/>
          <w:szCs w:val="32"/>
          <w:lang w:val="en-US" w:eastAsia="zh-CN"/>
        </w:rPr>
        <w:t>4</w:t>
      </w:r>
      <w:r>
        <w:rPr>
          <w:rFonts w:hint="default" w:ascii="Times New Roman" w:hAnsi="Times New Roman" w:eastAsia="黑体" w:cs="Times New Roman"/>
          <w:spacing w:val="0"/>
          <w:w w:val="100"/>
          <w:position w:val="0"/>
          <w:sz w:val="32"/>
          <w:szCs w:val="32"/>
          <w:lang w:val="en-US" w:eastAsia="zh-CN"/>
        </w:rPr>
        <w:t>年度财政拨款收入支出决算总表</w:t>
      </w:r>
    </w:p>
    <w:p w14:paraId="1455CFEC">
      <w:pPr>
        <w:pStyle w:val="2"/>
        <w:keepNext w:val="0"/>
        <w:keepLines w:val="0"/>
        <w:pageBreakBefore w:val="0"/>
        <w:widowControl/>
        <w:kinsoku w:val="0"/>
        <w:wordWrap/>
        <w:overflowPunct/>
        <w:topLinePunct w:val="0"/>
        <w:autoSpaceDE w:val="0"/>
        <w:autoSpaceDN w:val="0"/>
        <w:bidi w:val="0"/>
        <w:adjustRightInd w:val="0"/>
        <w:snapToGrid w:val="0"/>
        <w:spacing w:line="300" w:lineRule="exact"/>
        <w:ind w:left="0" w:leftChars="0" w:firstLine="0" w:firstLineChars="0"/>
        <w:textAlignment w:val="baseline"/>
        <w:rPr>
          <w:rFonts w:hint="default" w:ascii="Times New Roman" w:hAnsi="Times New Roman" w:eastAsia="仿宋_GB2312" w:cs="Times New Roman"/>
          <w:bCs/>
          <w:snapToGrid w:val="0"/>
          <w:color w:val="000000"/>
          <w:spacing w:val="0"/>
          <w:w w:val="100"/>
          <w:kern w:val="0"/>
          <w:position w:val="0"/>
          <w:sz w:val="22"/>
          <w:szCs w:val="22"/>
          <w:lang w:val="en-US" w:eastAsia="zh-CN" w:bidi="ar-SA"/>
        </w:rPr>
      </w:pPr>
    </w:p>
    <w:p w14:paraId="4A59D6FC">
      <w:pPr>
        <w:rPr>
          <w:rFonts w:hint="default"/>
          <w:lang w:val="en-US" w:eastAsia="zh-CN"/>
        </w:rPr>
      </w:pPr>
      <w:r>
        <w:drawing>
          <wp:inline distT="0" distB="0" distL="114300" distR="114300">
            <wp:extent cx="5614670" cy="3663950"/>
            <wp:effectExtent l="0" t="0" r="5080" b="12700"/>
            <wp:docPr id="10"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9"/>
                    <pic:cNvPicPr>
                      <a:picLocks noChangeAspect="1"/>
                    </pic:cNvPicPr>
                  </pic:nvPicPr>
                  <pic:blipFill>
                    <a:blip r:embed="rId10"/>
                    <a:stretch>
                      <a:fillRect/>
                    </a:stretch>
                  </pic:blipFill>
                  <pic:spPr>
                    <a:xfrm>
                      <a:off x="0" y="0"/>
                      <a:ext cx="5614670" cy="3663950"/>
                    </a:xfrm>
                    <a:prstGeom prst="rect">
                      <a:avLst/>
                    </a:prstGeom>
                    <a:noFill/>
                    <a:ln>
                      <a:noFill/>
                    </a:ln>
                  </pic:spPr>
                </pic:pic>
              </a:graphicData>
            </a:graphic>
          </wp:inline>
        </w:drawing>
      </w:r>
    </w:p>
    <w:p w14:paraId="2E6C7425">
      <w:pPr>
        <w:pStyle w:val="7"/>
        <w:rPr>
          <w:rFonts w:hint="default"/>
          <w:lang w:val="en-US" w:eastAsia="zh-CN"/>
        </w:rPr>
      </w:pPr>
    </w:p>
    <w:p w14:paraId="21BFD5D1">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lang w:val="en-US" w:eastAsia="zh-CN"/>
        </w:rPr>
      </w:pPr>
      <w:r>
        <w:rPr>
          <w:rFonts w:hint="default" w:ascii="Times New Roman" w:hAnsi="Times New Roman" w:eastAsia="黑体" w:cs="Times New Roman"/>
          <w:spacing w:val="0"/>
          <w:w w:val="100"/>
          <w:position w:val="0"/>
          <w:sz w:val="32"/>
          <w:szCs w:val="32"/>
          <w:lang w:val="en-US" w:eastAsia="zh-CN"/>
        </w:rPr>
        <w:t>202</w:t>
      </w:r>
      <w:r>
        <w:rPr>
          <w:rFonts w:hint="eastAsia" w:ascii="Times New Roman" w:hAnsi="Times New Roman" w:eastAsia="黑体" w:cs="Times New Roman"/>
          <w:spacing w:val="0"/>
          <w:w w:val="100"/>
          <w:position w:val="0"/>
          <w:sz w:val="32"/>
          <w:szCs w:val="32"/>
          <w:lang w:val="en-US" w:eastAsia="zh-CN"/>
        </w:rPr>
        <w:t>4</w:t>
      </w:r>
      <w:r>
        <w:rPr>
          <w:rFonts w:hint="default" w:ascii="Times New Roman" w:hAnsi="Times New Roman" w:eastAsia="黑体" w:cs="Times New Roman"/>
          <w:spacing w:val="0"/>
          <w:w w:val="100"/>
          <w:position w:val="0"/>
          <w:sz w:val="32"/>
          <w:szCs w:val="32"/>
          <w:lang w:val="en-US" w:eastAsia="zh-CN"/>
        </w:rPr>
        <w:t>年度一般公共预算财政拨款支出决算表</w:t>
      </w:r>
    </w:p>
    <w:p w14:paraId="386277BD">
      <w:pPr>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p>
    <w:p w14:paraId="105D987E">
      <w:pPr>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drawing>
          <wp:inline distT="0" distB="0" distL="114300" distR="114300">
            <wp:extent cx="5609590" cy="2078355"/>
            <wp:effectExtent l="0" t="0" r="10160" b="17145"/>
            <wp:docPr id="11"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0"/>
                    <pic:cNvPicPr>
                      <a:picLocks noChangeAspect="1"/>
                    </pic:cNvPicPr>
                  </pic:nvPicPr>
                  <pic:blipFill>
                    <a:blip r:embed="rId11"/>
                    <a:stretch>
                      <a:fillRect/>
                    </a:stretch>
                  </pic:blipFill>
                  <pic:spPr>
                    <a:xfrm>
                      <a:off x="0" y="0"/>
                      <a:ext cx="5609590" cy="2078355"/>
                    </a:xfrm>
                    <a:prstGeom prst="rect">
                      <a:avLst/>
                    </a:prstGeom>
                    <a:noFill/>
                    <a:ln>
                      <a:noFill/>
                    </a:ln>
                  </pic:spPr>
                </pic:pic>
              </a:graphicData>
            </a:graphic>
          </wp:inline>
        </w:drawing>
      </w: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br w:type="page"/>
      </w:r>
    </w:p>
    <w:p w14:paraId="77B8AA17">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lang w:val="en-US" w:eastAsia="zh-CN"/>
        </w:rPr>
      </w:pPr>
      <w:r>
        <w:rPr>
          <w:rFonts w:hint="default" w:ascii="Times New Roman" w:hAnsi="Times New Roman" w:eastAsia="黑体" w:cs="Times New Roman"/>
          <w:spacing w:val="0"/>
          <w:w w:val="100"/>
          <w:position w:val="0"/>
          <w:sz w:val="32"/>
          <w:szCs w:val="32"/>
          <w:lang w:val="en-US" w:eastAsia="zh-CN"/>
        </w:rPr>
        <w:t>202</w:t>
      </w:r>
      <w:r>
        <w:rPr>
          <w:rFonts w:hint="eastAsia" w:ascii="Times New Roman" w:hAnsi="Times New Roman" w:eastAsia="黑体" w:cs="Times New Roman"/>
          <w:spacing w:val="0"/>
          <w:w w:val="100"/>
          <w:position w:val="0"/>
          <w:sz w:val="32"/>
          <w:szCs w:val="32"/>
          <w:lang w:val="en-US" w:eastAsia="zh-CN"/>
        </w:rPr>
        <w:t>4</w:t>
      </w:r>
      <w:r>
        <w:rPr>
          <w:rFonts w:hint="default" w:ascii="Times New Roman" w:hAnsi="Times New Roman" w:eastAsia="黑体" w:cs="Times New Roman"/>
          <w:spacing w:val="0"/>
          <w:w w:val="100"/>
          <w:position w:val="0"/>
          <w:sz w:val="32"/>
          <w:szCs w:val="32"/>
          <w:lang w:val="en-US" w:eastAsia="zh-CN"/>
        </w:rPr>
        <w:t>年度一般公共预算财政拨款基本支出决算明细表</w:t>
      </w:r>
    </w:p>
    <w:p w14:paraId="5D2E7DBF">
      <w:pPr>
        <w:pStyle w:val="2"/>
        <w:rPr>
          <w:rFonts w:hint="default" w:ascii="Times New Roman" w:hAnsi="Times New Roman" w:eastAsia="黑体" w:cs="Times New Roman"/>
          <w:spacing w:val="0"/>
          <w:w w:val="100"/>
          <w:position w:val="0"/>
          <w:sz w:val="32"/>
          <w:szCs w:val="32"/>
          <w:lang w:val="en-US" w:eastAsia="zh-CN"/>
        </w:rPr>
      </w:pPr>
    </w:p>
    <w:p w14:paraId="7043E976">
      <w:pPr>
        <w:rPr>
          <w:rFonts w:hint="default"/>
          <w:lang w:val="en-US" w:eastAsia="zh-CN"/>
        </w:rPr>
      </w:pPr>
      <w:r>
        <w:drawing>
          <wp:inline distT="0" distB="0" distL="114300" distR="114300">
            <wp:extent cx="5608955" cy="3732530"/>
            <wp:effectExtent l="0" t="0" r="10795" b="1270"/>
            <wp:docPr id="13"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2"/>
                    <pic:cNvPicPr>
                      <a:picLocks noChangeAspect="1"/>
                    </pic:cNvPicPr>
                  </pic:nvPicPr>
                  <pic:blipFill>
                    <a:blip r:embed="rId12"/>
                    <a:stretch>
                      <a:fillRect/>
                    </a:stretch>
                  </pic:blipFill>
                  <pic:spPr>
                    <a:xfrm>
                      <a:off x="0" y="0"/>
                      <a:ext cx="5608955" cy="3732530"/>
                    </a:xfrm>
                    <a:prstGeom prst="rect">
                      <a:avLst/>
                    </a:prstGeom>
                    <a:noFill/>
                    <a:ln>
                      <a:noFill/>
                    </a:ln>
                  </pic:spPr>
                </pic:pic>
              </a:graphicData>
            </a:graphic>
          </wp:inline>
        </w:drawing>
      </w:r>
    </w:p>
    <w:p w14:paraId="6D07E15F">
      <w:pPr>
        <w:pStyle w:val="2"/>
        <w:rPr>
          <w:rFonts w:hint="default"/>
          <w:lang w:val="en-US" w:eastAsia="zh-CN"/>
        </w:rPr>
      </w:pPr>
    </w:p>
    <w:p w14:paraId="687F4ACD">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lang w:val="en-US" w:eastAsia="zh-CN"/>
        </w:rPr>
      </w:pPr>
      <w:r>
        <w:rPr>
          <w:rFonts w:hint="default" w:ascii="Times New Roman" w:hAnsi="Times New Roman" w:eastAsia="黑体" w:cs="Times New Roman"/>
          <w:spacing w:val="0"/>
          <w:w w:val="100"/>
          <w:position w:val="0"/>
          <w:sz w:val="32"/>
          <w:szCs w:val="32"/>
          <w:lang w:val="en-US" w:eastAsia="zh-CN"/>
        </w:rPr>
        <w:t>202</w:t>
      </w:r>
      <w:r>
        <w:rPr>
          <w:rFonts w:hint="eastAsia" w:ascii="Times New Roman" w:hAnsi="Times New Roman" w:eastAsia="黑体" w:cs="Times New Roman"/>
          <w:spacing w:val="0"/>
          <w:w w:val="100"/>
          <w:position w:val="0"/>
          <w:sz w:val="32"/>
          <w:szCs w:val="32"/>
          <w:lang w:val="en-US" w:eastAsia="zh-CN"/>
        </w:rPr>
        <w:t>4</w:t>
      </w:r>
      <w:r>
        <w:rPr>
          <w:rFonts w:hint="default" w:ascii="Times New Roman" w:hAnsi="Times New Roman" w:eastAsia="黑体" w:cs="Times New Roman"/>
          <w:spacing w:val="0"/>
          <w:w w:val="100"/>
          <w:position w:val="0"/>
          <w:sz w:val="32"/>
          <w:szCs w:val="32"/>
          <w:lang w:val="en-US" w:eastAsia="zh-CN"/>
        </w:rPr>
        <w:t>年度政府性基金预算财政拨款收入支出决算表</w:t>
      </w:r>
    </w:p>
    <w:p w14:paraId="588A2B28">
      <w:pPr>
        <w:pStyle w:val="2"/>
        <w:keepNext w:val="0"/>
        <w:keepLines w:val="0"/>
        <w:pageBreakBefore w:val="0"/>
        <w:widowControl/>
        <w:kinsoku w:val="0"/>
        <w:wordWrap/>
        <w:overflowPunct/>
        <w:topLinePunct w:val="0"/>
        <w:autoSpaceDE w:val="0"/>
        <w:autoSpaceDN w:val="0"/>
        <w:bidi w:val="0"/>
        <w:adjustRightInd w:val="0"/>
        <w:snapToGrid w:val="0"/>
        <w:spacing w:line="400" w:lineRule="exact"/>
        <w:ind w:left="0" w:leftChars="0" w:firstLine="0" w:firstLineChars="0"/>
        <w:textAlignment w:val="baseline"/>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p>
    <w:p w14:paraId="092CACE8">
      <w:pPr>
        <w:pStyle w:val="2"/>
        <w:keepNext w:val="0"/>
        <w:keepLines w:val="0"/>
        <w:pageBreakBefore w:val="0"/>
        <w:widowControl/>
        <w:kinsoku w:val="0"/>
        <w:wordWrap/>
        <w:overflowPunct/>
        <w:topLinePunct w:val="0"/>
        <w:autoSpaceDE w:val="0"/>
        <w:autoSpaceDN w:val="0"/>
        <w:bidi w:val="0"/>
        <w:adjustRightInd w:val="0"/>
        <w:snapToGrid w:val="0"/>
        <w:spacing w:line="400" w:lineRule="exact"/>
        <w:ind w:left="0" w:leftChars="0" w:firstLine="0" w:firstLineChars="0"/>
        <w:textAlignment w:val="baseline"/>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t xml:space="preserve"> </w:t>
      </w:r>
    </w:p>
    <w:p w14:paraId="0BEAF106">
      <w:r>
        <w:rPr>
          <w:rFonts w:hint="eastAsia" w:ascii="Times New Roman" w:hAnsi="Times New Roman" w:eastAsia="黑体" w:cs="Times New Roman"/>
          <w:spacing w:val="0"/>
          <w:w w:val="100"/>
          <w:position w:val="0"/>
          <w:sz w:val="32"/>
          <w:szCs w:val="32"/>
          <w:lang w:val="en-US" w:eastAsia="zh-CN"/>
        </w:rPr>
        <w:t xml:space="preserve">   </w:t>
      </w:r>
      <w:r>
        <w:drawing>
          <wp:inline distT="0" distB="0" distL="114300" distR="114300">
            <wp:extent cx="5607685" cy="1481455"/>
            <wp:effectExtent l="0" t="0" r="12065" b="4445"/>
            <wp:docPr id="101" name="图片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图片 100"/>
                    <pic:cNvPicPr>
                      <a:picLocks noChangeAspect="1"/>
                    </pic:cNvPicPr>
                  </pic:nvPicPr>
                  <pic:blipFill>
                    <a:blip r:embed="rId13"/>
                    <a:stretch>
                      <a:fillRect/>
                    </a:stretch>
                  </pic:blipFill>
                  <pic:spPr>
                    <a:xfrm>
                      <a:off x="0" y="0"/>
                      <a:ext cx="5607685" cy="1481455"/>
                    </a:xfrm>
                    <a:prstGeom prst="rect">
                      <a:avLst/>
                    </a:prstGeom>
                    <a:noFill/>
                    <a:ln>
                      <a:noFill/>
                    </a:ln>
                  </pic:spPr>
                </pic:pic>
              </a:graphicData>
            </a:graphic>
          </wp:inline>
        </w:drawing>
      </w:r>
    </w:p>
    <w:p w14:paraId="6BC13551">
      <w:pPr>
        <w:pStyle w:val="4"/>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11" w:firstLineChars="200"/>
        <w:jc w:val="both"/>
        <w:rPr>
          <w:rFonts w:hint="default" w:ascii="Times New Roman" w:hAnsi="Times New Roman" w:eastAsia="仿宋_GB2312" w:cs="Times New Roman"/>
        </w:rPr>
      </w:pPr>
      <w:r>
        <w:rPr>
          <w:rFonts w:hint="default" w:ascii="Times New Roman" w:hAnsi="Times New Roman" w:eastAsia="仿宋_GB2312" w:cs="Times New Roman"/>
          <w:b/>
          <w:bCs/>
          <w:spacing w:val="-8"/>
        </w:rPr>
        <w:t>本部门当年无政</w:t>
      </w:r>
      <w:r>
        <w:rPr>
          <w:rFonts w:hint="default" w:ascii="Times New Roman" w:hAnsi="Times New Roman" w:eastAsia="仿宋_GB2312" w:cs="Times New Roman"/>
          <w:b/>
          <w:bCs/>
          <w:spacing w:val="-11"/>
        </w:rPr>
        <w:t>府性基金预算财政拨款收入支出</w:t>
      </w:r>
    </w:p>
    <w:p w14:paraId="4D444FA0">
      <w:pPr>
        <w:rPr>
          <w:rFonts w:hint="default" w:ascii="Times New Roman" w:hAnsi="Times New Roman" w:eastAsia="黑体" w:cs="Times New Roman"/>
          <w:spacing w:val="0"/>
          <w:w w:val="100"/>
          <w:position w:val="0"/>
          <w:sz w:val="32"/>
          <w:szCs w:val="32"/>
          <w:lang w:val="en-US" w:eastAsia="zh-CN"/>
        </w:rPr>
      </w:pPr>
      <w:r>
        <w:rPr>
          <w:rFonts w:hint="default" w:ascii="Times New Roman" w:hAnsi="Times New Roman" w:eastAsia="黑体" w:cs="Times New Roman"/>
          <w:spacing w:val="0"/>
          <w:w w:val="100"/>
          <w:position w:val="0"/>
          <w:sz w:val="32"/>
          <w:szCs w:val="32"/>
          <w:lang w:val="en-US" w:eastAsia="zh-CN"/>
        </w:rPr>
        <w:br w:type="page"/>
      </w:r>
    </w:p>
    <w:p w14:paraId="7E6A5E3B">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lang w:val="en-US" w:eastAsia="zh-CN"/>
        </w:rPr>
      </w:pPr>
      <w:r>
        <w:rPr>
          <w:rFonts w:hint="default" w:ascii="Times New Roman" w:hAnsi="Times New Roman" w:eastAsia="黑体" w:cs="Times New Roman"/>
          <w:spacing w:val="0"/>
          <w:w w:val="100"/>
          <w:position w:val="0"/>
          <w:sz w:val="32"/>
          <w:szCs w:val="32"/>
          <w:lang w:val="en-US" w:eastAsia="zh-CN"/>
        </w:rPr>
        <w:t>202</w:t>
      </w:r>
      <w:r>
        <w:rPr>
          <w:rFonts w:hint="eastAsia" w:ascii="Times New Roman" w:hAnsi="Times New Roman" w:eastAsia="黑体" w:cs="Times New Roman"/>
          <w:spacing w:val="0"/>
          <w:w w:val="100"/>
          <w:position w:val="0"/>
          <w:sz w:val="32"/>
          <w:szCs w:val="32"/>
          <w:lang w:val="en-US" w:eastAsia="zh-CN"/>
        </w:rPr>
        <w:t>4</w:t>
      </w:r>
      <w:r>
        <w:rPr>
          <w:rFonts w:hint="default" w:ascii="Times New Roman" w:hAnsi="Times New Roman" w:eastAsia="黑体" w:cs="Times New Roman"/>
          <w:spacing w:val="0"/>
          <w:w w:val="100"/>
          <w:position w:val="0"/>
          <w:sz w:val="32"/>
          <w:szCs w:val="32"/>
          <w:lang w:val="en-US" w:eastAsia="zh-CN"/>
        </w:rPr>
        <w:t>年度国有资本经营预算财政拨款支出决算表</w:t>
      </w:r>
    </w:p>
    <w:p w14:paraId="68760BA1">
      <w:pPr>
        <w:pStyle w:val="2"/>
        <w:keepNext w:val="0"/>
        <w:keepLines w:val="0"/>
        <w:pageBreakBefore w:val="0"/>
        <w:widowControl/>
        <w:kinsoku w:val="0"/>
        <w:wordWrap/>
        <w:overflowPunct/>
        <w:topLinePunct w:val="0"/>
        <w:autoSpaceDE w:val="0"/>
        <w:autoSpaceDN w:val="0"/>
        <w:bidi w:val="0"/>
        <w:adjustRightInd/>
        <w:snapToGrid/>
        <w:spacing w:line="400" w:lineRule="exact"/>
        <w:ind w:left="0" w:leftChars="0" w:firstLine="0" w:firstLineChars="0"/>
        <w:jc w:val="right"/>
        <w:textAlignment w:val="baseline"/>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p>
    <w:p w14:paraId="24E9D687">
      <w:pPr>
        <w:pStyle w:val="2"/>
        <w:keepNext w:val="0"/>
        <w:keepLines w:val="0"/>
        <w:pageBreakBefore w:val="0"/>
        <w:widowControl/>
        <w:kinsoku w:val="0"/>
        <w:wordWrap/>
        <w:overflowPunct/>
        <w:topLinePunct w:val="0"/>
        <w:autoSpaceDE w:val="0"/>
        <w:autoSpaceDN w:val="0"/>
        <w:bidi w:val="0"/>
        <w:adjustRightInd/>
        <w:snapToGrid/>
        <w:spacing w:line="400" w:lineRule="exact"/>
        <w:ind w:left="0" w:leftChars="0" w:firstLine="0" w:firstLineChars="0"/>
        <w:jc w:val="both"/>
        <w:textAlignment w:val="baseline"/>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p>
    <w:p w14:paraId="6772F64D">
      <w:r>
        <w:drawing>
          <wp:inline distT="0" distB="0" distL="114300" distR="114300">
            <wp:extent cx="5615940" cy="2351405"/>
            <wp:effectExtent l="0" t="0" r="3810" b="10795"/>
            <wp:docPr id="103" name="图片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 name="图片 102"/>
                    <pic:cNvPicPr>
                      <a:picLocks noChangeAspect="1"/>
                    </pic:cNvPicPr>
                  </pic:nvPicPr>
                  <pic:blipFill>
                    <a:blip r:embed="rId14"/>
                    <a:stretch>
                      <a:fillRect/>
                    </a:stretch>
                  </pic:blipFill>
                  <pic:spPr>
                    <a:xfrm>
                      <a:off x="0" y="0"/>
                      <a:ext cx="5615940" cy="2351405"/>
                    </a:xfrm>
                    <a:prstGeom prst="rect">
                      <a:avLst/>
                    </a:prstGeom>
                    <a:noFill/>
                    <a:ln>
                      <a:noFill/>
                    </a:ln>
                  </pic:spPr>
                </pic:pic>
              </a:graphicData>
            </a:graphic>
          </wp:inline>
        </w:drawing>
      </w:r>
    </w:p>
    <w:p w14:paraId="5F3E6500">
      <w:pPr>
        <w:pStyle w:val="4"/>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03" w:firstLineChars="200"/>
        <w:jc w:val="both"/>
        <w:rPr>
          <w:rFonts w:hint="eastAsia" w:ascii="Times New Roman" w:hAnsi="Times New Roman" w:eastAsia="仿宋_GB2312" w:cs="Times New Roman"/>
          <w:lang w:eastAsia="zh-CN"/>
        </w:rPr>
      </w:pPr>
      <w:r>
        <w:rPr>
          <w:rFonts w:hint="default" w:ascii="Times New Roman" w:hAnsi="Times New Roman" w:eastAsia="仿宋_GB2312" w:cs="Times New Roman"/>
          <w:b/>
          <w:bCs/>
          <w:spacing w:val="-10"/>
        </w:rPr>
        <w:t>本部门当年无国有资本经营预算财政拨款支出</w:t>
      </w:r>
    </w:p>
    <w:p w14:paraId="2F73C361">
      <w:pPr>
        <w:rPr>
          <w:rFonts w:hint="default" w:ascii="Times New Roman" w:hAnsi="Times New Roman" w:eastAsia="微软雅黑" w:cs="Times New Roman"/>
          <w:b/>
          <w:bCs/>
          <w:spacing w:val="-13"/>
          <w:w w:val="96"/>
          <w:sz w:val="33"/>
          <w:szCs w:val="33"/>
        </w:rPr>
      </w:pPr>
      <w:r>
        <w:rPr>
          <w:rFonts w:hint="default" w:ascii="Times New Roman" w:hAnsi="Times New Roman" w:eastAsia="微软雅黑" w:cs="Times New Roman"/>
          <w:b/>
          <w:bCs/>
          <w:spacing w:val="-13"/>
          <w:w w:val="96"/>
          <w:sz w:val="33"/>
          <w:szCs w:val="33"/>
        </w:rPr>
        <w:br w:type="page"/>
      </w:r>
    </w:p>
    <w:p w14:paraId="540725B5">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黑体" w:cs="Times New Roman"/>
          <w:spacing w:val="0"/>
          <w:w w:val="100"/>
          <w:position w:val="0"/>
          <w:sz w:val="32"/>
          <w:szCs w:val="32"/>
          <w:lang w:val="en-US" w:eastAsia="zh-CN"/>
        </w:rPr>
      </w:pPr>
      <w:r>
        <w:rPr>
          <w:rFonts w:hint="default" w:ascii="Times New Roman" w:hAnsi="Times New Roman" w:eastAsia="黑体" w:cs="Times New Roman"/>
          <w:spacing w:val="0"/>
          <w:w w:val="100"/>
          <w:position w:val="0"/>
          <w:sz w:val="32"/>
          <w:szCs w:val="32"/>
          <w:lang w:val="en-US" w:eastAsia="zh-CN"/>
        </w:rPr>
        <w:t>202</w:t>
      </w:r>
      <w:r>
        <w:rPr>
          <w:rFonts w:hint="eastAsia" w:ascii="Times New Roman" w:hAnsi="Times New Roman" w:eastAsia="黑体" w:cs="Times New Roman"/>
          <w:spacing w:val="0"/>
          <w:w w:val="100"/>
          <w:position w:val="0"/>
          <w:sz w:val="32"/>
          <w:szCs w:val="32"/>
          <w:lang w:val="en-US" w:eastAsia="zh-CN"/>
        </w:rPr>
        <w:t>4</w:t>
      </w:r>
      <w:r>
        <w:rPr>
          <w:rFonts w:hint="default" w:ascii="Times New Roman" w:hAnsi="Times New Roman" w:eastAsia="黑体" w:cs="Times New Roman"/>
          <w:spacing w:val="0"/>
          <w:w w:val="100"/>
          <w:position w:val="0"/>
          <w:sz w:val="32"/>
          <w:szCs w:val="32"/>
          <w:lang w:val="en-US" w:eastAsia="zh-CN"/>
        </w:rPr>
        <w:t>年度财政拨款“ 三公 ”经费支出决算表</w:t>
      </w:r>
    </w:p>
    <w:p w14:paraId="4BDFA9A5"/>
    <w:p w14:paraId="0C5B2791"/>
    <w:p w14:paraId="3F28899B">
      <w:pPr>
        <w:rPr>
          <w:rFonts w:hint="default"/>
          <w:lang w:val="en-US" w:eastAsia="zh-CN"/>
        </w:rPr>
      </w:pPr>
      <w:r>
        <w:drawing>
          <wp:inline distT="0" distB="0" distL="114300" distR="114300">
            <wp:extent cx="5612765" cy="1692275"/>
            <wp:effectExtent l="0" t="0" r="6985" b="3175"/>
            <wp:docPr id="104" name="图片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图片 103"/>
                    <pic:cNvPicPr>
                      <a:picLocks noChangeAspect="1"/>
                    </pic:cNvPicPr>
                  </pic:nvPicPr>
                  <pic:blipFill>
                    <a:blip r:embed="rId15"/>
                    <a:stretch>
                      <a:fillRect/>
                    </a:stretch>
                  </pic:blipFill>
                  <pic:spPr>
                    <a:xfrm>
                      <a:off x="0" y="0"/>
                      <a:ext cx="5612765" cy="1692275"/>
                    </a:xfrm>
                    <a:prstGeom prst="rect">
                      <a:avLst/>
                    </a:prstGeom>
                    <a:noFill/>
                    <a:ln>
                      <a:noFill/>
                    </a:ln>
                  </pic:spPr>
                </pic:pic>
              </a:graphicData>
            </a:graphic>
          </wp:inline>
        </w:drawing>
      </w:r>
    </w:p>
    <w:p w14:paraId="13BBC4AD">
      <w:pPr>
        <w:rPr>
          <w:rFonts w:hint="default" w:ascii="Times New Roman" w:hAnsi="Times New Roman" w:eastAsia="仿宋_GB2312" w:cs="Times New Roman"/>
          <w:bCs/>
          <w:snapToGrid w:val="0"/>
          <w:color w:val="000000"/>
          <w:spacing w:val="0"/>
          <w:w w:val="100"/>
          <w:kern w:val="0"/>
          <w:position w:val="0"/>
          <w:sz w:val="28"/>
          <w:szCs w:val="28"/>
          <w:lang w:val="en-US" w:eastAsia="zh-CN" w:bidi="ar-SA"/>
        </w:rPr>
      </w:pPr>
      <w:r>
        <w:rPr>
          <w:rFonts w:hint="default" w:ascii="Times New Roman" w:hAnsi="Times New Roman" w:eastAsia="仿宋_GB2312" w:cs="Times New Roman"/>
          <w:bCs/>
          <w:snapToGrid w:val="0"/>
          <w:color w:val="000000"/>
          <w:spacing w:val="0"/>
          <w:w w:val="100"/>
          <w:kern w:val="0"/>
          <w:position w:val="0"/>
          <w:sz w:val="28"/>
          <w:szCs w:val="28"/>
          <w:lang w:val="en-US" w:eastAsia="zh-CN" w:bidi="ar-SA"/>
        </w:rPr>
        <w:br w:type="page"/>
      </w:r>
    </w:p>
    <w:p w14:paraId="66AFBC49">
      <w:pPr>
        <w:keepNext w:val="0"/>
        <w:keepLines w:val="0"/>
        <w:pageBreakBefore w:val="0"/>
        <w:widowControl/>
        <w:numPr>
          <w:ilvl w:val="0"/>
          <w:numId w:val="1"/>
        </w:numPr>
        <w:kinsoku w:val="0"/>
        <w:wordWrap/>
        <w:overflowPunct/>
        <w:topLinePunct w:val="0"/>
        <w:autoSpaceDE w:val="0"/>
        <w:autoSpaceDN w:val="0"/>
        <w:bidi w:val="0"/>
        <w:adjustRightInd w:val="0"/>
        <w:snapToGrid w:val="0"/>
        <w:spacing w:line="240" w:lineRule="auto"/>
        <w:ind w:left="1225" w:right="0" w:hanging="1225"/>
        <w:jc w:val="center"/>
        <w:textAlignment w:val="baseline"/>
        <w:rPr>
          <w:rFonts w:hint="default" w:ascii="Times New Roman" w:hAnsi="Times New Roman" w:eastAsia="方正小标宋_GBK" w:cs="Times New Roman"/>
          <w:spacing w:val="-23"/>
          <w:sz w:val="44"/>
          <w:szCs w:val="44"/>
        </w:rPr>
      </w:pPr>
      <w:r>
        <w:rPr>
          <w:rFonts w:hint="eastAsia" w:ascii="Times New Roman" w:hAnsi="Times New Roman" w:eastAsia="方正小标宋_GBK" w:cs="Times New Roman"/>
          <w:spacing w:val="-23"/>
          <w:sz w:val="44"/>
          <w:szCs w:val="44"/>
          <w:u w:val="single" w:color="auto"/>
          <w:lang w:eastAsia="zh-CN"/>
        </w:rPr>
        <w:t>武汉市光谷第八小学</w:t>
      </w:r>
      <w:r>
        <w:rPr>
          <w:rFonts w:hint="default" w:ascii="Times New Roman" w:hAnsi="Times New Roman" w:eastAsia="方正小标宋_GBK" w:cs="Times New Roman"/>
          <w:spacing w:val="-23"/>
          <w:sz w:val="44"/>
          <w:szCs w:val="44"/>
          <w:u w:val="single" w:color="auto"/>
        </w:rPr>
        <w:t xml:space="preserve"> </w:t>
      </w:r>
      <w:r>
        <w:rPr>
          <w:rFonts w:hint="default" w:ascii="Times New Roman" w:hAnsi="Times New Roman" w:eastAsia="方正小标宋_GBK" w:cs="Times New Roman"/>
          <w:spacing w:val="-23"/>
          <w:sz w:val="44"/>
          <w:szCs w:val="44"/>
        </w:rPr>
        <w:t>202</w:t>
      </w:r>
      <w:r>
        <w:rPr>
          <w:rFonts w:hint="eastAsia" w:ascii="Times New Roman" w:hAnsi="Times New Roman" w:eastAsia="方正小标宋_GBK" w:cs="Times New Roman"/>
          <w:spacing w:val="-23"/>
          <w:sz w:val="44"/>
          <w:szCs w:val="44"/>
          <w:lang w:val="en-US" w:eastAsia="zh-CN"/>
        </w:rPr>
        <w:t>4</w:t>
      </w:r>
      <w:r>
        <w:rPr>
          <w:rFonts w:hint="default" w:ascii="Times New Roman" w:hAnsi="Times New Roman" w:eastAsia="方正小标宋_GBK" w:cs="Times New Roman"/>
          <w:spacing w:val="-23"/>
          <w:sz w:val="44"/>
          <w:szCs w:val="44"/>
        </w:rPr>
        <w:t>年度 部门决算情况说明</w:t>
      </w:r>
    </w:p>
    <w:p w14:paraId="23596BA4">
      <w:pPr>
        <w:rPr>
          <w:rFonts w:hint="default" w:ascii="Times New Roman" w:hAnsi="Times New Roman" w:cs="Times New Roman"/>
        </w:rPr>
      </w:pPr>
    </w:p>
    <w:p w14:paraId="4090F08B">
      <w:pPr>
        <w:rPr>
          <w:rFonts w:hint="default" w:ascii="Times New Roman" w:hAnsi="Times New Roman" w:cs="Times New Roman"/>
          <w:lang w:val="en-US" w:eastAsia="zh-CN"/>
        </w:rPr>
      </w:pPr>
    </w:p>
    <w:p w14:paraId="26F9BDED">
      <w:pPr>
        <w:spacing w:before="104" w:line="222" w:lineRule="auto"/>
        <w:ind w:left="643"/>
        <w:rPr>
          <w:rFonts w:hint="default" w:ascii="Times New Roman" w:hAnsi="Times New Roman" w:eastAsia="黑体" w:cs="Times New Roman"/>
          <w:sz w:val="32"/>
          <w:szCs w:val="32"/>
        </w:rPr>
      </w:pPr>
      <w:r>
        <w:rPr>
          <w:rFonts w:hint="default" w:ascii="Times New Roman" w:hAnsi="Times New Roman" w:eastAsia="黑体" w:cs="Times New Roman"/>
          <w:spacing w:val="-1"/>
          <w:sz w:val="32"/>
          <w:szCs w:val="32"/>
        </w:rPr>
        <w:t>一、收入支出决算总体情况说明</w:t>
      </w:r>
    </w:p>
    <w:p w14:paraId="4EEE6E48">
      <w:pPr>
        <w:pStyle w:val="4"/>
        <w:keepNext w:val="0"/>
        <w:keepLines w:val="0"/>
        <w:pageBreakBefore w:val="0"/>
        <w:widowControl/>
        <w:kinsoku w:val="0"/>
        <w:wordWrap/>
        <w:overflowPunct/>
        <w:topLinePunct w:val="0"/>
        <w:autoSpaceDE w:val="0"/>
        <w:autoSpaceDN w:val="0"/>
        <w:bidi w:val="0"/>
        <w:adjustRightInd w:val="0"/>
        <w:snapToGrid w:val="0"/>
        <w:spacing w:line="580" w:lineRule="exact"/>
        <w:ind w:left="0" w:right="0" w:firstLine="620" w:firstLineChars="200"/>
        <w:textAlignment w:val="baseline"/>
        <w:rPr>
          <w:rFonts w:hint="eastAsia" w:ascii="Times New Roman" w:hAnsi="Times New Roman" w:eastAsia="仿宋_GB2312" w:cs="Times New Roman"/>
          <w:spacing w:val="-14"/>
          <w:lang w:val="en-US" w:eastAsia="zh-CN"/>
        </w:rPr>
      </w:pPr>
      <w:r>
        <w:rPr>
          <w:rFonts w:hint="default" w:ascii="Times New Roman" w:hAnsi="Times New Roman" w:eastAsia="仿宋_GB2312" w:cs="Times New Roman"/>
          <w:spacing w:val="-5"/>
        </w:rPr>
        <w:t>202</w:t>
      </w:r>
      <w:r>
        <w:rPr>
          <w:rFonts w:hint="eastAsia" w:ascii="Times New Roman" w:hAnsi="Times New Roman" w:eastAsia="仿宋_GB2312" w:cs="Times New Roman"/>
          <w:spacing w:val="-5"/>
          <w:lang w:val="en-US" w:eastAsia="zh-CN"/>
        </w:rPr>
        <w:t>4</w:t>
      </w:r>
      <w:r>
        <w:rPr>
          <w:rFonts w:hint="default" w:ascii="Times New Roman" w:hAnsi="Times New Roman" w:eastAsia="仿宋_GB2312" w:cs="Times New Roman"/>
          <w:spacing w:val="-50"/>
        </w:rPr>
        <w:t xml:space="preserve"> </w:t>
      </w:r>
      <w:r>
        <w:rPr>
          <w:rFonts w:hint="default" w:ascii="Times New Roman" w:hAnsi="Times New Roman" w:eastAsia="仿宋_GB2312" w:cs="Times New Roman"/>
          <w:spacing w:val="-5"/>
        </w:rPr>
        <w:t>年度收、支总计</w:t>
      </w:r>
      <w:r>
        <w:rPr>
          <w:rFonts w:hint="default" w:ascii="Times New Roman" w:hAnsi="Times New Roman" w:eastAsia="仿宋_GB2312" w:cs="Times New Roman"/>
          <w:spacing w:val="-5"/>
          <w:u w:val="single" w:color="auto"/>
        </w:rPr>
        <w:t xml:space="preserve">   </w:t>
      </w:r>
      <w:r>
        <w:rPr>
          <w:rFonts w:hint="eastAsia" w:ascii="Times New Roman" w:hAnsi="Times New Roman" w:eastAsia="仿宋_GB2312" w:cs="Times New Roman"/>
          <w:spacing w:val="-5"/>
          <w:u w:val="single" w:color="auto"/>
          <w:lang w:val="en-US" w:eastAsia="zh-CN"/>
        </w:rPr>
        <w:t>4491.29</w:t>
      </w:r>
      <w:r>
        <w:rPr>
          <w:rFonts w:hint="default" w:ascii="Times New Roman" w:hAnsi="Times New Roman" w:eastAsia="仿宋_GB2312" w:cs="Times New Roman"/>
          <w:spacing w:val="-5"/>
          <w:u w:val="single" w:color="auto"/>
        </w:rPr>
        <w:t xml:space="preserve">   </w:t>
      </w:r>
      <w:r>
        <w:rPr>
          <w:rFonts w:hint="default" w:ascii="Times New Roman" w:hAnsi="Times New Roman" w:eastAsia="仿宋_GB2312" w:cs="Times New Roman"/>
          <w:spacing w:val="-130"/>
        </w:rPr>
        <w:t xml:space="preserve"> </w:t>
      </w:r>
      <w:r>
        <w:rPr>
          <w:rFonts w:hint="default" w:ascii="Times New Roman" w:hAnsi="Times New Roman" w:eastAsia="仿宋_GB2312" w:cs="Times New Roman"/>
          <w:spacing w:val="-5"/>
        </w:rPr>
        <w:t>万元。与</w:t>
      </w:r>
      <w:r>
        <w:rPr>
          <w:rFonts w:hint="default" w:ascii="Times New Roman" w:hAnsi="Times New Roman" w:eastAsia="仿宋_GB2312" w:cs="Times New Roman"/>
          <w:spacing w:val="-54"/>
        </w:rPr>
        <w:t xml:space="preserve"> </w:t>
      </w:r>
      <w:r>
        <w:rPr>
          <w:rFonts w:hint="default" w:ascii="Times New Roman" w:hAnsi="Times New Roman" w:eastAsia="仿宋_GB2312" w:cs="Times New Roman"/>
          <w:spacing w:val="-5"/>
        </w:rPr>
        <w:t>202</w:t>
      </w:r>
      <w:r>
        <w:rPr>
          <w:rFonts w:hint="eastAsia" w:ascii="Times New Roman" w:hAnsi="Times New Roman" w:eastAsia="仿宋_GB2312" w:cs="Times New Roman"/>
          <w:spacing w:val="-5"/>
          <w:lang w:val="en-US" w:eastAsia="zh-CN"/>
        </w:rPr>
        <w:t>3</w:t>
      </w:r>
      <w:r>
        <w:rPr>
          <w:rFonts w:hint="default" w:ascii="Times New Roman" w:hAnsi="Times New Roman" w:eastAsia="仿宋_GB2312" w:cs="Times New Roman"/>
          <w:spacing w:val="-64"/>
        </w:rPr>
        <w:t xml:space="preserve"> </w:t>
      </w:r>
      <w:r>
        <w:rPr>
          <w:rFonts w:hint="default" w:ascii="Times New Roman" w:hAnsi="Times New Roman" w:eastAsia="仿宋_GB2312" w:cs="Times New Roman"/>
          <w:spacing w:val="-5"/>
        </w:rPr>
        <w:t>年度相比，收、</w:t>
      </w:r>
      <w:r>
        <w:rPr>
          <w:rFonts w:hint="default" w:ascii="Times New Roman" w:hAnsi="Times New Roman" w:eastAsia="仿宋_GB2312" w:cs="Times New Roman"/>
          <w:spacing w:val="-1"/>
        </w:rPr>
        <w:t>支总计各增加</w:t>
      </w:r>
      <w:r>
        <w:rPr>
          <w:rFonts w:hint="default" w:ascii="Times New Roman" w:hAnsi="Times New Roman" w:eastAsia="仿宋_GB2312" w:cs="Times New Roman"/>
          <w:spacing w:val="-1"/>
          <w:u w:val="single" w:color="auto"/>
        </w:rPr>
        <w:t xml:space="preserve">   784</w:t>
      </w:r>
      <w:r>
        <w:rPr>
          <w:rFonts w:hint="eastAsia" w:ascii="Times New Roman" w:hAnsi="Times New Roman" w:eastAsia="仿宋_GB2312" w:cs="Times New Roman"/>
          <w:spacing w:val="-1"/>
          <w:u w:val="single" w:color="auto"/>
          <w:lang w:val="en-US" w:eastAsia="zh-CN"/>
        </w:rPr>
        <w:t>.</w:t>
      </w:r>
      <w:r>
        <w:rPr>
          <w:rFonts w:hint="default" w:ascii="Times New Roman" w:hAnsi="Times New Roman" w:eastAsia="仿宋_GB2312" w:cs="Times New Roman"/>
          <w:spacing w:val="-1"/>
          <w:u w:val="single" w:color="auto"/>
        </w:rPr>
        <w:t xml:space="preserve">41   </w:t>
      </w:r>
      <w:r>
        <w:rPr>
          <w:rFonts w:hint="default" w:ascii="Times New Roman" w:hAnsi="Times New Roman" w:eastAsia="仿宋_GB2312" w:cs="Times New Roman"/>
          <w:spacing w:val="-124"/>
        </w:rPr>
        <w:t xml:space="preserve"> </w:t>
      </w:r>
      <w:r>
        <w:rPr>
          <w:rFonts w:hint="default" w:ascii="Times New Roman" w:hAnsi="Times New Roman" w:eastAsia="仿宋_GB2312" w:cs="Times New Roman"/>
          <w:spacing w:val="-1"/>
        </w:rPr>
        <w:t>万元，增长</w:t>
      </w:r>
      <w:r>
        <w:rPr>
          <w:rFonts w:hint="default" w:ascii="Times New Roman" w:hAnsi="Times New Roman" w:eastAsia="仿宋_GB2312" w:cs="Times New Roman"/>
          <w:spacing w:val="-158"/>
        </w:rPr>
        <w:t xml:space="preserve"> </w:t>
      </w:r>
      <w:r>
        <w:rPr>
          <w:rFonts w:hint="default" w:ascii="Times New Roman" w:hAnsi="Times New Roman" w:eastAsia="仿宋_GB2312" w:cs="Times New Roman"/>
          <w:u w:val="single" w:color="auto"/>
        </w:rPr>
        <w:t xml:space="preserve">   </w:t>
      </w:r>
      <w:r>
        <w:rPr>
          <w:rFonts w:hint="eastAsia" w:ascii="Times New Roman" w:hAnsi="Times New Roman" w:eastAsia="仿宋_GB2312" w:cs="Times New Roman"/>
          <w:u w:val="single" w:color="auto"/>
          <w:lang w:val="en-US" w:eastAsia="zh-CN"/>
        </w:rPr>
        <w:t>21.16</w:t>
      </w:r>
      <w:r>
        <w:rPr>
          <w:rFonts w:hint="default" w:ascii="Times New Roman" w:hAnsi="Times New Roman" w:eastAsia="仿宋_GB2312" w:cs="Times New Roman"/>
          <w:u w:val="single" w:color="auto"/>
        </w:rPr>
        <w:t xml:space="preserve">  </w:t>
      </w:r>
      <w:r>
        <w:rPr>
          <w:rFonts w:hint="default" w:ascii="Times New Roman" w:hAnsi="Times New Roman" w:eastAsia="仿宋_GB2312" w:cs="Times New Roman"/>
          <w:spacing w:val="-143"/>
        </w:rPr>
        <w:t xml:space="preserve"> </w:t>
      </w:r>
      <w:r>
        <w:rPr>
          <w:rFonts w:hint="default" w:ascii="Times New Roman" w:hAnsi="Times New Roman" w:eastAsia="仿宋_GB2312" w:cs="Times New Roman"/>
          <w:spacing w:val="-1"/>
        </w:rPr>
        <w:t>%，主要原</w:t>
      </w:r>
      <w:r>
        <w:rPr>
          <w:rFonts w:hint="default" w:ascii="Times New Roman" w:hAnsi="Times New Roman" w:eastAsia="仿宋_GB2312" w:cs="Times New Roman"/>
          <w:spacing w:val="-14"/>
        </w:rPr>
        <w:t>因是学生数和教师数增加</w:t>
      </w:r>
      <w:r>
        <w:rPr>
          <w:rFonts w:hint="default" w:ascii="Times New Roman" w:hAnsi="Times New Roman" w:eastAsia="仿宋_GB2312" w:cs="Times New Roman"/>
          <w:spacing w:val="-110"/>
        </w:rPr>
        <w:t xml:space="preserve"> </w:t>
      </w:r>
      <w:r>
        <w:rPr>
          <w:rFonts w:hint="eastAsia" w:ascii="Times New Roman" w:hAnsi="Times New Roman" w:eastAsia="仿宋_GB2312" w:cs="Times New Roman"/>
          <w:spacing w:val="-110"/>
          <w:lang w:eastAsia="zh-CN"/>
        </w:rPr>
        <w:t>。</w:t>
      </w:r>
    </w:p>
    <w:p w14:paraId="5311AA66">
      <w:pPr>
        <w:pStyle w:val="4"/>
        <w:spacing w:before="74" w:line="224" w:lineRule="auto"/>
        <w:jc w:val="center"/>
        <w:rPr>
          <w:rFonts w:hint="default" w:ascii="Times New Roman" w:hAnsi="Times New Roman" w:eastAsia="楷体_GB2312" w:cs="Times New Roman"/>
          <w:spacing w:val="3"/>
          <w:sz w:val="32"/>
          <w:szCs w:val="32"/>
        </w:rPr>
      </w:pPr>
      <w:r>
        <w:rPr>
          <w:rFonts w:hint="default" w:ascii="Times New Roman" w:hAnsi="Times New Roman" w:eastAsia="楷体_GB2312" w:cs="Times New Roman"/>
          <w:spacing w:val="3"/>
          <w:sz w:val="32"/>
          <w:szCs w:val="32"/>
        </w:rPr>
        <w:t>图</w:t>
      </w:r>
      <w:r>
        <w:rPr>
          <w:rFonts w:hint="default" w:ascii="Times New Roman" w:hAnsi="Times New Roman" w:eastAsia="楷体_GB2312" w:cs="Times New Roman"/>
          <w:spacing w:val="-32"/>
          <w:sz w:val="32"/>
          <w:szCs w:val="32"/>
        </w:rPr>
        <w:t xml:space="preserve"> </w:t>
      </w:r>
      <w:r>
        <w:rPr>
          <w:rFonts w:hint="default" w:ascii="Times New Roman" w:hAnsi="Times New Roman" w:eastAsia="楷体_GB2312" w:cs="Times New Roman"/>
          <w:spacing w:val="3"/>
          <w:sz w:val="32"/>
          <w:szCs w:val="32"/>
        </w:rPr>
        <w:t>1：收、支决算总计变动情况</w:t>
      </w:r>
    </w:p>
    <w:p w14:paraId="0F72F6DB">
      <w:pPr>
        <w:pStyle w:val="4"/>
        <w:spacing w:before="74" w:line="224" w:lineRule="auto"/>
        <w:jc w:val="center"/>
        <w:rPr>
          <w:rFonts w:hint="default" w:ascii="Times New Roman" w:hAnsi="Times New Roman" w:eastAsia="楷体_GB2312" w:cs="Times New Roman"/>
          <w:spacing w:val="3"/>
          <w:sz w:val="32"/>
          <w:szCs w:val="32"/>
        </w:rPr>
      </w:pPr>
    </w:p>
    <w:p w14:paraId="31DDEF4F">
      <w:pPr>
        <w:pStyle w:val="4"/>
        <w:spacing w:before="74" w:line="224" w:lineRule="auto"/>
        <w:jc w:val="center"/>
        <w:rPr>
          <w:rFonts w:hint="eastAsia" w:ascii="Times New Roman" w:hAnsi="Times New Roman" w:eastAsia="楷体_GB2312" w:cs="Times New Roman"/>
          <w:spacing w:val="3"/>
          <w:sz w:val="32"/>
          <w:szCs w:val="32"/>
          <w:lang w:val="en-US" w:eastAsia="zh-CN"/>
        </w:rPr>
      </w:pPr>
    </w:p>
    <w:p w14:paraId="3EBD56E1">
      <w:pPr>
        <w:spacing w:before="60" w:line="3586" w:lineRule="exact"/>
        <w:jc w:val="center"/>
        <w:rPr>
          <w:rFonts w:hint="default" w:ascii="Times New Roman" w:hAnsi="Times New Roman" w:cs="Times New Roman"/>
        </w:rPr>
      </w:pPr>
      <w:r>
        <w:rPr>
          <w:rFonts w:hint="eastAsia" w:ascii="仿宋_GB2312" w:hAnsi="宋体" w:eastAsia="仿宋_GB2312"/>
          <w:bCs/>
          <w:sz w:val="32"/>
          <w:szCs w:val="32"/>
          <w:highlight w:val="none"/>
          <w:lang w:val="en-US" w:eastAsia="zh-CN"/>
        </w:rPr>
        <w:object>
          <v:shape id="_x0000_i1025" o:spt="75" alt="" type="#_x0000_t75" style="height:156.6pt;width:258.95pt;" o:ole="t" filled="f" o:preferrelative="t" stroked="f" coordsize="21600,21600">
            <v:path/>
            <v:fill on="f" focussize="0,0"/>
            <v:stroke on="f"/>
            <v:imagedata r:id="rId17" o:title=""/>
            <o:lock v:ext="edit" aspectratio="t"/>
            <w10:wrap type="none"/>
            <w10:anchorlock/>
          </v:shape>
          <o:OLEObject Type="Embed" ProgID="Excel.Chart.8" ShapeID="_x0000_i1025" DrawAspect="Content" ObjectID="_1468075725" r:id="rId16">
            <o:LockedField>false</o:LockedField>
          </o:OLEObject>
        </w:object>
      </w:r>
    </w:p>
    <w:p w14:paraId="4F82731F">
      <w:pPr>
        <w:spacing w:before="294" w:line="222" w:lineRule="auto"/>
        <w:ind w:left="643"/>
        <w:rPr>
          <w:rFonts w:hint="default" w:ascii="Times New Roman" w:hAnsi="Times New Roman" w:eastAsia="黑体" w:cs="Times New Roman"/>
          <w:sz w:val="32"/>
          <w:szCs w:val="32"/>
        </w:rPr>
      </w:pPr>
      <w:r>
        <w:rPr>
          <w:rFonts w:hint="default" w:ascii="Times New Roman" w:hAnsi="Times New Roman" w:eastAsia="黑体" w:cs="Times New Roman"/>
          <w:spacing w:val="-2"/>
          <w:sz w:val="32"/>
          <w:szCs w:val="32"/>
        </w:rPr>
        <w:t>二、收入决算情况说明</w:t>
      </w:r>
    </w:p>
    <w:p w14:paraId="1038BAE9">
      <w:pPr>
        <w:pageBreakBefore w:val="0"/>
        <w:widowControl w:val="0"/>
        <w:kinsoku/>
        <w:wordWrap/>
        <w:overflowPunct/>
        <w:topLinePunct w:val="0"/>
        <w:bidi w:val="0"/>
        <w:spacing w:line="600" w:lineRule="exact"/>
        <w:ind w:firstLine="640" w:firstLineChars="200"/>
        <w:textAlignment w:val="auto"/>
        <w:rPr>
          <w:rFonts w:hint="eastAsia" w:ascii="仿宋" w:hAnsi="仿宋" w:eastAsia="仿宋" w:cs="仿宋"/>
          <w:bCs/>
          <w:kern w:val="44"/>
          <w:sz w:val="32"/>
          <w:szCs w:val="32"/>
          <w:highlight w:val="none"/>
        </w:rPr>
      </w:pPr>
      <w:r>
        <w:rPr>
          <w:rFonts w:hint="eastAsia" w:ascii="仿宋_GB2312" w:hAnsi="仿宋_GB2312" w:eastAsia="仿宋_GB2312" w:cs="仿宋_GB2312"/>
          <w:bCs/>
          <w:kern w:val="44"/>
          <w:sz w:val="32"/>
          <w:szCs w:val="32"/>
          <w:highlight w:val="none"/>
        </w:rPr>
        <w:t>20</w:t>
      </w:r>
      <w:r>
        <w:rPr>
          <w:rFonts w:hint="eastAsia" w:ascii="仿宋_GB2312" w:hAnsi="仿宋_GB2312" w:eastAsia="仿宋_GB2312" w:cs="仿宋_GB2312"/>
          <w:bCs/>
          <w:kern w:val="44"/>
          <w:sz w:val="32"/>
          <w:szCs w:val="32"/>
          <w:highlight w:val="none"/>
          <w:lang w:val="en-US" w:eastAsia="zh-CN"/>
        </w:rPr>
        <w:t>24</w:t>
      </w:r>
      <w:r>
        <w:rPr>
          <w:rFonts w:hint="eastAsia" w:ascii="仿宋_GB2312" w:hAnsi="仿宋_GB2312" w:eastAsia="仿宋_GB2312" w:cs="仿宋_GB2312"/>
          <w:bCs/>
          <w:kern w:val="44"/>
          <w:sz w:val="32"/>
          <w:szCs w:val="32"/>
          <w:highlight w:val="none"/>
        </w:rPr>
        <w:t>年度收入合计</w:t>
      </w:r>
      <w:r>
        <w:rPr>
          <w:rFonts w:hint="eastAsia" w:ascii="仿宋_GB2312" w:hAnsi="仿宋_GB2312" w:eastAsia="仿宋_GB2312" w:cs="仿宋_GB2312"/>
          <w:bCs/>
          <w:kern w:val="44"/>
          <w:sz w:val="32"/>
          <w:szCs w:val="32"/>
          <w:highlight w:val="none"/>
          <w:u w:val="single"/>
        </w:rPr>
        <w:t xml:space="preserve">     4491.29    </w:t>
      </w:r>
      <w:r>
        <w:rPr>
          <w:rFonts w:hint="eastAsia" w:ascii="仿宋_GB2312" w:hAnsi="仿宋_GB2312" w:eastAsia="仿宋_GB2312" w:cs="仿宋_GB2312"/>
          <w:bCs/>
          <w:kern w:val="44"/>
          <w:sz w:val="32"/>
          <w:szCs w:val="32"/>
          <w:highlight w:val="none"/>
        </w:rPr>
        <w:t>万元</w:t>
      </w:r>
      <w:r>
        <w:rPr>
          <w:rFonts w:hint="eastAsia" w:ascii="仿宋_GB2312" w:hAnsi="仿宋_GB2312" w:eastAsia="仿宋_GB2312" w:cs="仿宋_GB2312"/>
          <w:bCs/>
          <w:kern w:val="44"/>
          <w:sz w:val="32"/>
          <w:szCs w:val="32"/>
          <w:highlight w:val="none"/>
          <w:lang w:eastAsia="zh-CN"/>
        </w:rPr>
        <w:t>，</w:t>
      </w:r>
      <w:r>
        <w:rPr>
          <w:rFonts w:hint="eastAsia" w:ascii="仿宋_GB2312" w:hAnsi="仿宋_GB2312" w:eastAsia="仿宋_GB2312" w:cs="仿宋_GB2312"/>
          <w:bCs/>
          <w:sz w:val="32"/>
          <w:szCs w:val="32"/>
          <w:highlight w:val="none"/>
          <w:lang w:val="en-US" w:eastAsia="zh-CN"/>
        </w:rPr>
        <w:t>与2023年度相比，收入合计增加</w:t>
      </w:r>
      <w:r>
        <w:rPr>
          <w:rFonts w:hint="eastAsia" w:ascii="仿宋_GB2312" w:hAnsi="仿宋_GB2312" w:eastAsia="仿宋_GB2312" w:cs="仿宋_GB2312"/>
          <w:bCs/>
          <w:sz w:val="32"/>
          <w:szCs w:val="32"/>
          <w:highlight w:val="none"/>
          <w:u w:val="single"/>
          <w:lang w:val="en-US" w:eastAsia="zh-CN"/>
        </w:rPr>
        <w:t xml:space="preserve">  784.41  </w:t>
      </w:r>
      <w:r>
        <w:rPr>
          <w:rFonts w:hint="eastAsia" w:ascii="仿宋_GB2312" w:hAnsi="仿宋_GB2312" w:eastAsia="仿宋_GB2312" w:cs="仿宋_GB2312"/>
          <w:bCs/>
          <w:sz w:val="32"/>
          <w:szCs w:val="32"/>
          <w:highlight w:val="none"/>
          <w:lang w:val="en-US" w:eastAsia="zh-CN"/>
        </w:rPr>
        <w:t>万元，增长</w:t>
      </w:r>
      <w:r>
        <w:rPr>
          <w:rFonts w:hint="eastAsia" w:ascii="仿宋_GB2312" w:hAnsi="仿宋_GB2312" w:eastAsia="仿宋_GB2312" w:cs="仿宋_GB2312"/>
          <w:bCs/>
          <w:sz w:val="32"/>
          <w:szCs w:val="32"/>
          <w:highlight w:val="none"/>
          <w:u w:val="single"/>
          <w:lang w:val="en-US" w:eastAsia="zh-CN"/>
        </w:rPr>
        <w:t xml:space="preserve"> 21.16  </w:t>
      </w:r>
      <w:r>
        <w:rPr>
          <w:rFonts w:hint="eastAsia" w:ascii="仿宋_GB2312" w:hAnsi="仿宋_GB2312" w:eastAsia="仿宋_GB2312" w:cs="仿宋_GB2312"/>
          <w:bCs/>
          <w:sz w:val="32"/>
          <w:szCs w:val="32"/>
          <w:highlight w:val="none"/>
          <w:lang w:val="en-US" w:eastAsia="zh-CN"/>
        </w:rPr>
        <w:t>%，主要原因是学生数和教师数增加。</w:t>
      </w:r>
      <w:r>
        <w:rPr>
          <w:rFonts w:hint="eastAsia" w:ascii="仿宋_GB2312" w:hAnsi="仿宋_GB2312" w:eastAsia="仿宋_GB2312" w:cs="仿宋_GB2312"/>
          <w:bCs/>
          <w:kern w:val="44"/>
          <w:sz w:val="32"/>
          <w:szCs w:val="32"/>
          <w:highlight w:val="none"/>
        </w:rPr>
        <w:t>其中：财政拨款收入</w:t>
      </w:r>
      <w:r>
        <w:rPr>
          <w:rFonts w:hint="eastAsia" w:ascii="仿宋_GB2312" w:hAnsi="仿宋_GB2312" w:eastAsia="仿宋_GB2312" w:cs="仿宋_GB2312"/>
          <w:bCs/>
          <w:kern w:val="44"/>
          <w:sz w:val="32"/>
          <w:szCs w:val="32"/>
          <w:highlight w:val="none"/>
          <w:u w:val="single"/>
        </w:rPr>
        <w:t xml:space="preserve">  4167</w:t>
      </w:r>
      <w:r>
        <w:rPr>
          <w:rFonts w:hint="eastAsia" w:ascii="仿宋_GB2312" w:hAnsi="仿宋_GB2312" w:eastAsia="仿宋_GB2312" w:cs="仿宋_GB2312"/>
          <w:bCs/>
          <w:kern w:val="44"/>
          <w:sz w:val="32"/>
          <w:szCs w:val="32"/>
          <w:highlight w:val="none"/>
          <w:u w:val="single"/>
          <w:lang w:val="en-US" w:eastAsia="zh-CN"/>
        </w:rPr>
        <w:t>.</w:t>
      </w:r>
      <w:r>
        <w:rPr>
          <w:rFonts w:hint="eastAsia" w:ascii="仿宋_GB2312" w:hAnsi="仿宋_GB2312" w:eastAsia="仿宋_GB2312" w:cs="仿宋_GB2312"/>
          <w:bCs/>
          <w:kern w:val="44"/>
          <w:sz w:val="32"/>
          <w:szCs w:val="32"/>
          <w:highlight w:val="none"/>
          <w:u w:val="single"/>
        </w:rPr>
        <w:t xml:space="preserve">56 </w:t>
      </w:r>
      <w:r>
        <w:rPr>
          <w:rFonts w:hint="eastAsia" w:ascii="仿宋_GB2312" w:hAnsi="仿宋_GB2312" w:eastAsia="仿宋_GB2312" w:cs="仿宋_GB2312"/>
          <w:bCs/>
          <w:kern w:val="44"/>
          <w:sz w:val="32"/>
          <w:szCs w:val="32"/>
          <w:highlight w:val="none"/>
        </w:rPr>
        <w:t>万元，占本年收入</w:t>
      </w:r>
      <w:r>
        <w:rPr>
          <w:rFonts w:hint="eastAsia" w:ascii="仿宋_GB2312" w:hAnsi="仿宋_GB2312" w:eastAsia="仿宋_GB2312" w:cs="仿宋_GB2312"/>
          <w:bCs/>
          <w:kern w:val="44"/>
          <w:sz w:val="32"/>
          <w:szCs w:val="32"/>
          <w:highlight w:val="none"/>
          <w:u w:val="single"/>
        </w:rPr>
        <w:t xml:space="preserve">   </w:t>
      </w:r>
      <w:r>
        <w:rPr>
          <w:rFonts w:hint="eastAsia" w:ascii="仿宋_GB2312" w:hAnsi="仿宋_GB2312" w:eastAsia="仿宋_GB2312" w:cs="仿宋_GB2312"/>
          <w:bCs/>
          <w:kern w:val="44"/>
          <w:sz w:val="32"/>
          <w:szCs w:val="32"/>
          <w:highlight w:val="none"/>
          <w:u w:val="single"/>
          <w:lang w:val="en-US" w:eastAsia="zh-CN"/>
        </w:rPr>
        <w:t>93</w:t>
      </w:r>
      <w:r>
        <w:rPr>
          <w:rFonts w:hint="eastAsia" w:ascii="仿宋_GB2312" w:hAnsi="仿宋_GB2312" w:eastAsia="仿宋_GB2312" w:cs="仿宋_GB2312"/>
          <w:bCs/>
          <w:kern w:val="44"/>
          <w:sz w:val="32"/>
          <w:szCs w:val="32"/>
          <w:highlight w:val="none"/>
          <w:u w:val="single"/>
        </w:rPr>
        <w:t xml:space="preserve">   </w:t>
      </w:r>
      <w:r>
        <w:rPr>
          <w:rFonts w:hint="eastAsia" w:ascii="仿宋_GB2312" w:hAnsi="仿宋_GB2312" w:eastAsia="仿宋_GB2312" w:cs="仿宋_GB2312"/>
          <w:bCs/>
          <w:kern w:val="44"/>
          <w:sz w:val="32"/>
          <w:szCs w:val="32"/>
          <w:highlight w:val="none"/>
        </w:rPr>
        <w:t>%；上级补助收入</w:t>
      </w:r>
      <w:r>
        <w:rPr>
          <w:rFonts w:hint="eastAsia" w:ascii="仿宋_GB2312" w:hAnsi="仿宋_GB2312" w:eastAsia="仿宋_GB2312" w:cs="仿宋_GB2312"/>
          <w:bCs/>
          <w:kern w:val="44"/>
          <w:sz w:val="32"/>
          <w:szCs w:val="32"/>
          <w:highlight w:val="none"/>
          <w:u w:val="single"/>
        </w:rPr>
        <w:t xml:space="preserve">  </w:t>
      </w:r>
      <w:r>
        <w:rPr>
          <w:rFonts w:hint="eastAsia" w:ascii="仿宋_GB2312" w:hAnsi="仿宋_GB2312" w:eastAsia="仿宋_GB2312" w:cs="仿宋_GB2312"/>
          <w:bCs/>
          <w:kern w:val="44"/>
          <w:sz w:val="32"/>
          <w:szCs w:val="32"/>
          <w:highlight w:val="none"/>
          <w:u w:val="single"/>
          <w:lang w:val="en-US" w:eastAsia="zh-CN"/>
        </w:rPr>
        <w:t>0</w:t>
      </w:r>
      <w:r>
        <w:rPr>
          <w:rFonts w:hint="eastAsia" w:ascii="仿宋_GB2312" w:hAnsi="仿宋_GB2312" w:eastAsia="仿宋_GB2312" w:cs="仿宋_GB2312"/>
          <w:bCs/>
          <w:kern w:val="44"/>
          <w:sz w:val="32"/>
          <w:szCs w:val="32"/>
          <w:highlight w:val="none"/>
          <w:u w:val="single"/>
        </w:rPr>
        <w:t xml:space="preserve">    </w:t>
      </w:r>
      <w:r>
        <w:rPr>
          <w:rFonts w:hint="eastAsia" w:ascii="仿宋_GB2312" w:hAnsi="仿宋_GB2312" w:eastAsia="仿宋_GB2312" w:cs="仿宋_GB2312"/>
          <w:bCs/>
          <w:kern w:val="44"/>
          <w:sz w:val="32"/>
          <w:szCs w:val="32"/>
          <w:highlight w:val="none"/>
        </w:rPr>
        <w:t>万元，占本年收入</w:t>
      </w:r>
      <w:r>
        <w:rPr>
          <w:rFonts w:hint="eastAsia" w:ascii="仿宋_GB2312" w:hAnsi="仿宋_GB2312" w:eastAsia="仿宋_GB2312" w:cs="仿宋_GB2312"/>
          <w:bCs/>
          <w:kern w:val="44"/>
          <w:sz w:val="32"/>
          <w:szCs w:val="32"/>
          <w:highlight w:val="none"/>
          <w:u w:val="single"/>
        </w:rPr>
        <w:t xml:space="preserve">   </w:t>
      </w:r>
      <w:r>
        <w:rPr>
          <w:rFonts w:hint="eastAsia" w:ascii="仿宋_GB2312" w:hAnsi="仿宋_GB2312" w:eastAsia="仿宋_GB2312" w:cs="仿宋_GB2312"/>
          <w:bCs/>
          <w:kern w:val="44"/>
          <w:sz w:val="32"/>
          <w:szCs w:val="32"/>
          <w:highlight w:val="none"/>
          <w:u w:val="single"/>
          <w:lang w:val="en-US" w:eastAsia="zh-CN"/>
        </w:rPr>
        <w:t>0</w:t>
      </w:r>
      <w:r>
        <w:rPr>
          <w:rFonts w:hint="eastAsia" w:ascii="仿宋_GB2312" w:hAnsi="仿宋_GB2312" w:eastAsia="仿宋_GB2312" w:cs="仿宋_GB2312"/>
          <w:bCs/>
          <w:kern w:val="44"/>
          <w:sz w:val="32"/>
          <w:szCs w:val="32"/>
          <w:highlight w:val="none"/>
          <w:u w:val="single"/>
        </w:rPr>
        <w:t xml:space="preserve">   </w:t>
      </w:r>
      <w:r>
        <w:rPr>
          <w:rFonts w:hint="eastAsia" w:ascii="仿宋_GB2312" w:hAnsi="仿宋_GB2312" w:eastAsia="仿宋_GB2312" w:cs="仿宋_GB2312"/>
          <w:bCs/>
          <w:kern w:val="44"/>
          <w:sz w:val="32"/>
          <w:szCs w:val="32"/>
          <w:highlight w:val="none"/>
        </w:rPr>
        <w:t>%；事业收入</w:t>
      </w:r>
      <w:r>
        <w:rPr>
          <w:rFonts w:hint="eastAsia" w:ascii="仿宋_GB2312" w:hAnsi="仿宋_GB2312" w:eastAsia="仿宋_GB2312" w:cs="仿宋_GB2312"/>
          <w:bCs/>
          <w:kern w:val="44"/>
          <w:sz w:val="32"/>
          <w:szCs w:val="32"/>
          <w:highlight w:val="none"/>
          <w:u w:val="single"/>
        </w:rPr>
        <w:t xml:space="preserve">    </w:t>
      </w:r>
      <w:r>
        <w:rPr>
          <w:rFonts w:hint="eastAsia" w:ascii="仿宋_GB2312" w:hAnsi="仿宋_GB2312" w:eastAsia="仿宋_GB2312" w:cs="仿宋_GB2312"/>
          <w:bCs/>
          <w:kern w:val="44"/>
          <w:sz w:val="32"/>
          <w:szCs w:val="32"/>
          <w:highlight w:val="none"/>
          <w:u w:val="single"/>
          <w:lang w:val="en-US" w:eastAsia="zh-CN"/>
        </w:rPr>
        <w:t>0</w:t>
      </w:r>
      <w:r>
        <w:rPr>
          <w:rFonts w:hint="eastAsia" w:ascii="仿宋_GB2312" w:hAnsi="仿宋_GB2312" w:eastAsia="仿宋_GB2312" w:cs="仿宋_GB2312"/>
          <w:bCs/>
          <w:kern w:val="44"/>
          <w:sz w:val="32"/>
          <w:szCs w:val="32"/>
          <w:highlight w:val="none"/>
          <w:u w:val="single"/>
        </w:rPr>
        <w:t xml:space="preserve">  </w:t>
      </w:r>
      <w:r>
        <w:rPr>
          <w:rFonts w:hint="eastAsia" w:ascii="仿宋_GB2312" w:hAnsi="仿宋_GB2312" w:eastAsia="仿宋_GB2312" w:cs="仿宋_GB2312"/>
          <w:bCs/>
          <w:kern w:val="44"/>
          <w:sz w:val="32"/>
          <w:szCs w:val="32"/>
          <w:highlight w:val="none"/>
        </w:rPr>
        <w:t>万元，占本年收入</w:t>
      </w:r>
      <w:r>
        <w:rPr>
          <w:rFonts w:hint="eastAsia" w:ascii="仿宋_GB2312" w:hAnsi="仿宋_GB2312" w:eastAsia="仿宋_GB2312" w:cs="仿宋_GB2312"/>
          <w:bCs/>
          <w:kern w:val="44"/>
          <w:sz w:val="32"/>
          <w:szCs w:val="32"/>
          <w:highlight w:val="none"/>
          <w:u w:val="single"/>
        </w:rPr>
        <w:t xml:space="preserve">   </w:t>
      </w:r>
      <w:r>
        <w:rPr>
          <w:rFonts w:hint="eastAsia" w:ascii="仿宋_GB2312" w:hAnsi="仿宋_GB2312" w:eastAsia="仿宋_GB2312" w:cs="仿宋_GB2312"/>
          <w:bCs/>
          <w:kern w:val="44"/>
          <w:sz w:val="32"/>
          <w:szCs w:val="32"/>
          <w:highlight w:val="none"/>
          <w:u w:val="single"/>
          <w:lang w:val="en-US" w:eastAsia="zh-CN"/>
        </w:rPr>
        <w:t>0</w:t>
      </w:r>
      <w:r>
        <w:rPr>
          <w:rFonts w:hint="eastAsia" w:ascii="仿宋_GB2312" w:hAnsi="仿宋_GB2312" w:eastAsia="仿宋_GB2312" w:cs="仿宋_GB2312"/>
          <w:bCs/>
          <w:kern w:val="44"/>
          <w:sz w:val="32"/>
          <w:szCs w:val="32"/>
          <w:highlight w:val="none"/>
          <w:u w:val="single"/>
        </w:rPr>
        <w:t xml:space="preserve">   </w:t>
      </w:r>
      <w:r>
        <w:rPr>
          <w:rFonts w:hint="eastAsia" w:ascii="仿宋_GB2312" w:hAnsi="仿宋_GB2312" w:eastAsia="仿宋_GB2312" w:cs="仿宋_GB2312"/>
          <w:bCs/>
          <w:kern w:val="44"/>
          <w:sz w:val="32"/>
          <w:szCs w:val="32"/>
          <w:highlight w:val="none"/>
        </w:rPr>
        <w:t>%；经营收入</w:t>
      </w:r>
      <w:r>
        <w:rPr>
          <w:rFonts w:hint="eastAsia" w:ascii="仿宋_GB2312" w:hAnsi="仿宋_GB2312" w:eastAsia="仿宋_GB2312" w:cs="仿宋_GB2312"/>
          <w:bCs/>
          <w:kern w:val="44"/>
          <w:sz w:val="32"/>
          <w:szCs w:val="32"/>
          <w:highlight w:val="none"/>
          <w:u w:val="single"/>
        </w:rPr>
        <w:t xml:space="preserve"> </w:t>
      </w:r>
      <w:r>
        <w:rPr>
          <w:rFonts w:hint="eastAsia" w:ascii="仿宋_GB2312" w:hAnsi="仿宋_GB2312" w:eastAsia="仿宋_GB2312" w:cs="仿宋_GB2312"/>
          <w:bCs/>
          <w:kern w:val="44"/>
          <w:sz w:val="32"/>
          <w:szCs w:val="32"/>
          <w:highlight w:val="none"/>
          <w:u w:val="single"/>
          <w:lang w:val="en-US" w:eastAsia="zh-CN"/>
        </w:rPr>
        <w:t>0</w:t>
      </w:r>
      <w:r>
        <w:rPr>
          <w:rFonts w:hint="eastAsia" w:ascii="仿宋_GB2312" w:hAnsi="仿宋_GB2312" w:eastAsia="仿宋_GB2312" w:cs="仿宋_GB2312"/>
          <w:bCs/>
          <w:kern w:val="44"/>
          <w:sz w:val="32"/>
          <w:szCs w:val="32"/>
          <w:highlight w:val="none"/>
          <w:u w:val="single"/>
        </w:rPr>
        <w:t xml:space="preserve">       </w:t>
      </w:r>
      <w:r>
        <w:rPr>
          <w:rFonts w:hint="eastAsia" w:ascii="仿宋_GB2312" w:hAnsi="仿宋_GB2312" w:eastAsia="仿宋_GB2312" w:cs="仿宋_GB2312"/>
          <w:bCs/>
          <w:kern w:val="44"/>
          <w:sz w:val="32"/>
          <w:szCs w:val="32"/>
          <w:highlight w:val="none"/>
        </w:rPr>
        <w:t>万元，占本年收入</w:t>
      </w:r>
      <w:r>
        <w:rPr>
          <w:rFonts w:hint="eastAsia" w:ascii="仿宋_GB2312" w:hAnsi="仿宋_GB2312" w:eastAsia="仿宋_GB2312" w:cs="仿宋_GB2312"/>
          <w:bCs/>
          <w:kern w:val="44"/>
          <w:sz w:val="32"/>
          <w:szCs w:val="32"/>
          <w:highlight w:val="none"/>
          <w:u w:val="single"/>
        </w:rPr>
        <w:t xml:space="preserve">   </w:t>
      </w:r>
      <w:r>
        <w:rPr>
          <w:rFonts w:hint="eastAsia" w:ascii="仿宋_GB2312" w:hAnsi="仿宋_GB2312" w:eastAsia="仿宋_GB2312" w:cs="仿宋_GB2312"/>
          <w:bCs/>
          <w:kern w:val="44"/>
          <w:sz w:val="32"/>
          <w:szCs w:val="32"/>
          <w:highlight w:val="none"/>
          <w:u w:val="single"/>
          <w:lang w:val="en-US" w:eastAsia="zh-CN"/>
        </w:rPr>
        <w:t>0</w:t>
      </w:r>
      <w:r>
        <w:rPr>
          <w:rFonts w:hint="eastAsia" w:ascii="仿宋_GB2312" w:hAnsi="仿宋_GB2312" w:eastAsia="仿宋_GB2312" w:cs="仿宋_GB2312"/>
          <w:bCs/>
          <w:kern w:val="44"/>
          <w:sz w:val="32"/>
          <w:szCs w:val="32"/>
          <w:highlight w:val="none"/>
          <w:u w:val="single"/>
        </w:rPr>
        <w:t xml:space="preserve">   </w:t>
      </w:r>
      <w:r>
        <w:rPr>
          <w:rFonts w:hint="eastAsia" w:ascii="仿宋_GB2312" w:hAnsi="仿宋_GB2312" w:eastAsia="仿宋_GB2312" w:cs="仿宋_GB2312"/>
          <w:bCs/>
          <w:kern w:val="44"/>
          <w:sz w:val="32"/>
          <w:szCs w:val="32"/>
          <w:highlight w:val="none"/>
        </w:rPr>
        <w:t>%；其他收入</w:t>
      </w:r>
      <w:r>
        <w:rPr>
          <w:rFonts w:hint="eastAsia" w:ascii="仿宋_GB2312" w:hAnsi="仿宋_GB2312" w:eastAsia="仿宋_GB2312" w:cs="仿宋_GB2312"/>
          <w:bCs/>
          <w:kern w:val="44"/>
          <w:sz w:val="32"/>
          <w:szCs w:val="32"/>
          <w:highlight w:val="none"/>
          <w:u w:val="single"/>
        </w:rPr>
        <w:t xml:space="preserve">   323</w:t>
      </w:r>
      <w:r>
        <w:rPr>
          <w:rFonts w:hint="eastAsia" w:ascii="仿宋_GB2312" w:hAnsi="仿宋_GB2312" w:eastAsia="仿宋_GB2312" w:cs="仿宋_GB2312"/>
          <w:bCs/>
          <w:kern w:val="44"/>
          <w:sz w:val="32"/>
          <w:szCs w:val="32"/>
          <w:highlight w:val="none"/>
          <w:u w:val="single"/>
          <w:lang w:val="en-US" w:eastAsia="zh-CN"/>
        </w:rPr>
        <w:t>.</w:t>
      </w:r>
      <w:r>
        <w:rPr>
          <w:rFonts w:hint="eastAsia" w:ascii="仿宋_GB2312" w:hAnsi="仿宋_GB2312" w:eastAsia="仿宋_GB2312" w:cs="仿宋_GB2312"/>
          <w:bCs/>
          <w:kern w:val="44"/>
          <w:sz w:val="32"/>
          <w:szCs w:val="32"/>
          <w:highlight w:val="none"/>
          <w:u w:val="single"/>
        </w:rPr>
        <w:t xml:space="preserve">73   </w:t>
      </w:r>
      <w:r>
        <w:rPr>
          <w:rFonts w:hint="eastAsia" w:ascii="仿宋_GB2312" w:hAnsi="仿宋_GB2312" w:eastAsia="仿宋_GB2312" w:cs="仿宋_GB2312"/>
          <w:bCs/>
          <w:kern w:val="44"/>
          <w:sz w:val="32"/>
          <w:szCs w:val="32"/>
          <w:highlight w:val="none"/>
        </w:rPr>
        <w:t>万元，占本年收入</w:t>
      </w:r>
      <w:r>
        <w:rPr>
          <w:rFonts w:hint="eastAsia" w:ascii="仿宋_GB2312" w:hAnsi="仿宋_GB2312" w:eastAsia="仿宋_GB2312" w:cs="仿宋_GB2312"/>
          <w:bCs/>
          <w:kern w:val="44"/>
          <w:sz w:val="32"/>
          <w:szCs w:val="32"/>
          <w:highlight w:val="none"/>
          <w:u w:val="single"/>
        </w:rPr>
        <w:t xml:space="preserve">  </w:t>
      </w:r>
      <w:r>
        <w:rPr>
          <w:rFonts w:hint="eastAsia" w:ascii="仿宋_GB2312" w:hAnsi="仿宋_GB2312" w:eastAsia="仿宋_GB2312" w:cs="仿宋_GB2312"/>
          <w:bCs/>
          <w:kern w:val="44"/>
          <w:sz w:val="32"/>
          <w:szCs w:val="32"/>
          <w:highlight w:val="none"/>
          <w:u w:val="single"/>
          <w:lang w:val="en-US" w:eastAsia="zh-CN"/>
        </w:rPr>
        <w:t>7</w:t>
      </w:r>
      <w:r>
        <w:rPr>
          <w:rFonts w:hint="eastAsia" w:ascii="仿宋_GB2312" w:hAnsi="仿宋_GB2312" w:eastAsia="仿宋_GB2312" w:cs="仿宋_GB2312"/>
          <w:bCs/>
          <w:kern w:val="44"/>
          <w:sz w:val="32"/>
          <w:szCs w:val="32"/>
          <w:highlight w:val="none"/>
          <w:u w:val="single"/>
        </w:rPr>
        <w:t xml:space="preserve">    </w:t>
      </w:r>
      <w:r>
        <w:rPr>
          <w:rFonts w:hint="eastAsia" w:ascii="仿宋_GB2312" w:hAnsi="仿宋_GB2312" w:eastAsia="仿宋_GB2312" w:cs="仿宋_GB2312"/>
          <w:bCs/>
          <w:kern w:val="44"/>
          <w:sz w:val="32"/>
          <w:szCs w:val="32"/>
          <w:highlight w:val="none"/>
        </w:rPr>
        <w:t>%。</w:t>
      </w:r>
    </w:p>
    <w:p w14:paraId="6AFBA608">
      <w:pPr>
        <w:pStyle w:val="4"/>
        <w:keepNext w:val="0"/>
        <w:keepLines w:val="0"/>
        <w:pageBreakBefore w:val="0"/>
        <w:widowControl/>
        <w:kinsoku w:val="0"/>
        <w:wordWrap/>
        <w:overflowPunct/>
        <w:topLinePunct w:val="0"/>
        <w:autoSpaceDE w:val="0"/>
        <w:autoSpaceDN w:val="0"/>
        <w:bidi w:val="0"/>
        <w:adjustRightInd w:val="0"/>
        <w:snapToGrid w:val="0"/>
        <w:spacing w:line="580" w:lineRule="exact"/>
        <w:jc w:val="center"/>
        <w:textAlignment w:val="baseline"/>
        <w:rPr>
          <w:rFonts w:hint="default" w:ascii="Times New Roman" w:hAnsi="Times New Roman" w:eastAsia="楷体_GB2312" w:cs="Times New Roman"/>
          <w:spacing w:val="3"/>
          <w:sz w:val="32"/>
          <w:szCs w:val="32"/>
        </w:rPr>
      </w:pPr>
      <w:r>
        <w:rPr>
          <w:rFonts w:hint="default" w:ascii="Times New Roman" w:hAnsi="Times New Roman" w:eastAsia="楷体_GB2312" w:cs="Times New Roman"/>
          <w:spacing w:val="3"/>
          <w:sz w:val="32"/>
          <w:szCs w:val="32"/>
        </w:rPr>
        <w:t>图 2：收入决算结构</w:t>
      </w:r>
    </w:p>
    <w:p w14:paraId="00E40780">
      <w:pPr>
        <w:pStyle w:val="4"/>
        <w:keepNext w:val="0"/>
        <w:keepLines w:val="0"/>
        <w:pageBreakBefore w:val="0"/>
        <w:widowControl/>
        <w:kinsoku w:val="0"/>
        <w:wordWrap/>
        <w:overflowPunct/>
        <w:topLinePunct w:val="0"/>
        <w:autoSpaceDE w:val="0"/>
        <w:autoSpaceDN w:val="0"/>
        <w:bidi w:val="0"/>
        <w:adjustRightInd w:val="0"/>
        <w:snapToGrid w:val="0"/>
        <w:spacing w:line="580" w:lineRule="exact"/>
        <w:jc w:val="center"/>
        <w:textAlignment w:val="baseline"/>
        <w:rPr>
          <w:rFonts w:hint="default" w:ascii="Times New Roman" w:hAnsi="Times New Roman" w:eastAsia="楷体_GB2312" w:cs="Times New Roman"/>
          <w:spacing w:val="3"/>
          <w:sz w:val="32"/>
          <w:szCs w:val="32"/>
        </w:rPr>
      </w:pPr>
    </w:p>
    <w:p w14:paraId="1012C105">
      <w:pPr>
        <w:spacing w:line="269" w:lineRule="auto"/>
        <w:jc w:val="center"/>
        <w:rPr>
          <w:rFonts w:hint="default" w:ascii="Times New Roman" w:hAnsi="Times New Roman" w:cs="Times New Roman"/>
          <w:sz w:val="21"/>
        </w:rPr>
      </w:pPr>
      <w:r>
        <w:object>
          <v:shape id="_x0000_i1128" o:spt="75" type="#_x0000_t75" style="height:222.75pt;width:392.25pt;" o:ole="t" filled="f" o:preferrelative="t" stroked="f" coordsize="21600,21600">
            <v:path/>
            <v:fill on="f" focussize="0,0"/>
            <v:stroke on="f"/>
            <v:imagedata r:id="rId19" o:title=""/>
            <o:lock v:ext="edit" aspectratio="t"/>
            <w10:wrap type="none"/>
            <w10:anchorlock/>
          </v:shape>
          <o:OLEObject Type="Embed" ProgID="Excel.Chart.8" ShapeID="_x0000_i1128" DrawAspect="Content" ObjectID="_1468075726" r:id="rId18">
            <o:LockedField>false</o:LockedField>
          </o:OLEObject>
        </w:object>
      </w:r>
    </w:p>
    <w:p w14:paraId="301AF9F7">
      <w:pPr>
        <w:rPr>
          <w:rFonts w:hint="default" w:ascii="Times New Roman" w:hAnsi="Times New Roman" w:cs="Times New Roman"/>
          <w:sz w:val="21"/>
        </w:rPr>
      </w:pPr>
    </w:p>
    <w:p w14:paraId="0E8A3051">
      <w:pPr>
        <w:spacing w:line="241" w:lineRule="auto"/>
        <w:rPr>
          <w:rFonts w:hint="default" w:ascii="Times New Roman" w:hAnsi="Times New Roman" w:cs="Times New Roman"/>
          <w:sz w:val="21"/>
        </w:rPr>
      </w:pPr>
    </w:p>
    <w:p w14:paraId="1864CBCF">
      <w:pPr>
        <w:spacing w:before="104" w:line="222" w:lineRule="auto"/>
        <w:ind w:left="642"/>
        <w:rPr>
          <w:rFonts w:hint="default" w:ascii="Times New Roman" w:hAnsi="Times New Roman" w:eastAsia="黑体" w:cs="Times New Roman"/>
          <w:sz w:val="32"/>
          <w:szCs w:val="32"/>
        </w:rPr>
      </w:pPr>
      <w:r>
        <w:rPr>
          <w:rFonts w:hint="default" w:ascii="Times New Roman" w:hAnsi="Times New Roman" w:eastAsia="黑体" w:cs="Times New Roman"/>
          <w:spacing w:val="-2"/>
          <w:sz w:val="32"/>
          <w:szCs w:val="32"/>
        </w:rPr>
        <w:t>三、支出决算情况说明</w:t>
      </w:r>
    </w:p>
    <w:p w14:paraId="4EDF5729">
      <w:pPr>
        <w:pageBreakBefore w:val="0"/>
        <w:widowControl w:val="0"/>
        <w:kinsoku/>
        <w:wordWrap/>
        <w:overflowPunct/>
        <w:topLinePunct w:val="0"/>
        <w:bidi w:val="0"/>
        <w:spacing w:line="600" w:lineRule="exact"/>
        <w:ind w:firstLine="640" w:firstLineChars="200"/>
        <w:textAlignment w:val="auto"/>
        <w:rPr>
          <w:rFonts w:hint="default" w:ascii="Times New Roman" w:hAnsi="Times New Roman" w:eastAsia="仿宋_GB2312" w:cs="Times New Roman"/>
          <w:spacing w:val="0"/>
          <w:sz w:val="32"/>
        </w:rPr>
      </w:pPr>
      <w:r>
        <w:rPr>
          <w:rFonts w:hint="eastAsia" w:ascii="仿宋_GB2312" w:hAnsi="仿宋_GB2312" w:eastAsia="仿宋_GB2312" w:cs="仿宋_GB2312"/>
          <w:bCs/>
          <w:kern w:val="44"/>
          <w:sz w:val="32"/>
          <w:szCs w:val="32"/>
          <w:highlight w:val="none"/>
        </w:rPr>
        <w:t>20</w:t>
      </w:r>
      <w:r>
        <w:rPr>
          <w:rFonts w:hint="eastAsia" w:ascii="仿宋_GB2312" w:hAnsi="仿宋_GB2312" w:eastAsia="仿宋_GB2312" w:cs="仿宋_GB2312"/>
          <w:bCs/>
          <w:kern w:val="44"/>
          <w:sz w:val="32"/>
          <w:szCs w:val="32"/>
          <w:highlight w:val="none"/>
          <w:lang w:val="en-US" w:eastAsia="zh-CN"/>
        </w:rPr>
        <w:t>24</w:t>
      </w:r>
      <w:r>
        <w:rPr>
          <w:rFonts w:hint="eastAsia" w:ascii="仿宋_GB2312" w:hAnsi="仿宋_GB2312" w:eastAsia="仿宋_GB2312" w:cs="仿宋_GB2312"/>
          <w:bCs/>
          <w:kern w:val="44"/>
          <w:sz w:val="32"/>
          <w:szCs w:val="32"/>
          <w:highlight w:val="none"/>
        </w:rPr>
        <w:t>年度支出合计</w:t>
      </w:r>
      <w:r>
        <w:rPr>
          <w:rFonts w:hint="eastAsia" w:ascii="仿宋_GB2312" w:hAnsi="仿宋_GB2312" w:eastAsia="仿宋_GB2312" w:cs="仿宋_GB2312"/>
          <w:bCs/>
          <w:kern w:val="44"/>
          <w:sz w:val="32"/>
          <w:szCs w:val="32"/>
          <w:highlight w:val="none"/>
          <w:u w:val="single"/>
        </w:rPr>
        <w:t xml:space="preserve">  4484</w:t>
      </w:r>
      <w:r>
        <w:rPr>
          <w:rFonts w:hint="eastAsia" w:ascii="仿宋_GB2312" w:hAnsi="仿宋_GB2312" w:eastAsia="仿宋_GB2312" w:cs="仿宋_GB2312"/>
          <w:bCs/>
          <w:kern w:val="44"/>
          <w:sz w:val="32"/>
          <w:szCs w:val="32"/>
          <w:highlight w:val="none"/>
          <w:u w:val="single"/>
          <w:lang w:val="en-US" w:eastAsia="zh-CN"/>
        </w:rPr>
        <w:t>.</w:t>
      </w:r>
      <w:r>
        <w:rPr>
          <w:rFonts w:hint="eastAsia" w:ascii="仿宋_GB2312" w:hAnsi="仿宋_GB2312" w:eastAsia="仿宋_GB2312" w:cs="仿宋_GB2312"/>
          <w:bCs/>
          <w:kern w:val="44"/>
          <w:sz w:val="32"/>
          <w:szCs w:val="32"/>
          <w:highlight w:val="none"/>
          <w:u w:val="single"/>
        </w:rPr>
        <w:t xml:space="preserve">96    </w:t>
      </w:r>
      <w:r>
        <w:rPr>
          <w:rFonts w:hint="eastAsia" w:ascii="仿宋_GB2312" w:hAnsi="仿宋_GB2312" w:eastAsia="仿宋_GB2312" w:cs="仿宋_GB2312"/>
          <w:bCs/>
          <w:kern w:val="44"/>
          <w:sz w:val="32"/>
          <w:szCs w:val="32"/>
          <w:highlight w:val="none"/>
        </w:rPr>
        <w:t>万元</w:t>
      </w:r>
      <w:r>
        <w:rPr>
          <w:rFonts w:hint="eastAsia" w:ascii="仿宋_GB2312" w:hAnsi="仿宋_GB2312" w:eastAsia="仿宋_GB2312" w:cs="仿宋_GB2312"/>
          <w:bCs/>
          <w:kern w:val="44"/>
          <w:sz w:val="32"/>
          <w:szCs w:val="32"/>
          <w:highlight w:val="none"/>
          <w:lang w:eastAsia="zh-CN"/>
        </w:rPr>
        <w:t>，</w:t>
      </w:r>
      <w:r>
        <w:rPr>
          <w:rFonts w:hint="eastAsia" w:ascii="仿宋_GB2312" w:hAnsi="仿宋_GB2312" w:eastAsia="仿宋_GB2312" w:cs="仿宋_GB2312"/>
          <w:sz w:val="32"/>
          <w:szCs w:val="32"/>
          <w:lang w:val="en-US" w:eastAsia="zh-CN"/>
        </w:rPr>
        <w:t>与2023年度相比，支出合计增加</w:t>
      </w:r>
      <w:r>
        <w:rPr>
          <w:rFonts w:hint="eastAsia" w:ascii="仿宋_GB2312" w:hAnsi="仿宋_GB2312" w:eastAsia="仿宋_GB2312" w:cs="仿宋_GB2312"/>
          <w:sz w:val="32"/>
          <w:szCs w:val="32"/>
          <w:u w:val="single"/>
          <w:lang w:val="en-US" w:eastAsia="zh-CN"/>
        </w:rPr>
        <w:t xml:space="preserve">  658.93 </w:t>
      </w:r>
      <w:r>
        <w:rPr>
          <w:rFonts w:hint="eastAsia" w:ascii="仿宋_GB2312" w:hAnsi="仿宋_GB2312" w:eastAsia="仿宋_GB2312" w:cs="仿宋_GB2312"/>
          <w:sz w:val="32"/>
          <w:szCs w:val="32"/>
          <w:lang w:val="en-US" w:eastAsia="zh-CN"/>
        </w:rPr>
        <w:t>万元，增长</w:t>
      </w:r>
      <w:r>
        <w:rPr>
          <w:rFonts w:hint="eastAsia" w:ascii="仿宋_GB2312" w:hAnsi="仿宋_GB2312" w:eastAsia="仿宋_GB2312" w:cs="仿宋_GB2312"/>
          <w:sz w:val="32"/>
          <w:szCs w:val="32"/>
          <w:u w:val="single"/>
          <w:lang w:val="en-US" w:eastAsia="zh-CN"/>
        </w:rPr>
        <w:t xml:space="preserve"> 17.22  </w:t>
      </w:r>
      <w:r>
        <w:rPr>
          <w:rFonts w:hint="eastAsia" w:ascii="仿宋_GB2312" w:hAnsi="仿宋_GB2312" w:eastAsia="仿宋_GB2312" w:cs="仿宋_GB2312"/>
          <w:sz w:val="32"/>
          <w:szCs w:val="32"/>
          <w:lang w:val="en-US" w:eastAsia="zh-CN"/>
        </w:rPr>
        <w:t>%，主要原因是学生数和教师数增加。</w:t>
      </w:r>
      <w:r>
        <w:rPr>
          <w:rFonts w:hint="eastAsia" w:ascii="仿宋_GB2312" w:hAnsi="仿宋_GB2312" w:eastAsia="仿宋_GB2312" w:cs="仿宋_GB2312"/>
          <w:bCs/>
          <w:kern w:val="44"/>
          <w:sz w:val="32"/>
          <w:szCs w:val="32"/>
          <w:highlight w:val="none"/>
        </w:rPr>
        <w:t>其中：基本支出</w:t>
      </w:r>
      <w:r>
        <w:rPr>
          <w:rFonts w:hint="eastAsia" w:ascii="仿宋_GB2312" w:hAnsi="仿宋_GB2312" w:eastAsia="仿宋_GB2312" w:cs="仿宋_GB2312"/>
          <w:bCs/>
          <w:kern w:val="44"/>
          <w:sz w:val="32"/>
          <w:szCs w:val="32"/>
          <w:highlight w:val="none"/>
          <w:u w:val="single"/>
        </w:rPr>
        <w:t xml:space="preserve">   4237</w:t>
      </w:r>
      <w:r>
        <w:rPr>
          <w:rFonts w:hint="eastAsia" w:ascii="仿宋_GB2312" w:hAnsi="仿宋_GB2312" w:eastAsia="仿宋_GB2312" w:cs="仿宋_GB2312"/>
          <w:bCs/>
          <w:kern w:val="44"/>
          <w:sz w:val="32"/>
          <w:szCs w:val="32"/>
          <w:highlight w:val="none"/>
          <w:u w:val="single"/>
          <w:lang w:val="en-US" w:eastAsia="zh-CN"/>
        </w:rPr>
        <w:t>.</w:t>
      </w:r>
      <w:r>
        <w:rPr>
          <w:rFonts w:hint="eastAsia" w:ascii="仿宋_GB2312" w:hAnsi="仿宋_GB2312" w:eastAsia="仿宋_GB2312" w:cs="仿宋_GB2312"/>
          <w:bCs/>
          <w:kern w:val="44"/>
          <w:sz w:val="32"/>
          <w:szCs w:val="32"/>
          <w:highlight w:val="none"/>
          <w:u w:val="single"/>
        </w:rPr>
        <w:t xml:space="preserve">61  </w:t>
      </w:r>
      <w:r>
        <w:rPr>
          <w:rFonts w:hint="eastAsia" w:ascii="仿宋_GB2312" w:hAnsi="仿宋_GB2312" w:eastAsia="仿宋_GB2312" w:cs="仿宋_GB2312"/>
          <w:bCs/>
          <w:kern w:val="44"/>
          <w:sz w:val="32"/>
          <w:szCs w:val="32"/>
          <w:highlight w:val="none"/>
        </w:rPr>
        <w:t>万元，占本年支出</w:t>
      </w:r>
      <w:r>
        <w:rPr>
          <w:rFonts w:hint="eastAsia" w:ascii="仿宋_GB2312" w:hAnsi="仿宋_GB2312" w:eastAsia="仿宋_GB2312" w:cs="仿宋_GB2312"/>
          <w:bCs/>
          <w:kern w:val="44"/>
          <w:sz w:val="32"/>
          <w:szCs w:val="32"/>
          <w:highlight w:val="none"/>
          <w:u w:val="single"/>
        </w:rPr>
        <w:t xml:space="preserve">  </w:t>
      </w:r>
      <w:r>
        <w:rPr>
          <w:rFonts w:hint="eastAsia" w:ascii="仿宋_GB2312" w:hAnsi="仿宋_GB2312" w:eastAsia="仿宋_GB2312" w:cs="仿宋_GB2312"/>
          <w:bCs/>
          <w:kern w:val="44"/>
          <w:sz w:val="32"/>
          <w:szCs w:val="32"/>
          <w:highlight w:val="none"/>
          <w:u w:val="single"/>
          <w:lang w:val="en-US" w:eastAsia="zh-CN"/>
        </w:rPr>
        <w:t>94</w:t>
      </w:r>
      <w:r>
        <w:rPr>
          <w:rFonts w:hint="eastAsia" w:ascii="仿宋_GB2312" w:hAnsi="仿宋_GB2312" w:eastAsia="仿宋_GB2312" w:cs="仿宋_GB2312"/>
          <w:bCs/>
          <w:kern w:val="44"/>
          <w:sz w:val="32"/>
          <w:szCs w:val="32"/>
          <w:highlight w:val="none"/>
          <w:u w:val="single"/>
        </w:rPr>
        <w:t xml:space="preserve">  </w:t>
      </w:r>
      <w:r>
        <w:rPr>
          <w:rFonts w:hint="eastAsia" w:ascii="仿宋_GB2312" w:hAnsi="仿宋_GB2312" w:eastAsia="仿宋_GB2312" w:cs="仿宋_GB2312"/>
          <w:bCs/>
          <w:kern w:val="44"/>
          <w:sz w:val="32"/>
          <w:szCs w:val="32"/>
          <w:highlight w:val="none"/>
        </w:rPr>
        <w:t>%；项目支出</w:t>
      </w:r>
      <w:r>
        <w:rPr>
          <w:rFonts w:hint="eastAsia" w:ascii="仿宋_GB2312" w:hAnsi="仿宋_GB2312" w:eastAsia="仿宋_GB2312" w:cs="仿宋_GB2312"/>
          <w:bCs/>
          <w:kern w:val="44"/>
          <w:sz w:val="32"/>
          <w:szCs w:val="32"/>
          <w:highlight w:val="none"/>
          <w:u w:val="single"/>
        </w:rPr>
        <w:t xml:space="preserve">  247</w:t>
      </w:r>
      <w:r>
        <w:rPr>
          <w:rFonts w:hint="eastAsia" w:ascii="仿宋_GB2312" w:hAnsi="仿宋_GB2312" w:eastAsia="仿宋_GB2312" w:cs="仿宋_GB2312"/>
          <w:bCs/>
          <w:kern w:val="44"/>
          <w:sz w:val="32"/>
          <w:szCs w:val="32"/>
          <w:highlight w:val="none"/>
          <w:u w:val="single"/>
          <w:lang w:val="en-US" w:eastAsia="zh-CN"/>
        </w:rPr>
        <w:t>.</w:t>
      </w:r>
      <w:r>
        <w:rPr>
          <w:rFonts w:hint="eastAsia" w:ascii="仿宋_GB2312" w:hAnsi="仿宋_GB2312" w:eastAsia="仿宋_GB2312" w:cs="仿宋_GB2312"/>
          <w:bCs/>
          <w:kern w:val="44"/>
          <w:sz w:val="32"/>
          <w:szCs w:val="32"/>
          <w:highlight w:val="none"/>
          <w:u w:val="single"/>
        </w:rPr>
        <w:t xml:space="preserve">34  </w:t>
      </w:r>
      <w:r>
        <w:rPr>
          <w:rFonts w:hint="eastAsia" w:ascii="仿宋_GB2312" w:hAnsi="仿宋_GB2312" w:eastAsia="仿宋_GB2312" w:cs="仿宋_GB2312"/>
          <w:bCs/>
          <w:kern w:val="44"/>
          <w:sz w:val="32"/>
          <w:szCs w:val="32"/>
          <w:highlight w:val="none"/>
        </w:rPr>
        <w:t>万元，占本年支出</w:t>
      </w:r>
      <w:r>
        <w:rPr>
          <w:rFonts w:hint="eastAsia" w:ascii="仿宋_GB2312" w:hAnsi="仿宋_GB2312" w:eastAsia="仿宋_GB2312" w:cs="仿宋_GB2312"/>
          <w:bCs/>
          <w:kern w:val="44"/>
          <w:sz w:val="32"/>
          <w:szCs w:val="32"/>
          <w:highlight w:val="none"/>
          <w:u w:val="single"/>
        </w:rPr>
        <w:t xml:space="preserve"> </w:t>
      </w:r>
      <w:r>
        <w:rPr>
          <w:rFonts w:hint="eastAsia" w:ascii="仿宋_GB2312" w:hAnsi="仿宋_GB2312" w:eastAsia="仿宋_GB2312" w:cs="仿宋_GB2312"/>
          <w:bCs/>
          <w:kern w:val="44"/>
          <w:sz w:val="32"/>
          <w:szCs w:val="32"/>
          <w:highlight w:val="none"/>
          <w:u w:val="single"/>
          <w:lang w:val="en-US" w:eastAsia="zh-CN"/>
        </w:rPr>
        <w:t>6</w:t>
      </w:r>
      <w:r>
        <w:rPr>
          <w:rFonts w:hint="eastAsia" w:ascii="仿宋_GB2312" w:hAnsi="仿宋_GB2312" w:eastAsia="仿宋_GB2312" w:cs="仿宋_GB2312"/>
          <w:bCs/>
          <w:kern w:val="44"/>
          <w:sz w:val="32"/>
          <w:szCs w:val="32"/>
          <w:highlight w:val="none"/>
          <w:u w:val="single"/>
        </w:rPr>
        <w:t xml:space="preserve">   </w:t>
      </w:r>
      <w:r>
        <w:rPr>
          <w:rFonts w:hint="eastAsia" w:ascii="仿宋_GB2312" w:hAnsi="仿宋_GB2312" w:eastAsia="仿宋_GB2312" w:cs="仿宋_GB2312"/>
          <w:bCs/>
          <w:kern w:val="44"/>
          <w:sz w:val="32"/>
          <w:szCs w:val="32"/>
          <w:highlight w:val="none"/>
        </w:rPr>
        <w:t>%；上缴上级支出</w:t>
      </w:r>
      <w:r>
        <w:rPr>
          <w:rFonts w:hint="eastAsia" w:ascii="仿宋_GB2312" w:hAnsi="仿宋_GB2312" w:eastAsia="仿宋_GB2312" w:cs="仿宋_GB2312"/>
          <w:bCs/>
          <w:kern w:val="44"/>
          <w:sz w:val="32"/>
          <w:szCs w:val="32"/>
          <w:highlight w:val="none"/>
          <w:u w:val="single"/>
        </w:rPr>
        <w:t xml:space="preserve">   </w:t>
      </w:r>
      <w:r>
        <w:rPr>
          <w:rFonts w:hint="eastAsia" w:ascii="仿宋_GB2312" w:hAnsi="仿宋_GB2312" w:eastAsia="仿宋_GB2312" w:cs="仿宋_GB2312"/>
          <w:bCs/>
          <w:kern w:val="44"/>
          <w:sz w:val="32"/>
          <w:szCs w:val="32"/>
          <w:highlight w:val="none"/>
          <w:u w:val="single"/>
          <w:lang w:val="en-US" w:eastAsia="zh-CN"/>
        </w:rPr>
        <w:t>0</w:t>
      </w:r>
      <w:r>
        <w:rPr>
          <w:rFonts w:hint="eastAsia" w:ascii="仿宋_GB2312" w:hAnsi="仿宋_GB2312" w:eastAsia="仿宋_GB2312" w:cs="仿宋_GB2312"/>
          <w:bCs/>
          <w:kern w:val="44"/>
          <w:sz w:val="32"/>
          <w:szCs w:val="32"/>
          <w:highlight w:val="none"/>
          <w:u w:val="single"/>
        </w:rPr>
        <w:t xml:space="preserve">  </w:t>
      </w:r>
      <w:r>
        <w:rPr>
          <w:rFonts w:hint="eastAsia" w:ascii="仿宋_GB2312" w:hAnsi="仿宋_GB2312" w:eastAsia="仿宋_GB2312" w:cs="仿宋_GB2312"/>
          <w:bCs/>
          <w:kern w:val="44"/>
          <w:sz w:val="32"/>
          <w:szCs w:val="32"/>
          <w:highlight w:val="none"/>
        </w:rPr>
        <w:t>万元，占本年支出</w:t>
      </w:r>
      <w:r>
        <w:rPr>
          <w:rFonts w:hint="eastAsia" w:ascii="仿宋_GB2312" w:hAnsi="仿宋_GB2312" w:eastAsia="仿宋_GB2312" w:cs="仿宋_GB2312"/>
          <w:bCs/>
          <w:kern w:val="44"/>
          <w:sz w:val="32"/>
          <w:szCs w:val="32"/>
          <w:highlight w:val="none"/>
          <w:u w:val="single"/>
        </w:rPr>
        <w:t xml:space="preserve">   </w:t>
      </w:r>
      <w:r>
        <w:rPr>
          <w:rFonts w:hint="eastAsia" w:ascii="仿宋_GB2312" w:hAnsi="仿宋_GB2312" w:eastAsia="仿宋_GB2312" w:cs="仿宋_GB2312"/>
          <w:bCs/>
          <w:kern w:val="44"/>
          <w:sz w:val="32"/>
          <w:szCs w:val="32"/>
          <w:highlight w:val="none"/>
          <w:u w:val="single"/>
          <w:lang w:val="en-US" w:eastAsia="zh-CN"/>
        </w:rPr>
        <w:t>0</w:t>
      </w:r>
      <w:r>
        <w:rPr>
          <w:rFonts w:hint="eastAsia" w:ascii="仿宋_GB2312" w:hAnsi="仿宋_GB2312" w:eastAsia="仿宋_GB2312" w:cs="仿宋_GB2312"/>
          <w:bCs/>
          <w:kern w:val="44"/>
          <w:sz w:val="32"/>
          <w:szCs w:val="32"/>
          <w:highlight w:val="none"/>
          <w:u w:val="single"/>
        </w:rPr>
        <w:t xml:space="preserve"> </w:t>
      </w:r>
      <w:r>
        <w:rPr>
          <w:rFonts w:hint="eastAsia" w:ascii="仿宋_GB2312" w:hAnsi="仿宋_GB2312" w:eastAsia="仿宋_GB2312" w:cs="仿宋_GB2312"/>
          <w:bCs/>
          <w:kern w:val="44"/>
          <w:sz w:val="32"/>
          <w:szCs w:val="32"/>
          <w:highlight w:val="none"/>
        </w:rPr>
        <w:t>%；经营支出</w:t>
      </w:r>
      <w:r>
        <w:rPr>
          <w:rFonts w:hint="eastAsia" w:ascii="仿宋_GB2312" w:hAnsi="仿宋_GB2312" w:eastAsia="仿宋_GB2312" w:cs="仿宋_GB2312"/>
          <w:bCs/>
          <w:kern w:val="44"/>
          <w:sz w:val="32"/>
          <w:szCs w:val="32"/>
          <w:highlight w:val="none"/>
          <w:u w:val="single"/>
        </w:rPr>
        <w:t xml:space="preserve">  </w:t>
      </w:r>
      <w:r>
        <w:rPr>
          <w:rFonts w:hint="eastAsia" w:ascii="仿宋_GB2312" w:hAnsi="仿宋_GB2312" w:eastAsia="仿宋_GB2312" w:cs="仿宋_GB2312"/>
          <w:bCs/>
          <w:kern w:val="44"/>
          <w:sz w:val="32"/>
          <w:szCs w:val="32"/>
          <w:highlight w:val="none"/>
          <w:u w:val="single"/>
          <w:lang w:val="en-US" w:eastAsia="zh-CN"/>
        </w:rPr>
        <w:t>0</w:t>
      </w:r>
      <w:r>
        <w:rPr>
          <w:rFonts w:hint="eastAsia" w:ascii="仿宋_GB2312" w:hAnsi="仿宋_GB2312" w:eastAsia="仿宋_GB2312" w:cs="仿宋_GB2312"/>
          <w:bCs/>
          <w:kern w:val="44"/>
          <w:sz w:val="32"/>
          <w:szCs w:val="32"/>
          <w:highlight w:val="none"/>
          <w:u w:val="single"/>
        </w:rPr>
        <w:t xml:space="preserve">  </w:t>
      </w:r>
      <w:r>
        <w:rPr>
          <w:rFonts w:hint="eastAsia" w:ascii="仿宋_GB2312" w:hAnsi="仿宋_GB2312" w:eastAsia="仿宋_GB2312" w:cs="仿宋_GB2312"/>
          <w:bCs/>
          <w:kern w:val="44"/>
          <w:sz w:val="32"/>
          <w:szCs w:val="32"/>
          <w:highlight w:val="none"/>
        </w:rPr>
        <w:t>万元，占本年支出</w:t>
      </w:r>
      <w:r>
        <w:rPr>
          <w:rFonts w:hint="eastAsia" w:ascii="仿宋_GB2312" w:hAnsi="仿宋_GB2312" w:eastAsia="仿宋_GB2312" w:cs="仿宋_GB2312"/>
          <w:bCs/>
          <w:kern w:val="44"/>
          <w:sz w:val="32"/>
          <w:szCs w:val="32"/>
          <w:highlight w:val="none"/>
          <w:u w:val="single"/>
        </w:rPr>
        <w:t xml:space="preserve"> </w:t>
      </w:r>
      <w:r>
        <w:rPr>
          <w:rFonts w:hint="eastAsia" w:ascii="仿宋_GB2312" w:hAnsi="仿宋_GB2312" w:eastAsia="仿宋_GB2312" w:cs="仿宋_GB2312"/>
          <w:bCs/>
          <w:kern w:val="44"/>
          <w:sz w:val="32"/>
          <w:szCs w:val="32"/>
          <w:highlight w:val="none"/>
          <w:u w:val="single"/>
          <w:lang w:val="en-US" w:eastAsia="zh-CN"/>
        </w:rPr>
        <w:t>0</w:t>
      </w:r>
      <w:r>
        <w:rPr>
          <w:rFonts w:hint="eastAsia" w:ascii="仿宋_GB2312" w:hAnsi="仿宋_GB2312" w:eastAsia="仿宋_GB2312" w:cs="仿宋_GB2312"/>
          <w:bCs/>
          <w:kern w:val="44"/>
          <w:sz w:val="32"/>
          <w:szCs w:val="32"/>
          <w:highlight w:val="none"/>
          <w:u w:val="single"/>
        </w:rPr>
        <w:t xml:space="preserve">    </w:t>
      </w:r>
      <w:r>
        <w:rPr>
          <w:rFonts w:hint="eastAsia" w:ascii="仿宋_GB2312" w:hAnsi="仿宋_GB2312" w:eastAsia="仿宋_GB2312" w:cs="仿宋_GB2312"/>
          <w:bCs/>
          <w:kern w:val="44"/>
          <w:sz w:val="32"/>
          <w:szCs w:val="32"/>
          <w:highlight w:val="none"/>
        </w:rPr>
        <w:t>%。</w:t>
      </w:r>
    </w:p>
    <w:p w14:paraId="15C31BDA">
      <w:pPr>
        <w:rPr>
          <w:rFonts w:hint="default" w:ascii="Times New Roman" w:hAnsi="Times New Roman" w:cs="Times New Roman"/>
          <w:lang w:val="en-US" w:eastAsia="zh-CN"/>
        </w:rPr>
      </w:pPr>
    </w:p>
    <w:p w14:paraId="70440DF5">
      <w:pPr>
        <w:pStyle w:val="4"/>
        <w:spacing w:before="220" w:line="223" w:lineRule="auto"/>
        <w:jc w:val="both"/>
        <w:outlineLvl w:val="1"/>
        <w:rPr>
          <w:rFonts w:hint="default" w:ascii="Times New Roman" w:hAnsi="Times New Roman" w:eastAsia="仿宋_GB2312" w:cs="Times New Roman"/>
          <w:b/>
          <w:bCs/>
          <w:spacing w:val="-6"/>
          <w:lang w:eastAsia="zh-CN"/>
        </w:rPr>
      </w:pPr>
    </w:p>
    <w:p w14:paraId="2FA6AD8E">
      <w:pPr>
        <w:pStyle w:val="4"/>
        <w:keepNext w:val="0"/>
        <w:keepLines w:val="0"/>
        <w:pageBreakBefore w:val="0"/>
        <w:widowControl/>
        <w:kinsoku w:val="0"/>
        <w:wordWrap/>
        <w:overflowPunct/>
        <w:topLinePunct w:val="0"/>
        <w:autoSpaceDE w:val="0"/>
        <w:autoSpaceDN w:val="0"/>
        <w:bidi w:val="0"/>
        <w:adjustRightInd w:val="0"/>
        <w:snapToGrid w:val="0"/>
        <w:spacing w:line="580" w:lineRule="exact"/>
        <w:jc w:val="center"/>
        <w:textAlignment w:val="baseline"/>
        <w:rPr>
          <w:rFonts w:hint="default" w:ascii="Times New Roman" w:hAnsi="Times New Roman" w:eastAsia="楷体_GB2312" w:cs="Times New Roman"/>
          <w:spacing w:val="3"/>
          <w:sz w:val="32"/>
          <w:szCs w:val="32"/>
        </w:rPr>
      </w:pPr>
      <w:r>
        <w:rPr>
          <w:rFonts w:hint="default" w:ascii="Times New Roman" w:hAnsi="Times New Roman" w:eastAsia="楷体_GB2312" w:cs="Times New Roman"/>
          <w:spacing w:val="3"/>
          <w:sz w:val="32"/>
          <w:szCs w:val="32"/>
        </w:rPr>
        <w:t>图 3：支出决算结构</w:t>
      </w:r>
    </w:p>
    <w:p w14:paraId="4FC5FE2C">
      <w:pPr>
        <w:spacing w:before="223" w:line="4723" w:lineRule="exact"/>
        <w:ind w:firstLine="819"/>
        <w:rPr>
          <w:rFonts w:hint="default" w:ascii="Times New Roman" w:hAnsi="Times New Roman" w:cs="Times New Roman"/>
          <w:sz w:val="21"/>
        </w:rPr>
      </w:pPr>
      <w:r>
        <w:object>
          <v:shape id="_x0000_i1129" o:spt="75" alt="" type="#_x0000_t75" style="height:194.9pt;width:343.15pt;" o:ole="t" filled="f" o:preferrelative="t" stroked="f" coordsize="21600,21600">
            <v:path/>
            <v:fill on="f" focussize="0,0"/>
            <v:stroke on="f"/>
            <v:imagedata r:id="rId21" o:title=""/>
            <o:lock v:ext="edit" aspectratio="t"/>
            <w10:wrap type="none"/>
            <w10:anchorlock/>
          </v:shape>
          <o:OLEObject Type="Embed" ProgID="Excel.Chart.8" ShapeID="_x0000_i1129" DrawAspect="Content" ObjectID="_1468075727" r:id="rId20">
            <o:LockedField>false</o:LockedField>
          </o:OLEObject>
        </w:object>
      </w:r>
    </w:p>
    <w:p w14:paraId="4DE2E34D">
      <w:pPr>
        <w:rPr>
          <w:rFonts w:hint="default" w:ascii="Times New Roman" w:hAnsi="Times New Roman" w:cs="Times New Roman"/>
        </w:rPr>
      </w:pPr>
    </w:p>
    <w:p w14:paraId="3769A9A2">
      <w:pPr>
        <w:keepNext w:val="0"/>
        <w:keepLines w:val="0"/>
        <w:pageBreakBefore w:val="0"/>
        <w:widowControl/>
        <w:kinsoku w:val="0"/>
        <w:wordWrap/>
        <w:overflowPunct/>
        <w:topLinePunct w:val="0"/>
        <w:autoSpaceDE w:val="0"/>
        <w:autoSpaceDN w:val="0"/>
        <w:bidi w:val="0"/>
        <w:adjustRightInd w:val="0"/>
        <w:snapToGrid w:val="0"/>
        <w:spacing w:line="580" w:lineRule="exact"/>
        <w:ind w:left="0" w:right="0" w:firstLine="632" w:firstLineChars="200"/>
        <w:textAlignment w:val="baseline"/>
        <w:rPr>
          <w:rFonts w:hint="default" w:ascii="Times New Roman" w:hAnsi="Times New Roman" w:eastAsia="黑体" w:cs="Times New Roman"/>
          <w:sz w:val="32"/>
          <w:szCs w:val="32"/>
        </w:rPr>
      </w:pPr>
      <w:r>
        <w:rPr>
          <w:rFonts w:hint="default" w:ascii="Times New Roman" w:hAnsi="Times New Roman" w:eastAsia="黑体" w:cs="Times New Roman"/>
          <w:spacing w:val="-2"/>
          <w:sz w:val="32"/>
          <w:szCs w:val="32"/>
        </w:rPr>
        <w:t>四、财政拨款收入支出决算总体情况说明</w:t>
      </w:r>
    </w:p>
    <w:p w14:paraId="63E6085E">
      <w:pPr>
        <w:pageBreakBefore w:val="0"/>
        <w:widowControl w:val="0"/>
        <w:kinsoku/>
        <w:wordWrap/>
        <w:overflowPunct/>
        <w:topLinePunct w:val="0"/>
        <w:bidi w:val="0"/>
        <w:adjustRightInd w:val="0"/>
        <w:snapToGrid w:val="0"/>
        <w:spacing w:line="600" w:lineRule="exact"/>
        <w:ind w:firstLine="640" w:firstLineChars="200"/>
        <w:textAlignment w:val="auto"/>
        <w:rPr>
          <w:rFonts w:hint="eastAsia" w:ascii="仿宋_GB2312" w:hAnsi="仿宋_GB2312" w:eastAsia="仿宋_GB2312" w:cs="仿宋_GB2312"/>
          <w:bCs/>
          <w:kern w:val="44"/>
          <w:sz w:val="32"/>
          <w:szCs w:val="32"/>
          <w:highlight w:val="none"/>
        </w:rPr>
      </w:pPr>
      <w:r>
        <w:rPr>
          <w:rFonts w:hint="eastAsia" w:ascii="仿宋_GB2312" w:hAnsi="仿宋_GB2312" w:eastAsia="仿宋_GB2312" w:cs="仿宋_GB2312"/>
          <w:bCs/>
          <w:kern w:val="44"/>
          <w:sz w:val="32"/>
          <w:szCs w:val="32"/>
          <w:highlight w:val="none"/>
        </w:rPr>
        <w:t>20</w:t>
      </w:r>
      <w:r>
        <w:rPr>
          <w:rFonts w:hint="eastAsia" w:ascii="仿宋_GB2312" w:hAnsi="仿宋_GB2312" w:eastAsia="仿宋_GB2312" w:cs="仿宋_GB2312"/>
          <w:bCs/>
          <w:kern w:val="44"/>
          <w:sz w:val="32"/>
          <w:szCs w:val="32"/>
          <w:highlight w:val="none"/>
          <w:lang w:val="en-US" w:eastAsia="zh-CN"/>
        </w:rPr>
        <w:t>24</w:t>
      </w:r>
      <w:r>
        <w:rPr>
          <w:rFonts w:hint="eastAsia" w:ascii="仿宋_GB2312" w:hAnsi="仿宋_GB2312" w:eastAsia="仿宋_GB2312" w:cs="仿宋_GB2312"/>
          <w:bCs/>
          <w:kern w:val="44"/>
          <w:sz w:val="32"/>
          <w:szCs w:val="32"/>
          <w:highlight w:val="none"/>
        </w:rPr>
        <w:t>年度财政拨款收、支总计</w:t>
      </w:r>
      <w:r>
        <w:rPr>
          <w:rFonts w:hint="eastAsia" w:ascii="仿宋_GB2312" w:hAnsi="仿宋_GB2312" w:eastAsia="仿宋_GB2312" w:cs="仿宋_GB2312"/>
          <w:bCs/>
          <w:kern w:val="44"/>
          <w:sz w:val="32"/>
          <w:szCs w:val="32"/>
          <w:highlight w:val="none"/>
          <w:u w:val="single"/>
        </w:rPr>
        <w:t xml:space="preserve">    4167</w:t>
      </w:r>
      <w:r>
        <w:rPr>
          <w:rFonts w:hint="eastAsia" w:ascii="仿宋_GB2312" w:hAnsi="仿宋_GB2312" w:eastAsia="仿宋_GB2312" w:cs="仿宋_GB2312"/>
          <w:bCs/>
          <w:kern w:val="44"/>
          <w:sz w:val="32"/>
          <w:szCs w:val="32"/>
          <w:highlight w:val="none"/>
          <w:u w:val="single"/>
          <w:lang w:val="en-US" w:eastAsia="zh-CN"/>
        </w:rPr>
        <w:t>.</w:t>
      </w:r>
      <w:r>
        <w:rPr>
          <w:rFonts w:hint="eastAsia" w:ascii="仿宋_GB2312" w:hAnsi="仿宋_GB2312" w:eastAsia="仿宋_GB2312" w:cs="仿宋_GB2312"/>
          <w:bCs/>
          <w:kern w:val="44"/>
          <w:sz w:val="32"/>
          <w:szCs w:val="32"/>
          <w:highlight w:val="none"/>
          <w:u w:val="single"/>
        </w:rPr>
        <w:t xml:space="preserve">56     </w:t>
      </w:r>
      <w:r>
        <w:rPr>
          <w:rFonts w:hint="eastAsia" w:ascii="仿宋_GB2312" w:hAnsi="仿宋_GB2312" w:eastAsia="仿宋_GB2312" w:cs="仿宋_GB2312"/>
          <w:bCs/>
          <w:kern w:val="44"/>
          <w:sz w:val="32"/>
          <w:szCs w:val="32"/>
          <w:highlight w:val="none"/>
        </w:rPr>
        <w:t>万元。与20</w:t>
      </w:r>
      <w:r>
        <w:rPr>
          <w:rFonts w:hint="eastAsia" w:ascii="仿宋_GB2312" w:hAnsi="仿宋_GB2312" w:eastAsia="仿宋_GB2312" w:cs="仿宋_GB2312"/>
          <w:bCs/>
          <w:kern w:val="44"/>
          <w:sz w:val="32"/>
          <w:szCs w:val="32"/>
          <w:highlight w:val="none"/>
          <w:lang w:val="en-US" w:eastAsia="zh-CN"/>
        </w:rPr>
        <w:t>23</w:t>
      </w:r>
      <w:r>
        <w:rPr>
          <w:rFonts w:hint="eastAsia" w:ascii="仿宋_GB2312" w:hAnsi="仿宋_GB2312" w:eastAsia="仿宋_GB2312" w:cs="仿宋_GB2312"/>
          <w:bCs/>
          <w:kern w:val="44"/>
          <w:sz w:val="32"/>
          <w:szCs w:val="32"/>
          <w:highlight w:val="none"/>
        </w:rPr>
        <w:t>年</w:t>
      </w:r>
      <w:r>
        <w:rPr>
          <w:rFonts w:hint="eastAsia" w:ascii="仿宋_GB2312" w:hAnsi="仿宋_GB2312" w:eastAsia="仿宋_GB2312" w:cs="仿宋_GB2312"/>
          <w:bCs/>
          <w:kern w:val="44"/>
          <w:sz w:val="32"/>
          <w:szCs w:val="32"/>
          <w:highlight w:val="none"/>
          <w:lang w:eastAsia="zh-CN"/>
        </w:rPr>
        <w:t>度</w:t>
      </w:r>
      <w:r>
        <w:rPr>
          <w:rFonts w:hint="eastAsia" w:ascii="仿宋_GB2312" w:hAnsi="仿宋_GB2312" w:eastAsia="仿宋_GB2312" w:cs="仿宋_GB2312"/>
          <w:bCs/>
          <w:kern w:val="44"/>
          <w:sz w:val="32"/>
          <w:szCs w:val="32"/>
          <w:highlight w:val="none"/>
        </w:rPr>
        <w:t>相比，财政拨款收、支总计各增加</w:t>
      </w:r>
      <w:r>
        <w:rPr>
          <w:rFonts w:hint="eastAsia" w:ascii="仿宋_GB2312" w:hAnsi="仿宋_GB2312" w:eastAsia="仿宋_GB2312" w:cs="仿宋_GB2312"/>
          <w:bCs/>
          <w:kern w:val="44"/>
          <w:sz w:val="32"/>
          <w:szCs w:val="32"/>
          <w:highlight w:val="none"/>
          <w:u w:val="single"/>
        </w:rPr>
        <w:t xml:space="preserve">    615</w:t>
      </w:r>
      <w:r>
        <w:rPr>
          <w:rFonts w:hint="eastAsia" w:ascii="仿宋_GB2312" w:hAnsi="仿宋_GB2312" w:eastAsia="仿宋_GB2312" w:cs="仿宋_GB2312"/>
          <w:bCs/>
          <w:kern w:val="44"/>
          <w:sz w:val="32"/>
          <w:szCs w:val="32"/>
          <w:highlight w:val="none"/>
          <w:u w:val="single"/>
          <w:lang w:val="en-US" w:eastAsia="zh-CN"/>
        </w:rPr>
        <w:t>.</w:t>
      </w:r>
      <w:r>
        <w:rPr>
          <w:rFonts w:hint="eastAsia" w:ascii="仿宋_GB2312" w:hAnsi="仿宋_GB2312" w:eastAsia="仿宋_GB2312" w:cs="仿宋_GB2312"/>
          <w:bCs/>
          <w:kern w:val="44"/>
          <w:sz w:val="32"/>
          <w:szCs w:val="32"/>
          <w:highlight w:val="none"/>
          <w:u w:val="single"/>
        </w:rPr>
        <w:t xml:space="preserve">34    </w:t>
      </w:r>
      <w:r>
        <w:rPr>
          <w:rFonts w:hint="eastAsia" w:ascii="仿宋_GB2312" w:hAnsi="仿宋_GB2312" w:eastAsia="仿宋_GB2312" w:cs="仿宋_GB2312"/>
          <w:bCs/>
          <w:kern w:val="44"/>
          <w:sz w:val="32"/>
          <w:szCs w:val="32"/>
          <w:highlight w:val="none"/>
        </w:rPr>
        <w:t>万元，增长</w:t>
      </w:r>
      <w:r>
        <w:rPr>
          <w:rFonts w:hint="eastAsia" w:ascii="仿宋_GB2312" w:hAnsi="仿宋_GB2312" w:eastAsia="仿宋_GB2312" w:cs="仿宋_GB2312"/>
          <w:bCs/>
          <w:kern w:val="44"/>
          <w:sz w:val="32"/>
          <w:szCs w:val="32"/>
          <w:highlight w:val="none"/>
          <w:u w:val="single"/>
        </w:rPr>
        <w:t xml:space="preserve">   </w:t>
      </w:r>
      <w:r>
        <w:rPr>
          <w:rFonts w:hint="eastAsia" w:ascii="仿宋_GB2312" w:hAnsi="仿宋_GB2312" w:eastAsia="仿宋_GB2312" w:cs="仿宋_GB2312"/>
          <w:bCs/>
          <w:kern w:val="44"/>
          <w:sz w:val="32"/>
          <w:szCs w:val="32"/>
          <w:highlight w:val="none"/>
          <w:u w:val="single"/>
          <w:lang w:val="en-US" w:eastAsia="zh-CN"/>
        </w:rPr>
        <w:t>17.32</w:t>
      </w:r>
      <w:r>
        <w:rPr>
          <w:rFonts w:hint="eastAsia" w:ascii="仿宋_GB2312" w:hAnsi="仿宋_GB2312" w:eastAsia="仿宋_GB2312" w:cs="仿宋_GB2312"/>
          <w:bCs/>
          <w:kern w:val="44"/>
          <w:sz w:val="32"/>
          <w:szCs w:val="32"/>
          <w:highlight w:val="none"/>
          <w:u w:val="single"/>
        </w:rPr>
        <w:t xml:space="preserve">     </w:t>
      </w:r>
      <w:r>
        <w:rPr>
          <w:rFonts w:hint="eastAsia" w:ascii="仿宋_GB2312" w:hAnsi="仿宋_GB2312" w:eastAsia="仿宋_GB2312" w:cs="仿宋_GB2312"/>
          <w:bCs/>
          <w:kern w:val="44"/>
          <w:sz w:val="32"/>
          <w:szCs w:val="32"/>
          <w:highlight w:val="none"/>
        </w:rPr>
        <w:t>%。主要原因是学生数和教师数增加。</w:t>
      </w:r>
    </w:p>
    <w:p w14:paraId="20F14C87">
      <w:pPr>
        <w:pageBreakBefore w:val="0"/>
        <w:widowControl w:val="0"/>
        <w:kinsoku/>
        <w:wordWrap/>
        <w:overflowPunct/>
        <w:topLinePunct w:val="0"/>
        <w:bidi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2024年度财政拨款收入中，一般公共预算财政拨款收入</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bCs/>
          <w:kern w:val="44"/>
          <w:sz w:val="32"/>
          <w:szCs w:val="32"/>
          <w:highlight w:val="none"/>
          <w:u w:val="single"/>
        </w:rPr>
        <w:t>4167</w:t>
      </w:r>
      <w:r>
        <w:rPr>
          <w:rFonts w:hint="eastAsia" w:ascii="仿宋_GB2312" w:hAnsi="仿宋_GB2312" w:eastAsia="仿宋_GB2312" w:cs="仿宋_GB2312"/>
          <w:bCs/>
          <w:kern w:val="44"/>
          <w:sz w:val="32"/>
          <w:szCs w:val="32"/>
          <w:highlight w:val="none"/>
          <w:u w:val="single"/>
          <w:lang w:val="en-US" w:eastAsia="zh-CN"/>
        </w:rPr>
        <w:t>.</w:t>
      </w:r>
      <w:r>
        <w:rPr>
          <w:rFonts w:hint="eastAsia" w:ascii="仿宋_GB2312" w:hAnsi="仿宋_GB2312" w:eastAsia="仿宋_GB2312" w:cs="仿宋_GB2312"/>
          <w:bCs/>
          <w:kern w:val="44"/>
          <w:sz w:val="32"/>
          <w:szCs w:val="32"/>
          <w:highlight w:val="none"/>
          <w:u w:val="single"/>
        </w:rPr>
        <w:t>56</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，比</w:t>
      </w:r>
      <w:r>
        <w:rPr>
          <w:rFonts w:hint="eastAsia" w:ascii="仿宋_GB2312" w:hAnsi="仿宋_GB2312" w:eastAsia="仿宋_GB2312" w:cs="仿宋_GB2312"/>
          <w:sz w:val="32"/>
          <w:szCs w:val="32"/>
          <w:lang w:val="en-US" w:eastAsia="zh-CN"/>
        </w:rPr>
        <w:t>2023年度决算数增加</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bCs/>
          <w:kern w:val="44"/>
          <w:sz w:val="32"/>
          <w:szCs w:val="32"/>
          <w:highlight w:val="none"/>
          <w:u w:val="single"/>
        </w:rPr>
        <w:t>615</w:t>
      </w:r>
      <w:r>
        <w:rPr>
          <w:rFonts w:hint="eastAsia" w:ascii="仿宋_GB2312" w:hAnsi="仿宋_GB2312" w:eastAsia="仿宋_GB2312" w:cs="仿宋_GB2312"/>
          <w:bCs/>
          <w:kern w:val="44"/>
          <w:sz w:val="32"/>
          <w:szCs w:val="32"/>
          <w:highlight w:val="none"/>
          <w:u w:val="single"/>
          <w:lang w:val="en-US" w:eastAsia="zh-CN"/>
        </w:rPr>
        <w:t>.</w:t>
      </w:r>
      <w:r>
        <w:rPr>
          <w:rFonts w:hint="eastAsia" w:ascii="仿宋_GB2312" w:hAnsi="仿宋_GB2312" w:eastAsia="仿宋_GB2312" w:cs="仿宋_GB2312"/>
          <w:bCs/>
          <w:kern w:val="44"/>
          <w:sz w:val="32"/>
          <w:szCs w:val="32"/>
          <w:highlight w:val="none"/>
          <w:u w:val="single"/>
        </w:rPr>
        <w:t>34</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万元</w:t>
      </w:r>
      <w:r>
        <w:rPr>
          <w:rFonts w:hint="eastAsia" w:ascii="仿宋_GB2312" w:hAnsi="仿宋_GB2312" w:eastAsia="仿宋_GB2312" w:cs="仿宋_GB2312"/>
          <w:bCs/>
          <w:sz w:val="32"/>
          <w:szCs w:val="32"/>
          <w:highlight w:val="none"/>
          <w:lang w:val="en-US" w:eastAsia="zh-CN"/>
        </w:rPr>
        <w:t>。</w:t>
      </w:r>
      <w:r>
        <w:rPr>
          <w:rFonts w:hint="eastAsia" w:ascii="仿宋_GB2312" w:hAnsi="仿宋_GB2312" w:eastAsia="仿宋_GB2312" w:cs="仿宋_GB2312"/>
          <w:sz w:val="32"/>
          <w:szCs w:val="32"/>
          <w:lang w:eastAsia="zh-CN"/>
        </w:rPr>
        <w:t>增加</w:t>
      </w:r>
      <w:r>
        <w:rPr>
          <w:rFonts w:hint="eastAsia" w:ascii="仿宋_GB2312" w:hAnsi="仿宋_GB2312" w:eastAsia="仿宋_GB2312" w:cs="仿宋_GB2312"/>
          <w:sz w:val="32"/>
          <w:szCs w:val="32"/>
        </w:rPr>
        <w:t>主要原因是</w:t>
      </w:r>
      <w:r>
        <w:rPr>
          <w:rFonts w:hint="eastAsia" w:ascii="仿宋_GB2312" w:hAnsi="仿宋_GB2312" w:eastAsia="仿宋_GB2312" w:cs="仿宋_GB2312"/>
          <w:bCs/>
          <w:kern w:val="44"/>
          <w:sz w:val="32"/>
          <w:szCs w:val="32"/>
          <w:highlight w:val="none"/>
        </w:rPr>
        <w:t>学生数和教师数增加</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政府性基金预算财政拨款收入</w:t>
      </w:r>
      <w:r>
        <w:rPr>
          <w:rFonts w:hint="eastAsia" w:ascii="仿宋_GB2312" w:hAnsi="仿宋_GB2312" w:eastAsia="仿宋_GB2312" w:cs="仿宋_GB2312"/>
          <w:sz w:val="32"/>
          <w:szCs w:val="32"/>
          <w:u w:val="single"/>
          <w:lang w:val="en-US" w:eastAsia="zh-CN"/>
        </w:rPr>
        <w:t xml:space="preserve">    0</w:t>
      </w:r>
      <w:r>
        <w:rPr>
          <w:rFonts w:hint="eastAsia" w:ascii="仿宋_GB2312" w:hAnsi="仿宋_GB2312" w:eastAsia="仿宋_GB2312" w:cs="仿宋_GB2312"/>
          <w:sz w:val="32"/>
          <w:szCs w:val="32"/>
          <w:u w:val="none"/>
          <w:lang w:val="en-US" w:eastAsia="zh-CN"/>
        </w:rPr>
        <w:t>万元</w:t>
      </w:r>
      <w:r>
        <w:rPr>
          <w:rFonts w:hint="eastAsia" w:ascii="仿宋_GB2312" w:hAnsi="仿宋_GB2312" w:eastAsia="仿宋_GB2312" w:cs="仿宋_GB2312"/>
          <w:sz w:val="32"/>
          <w:szCs w:val="32"/>
        </w:rPr>
        <w:t>。国有资本经营预算财政拨款收入</w:t>
      </w:r>
      <w:r>
        <w:rPr>
          <w:rFonts w:hint="eastAsia" w:ascii="仿宋_GB2312" w:hAnsi="仿宋_GB2312" w:eastAsia="仿宋_GB2312" w:cs="仿宋_GB2312"/>
          <w:sz w:val="32"/>
          <w:szCs w:val="32"/>
          <w:u w:val="single"/>
          <w:lang w:val="en-US" w:eastAsia="zh-CN"/>
        </w:rPr>
        <w:t xml:space="preserve">  0 </w:t>
      </w:r>
      <w:r>
        <w:rPr>
          <w:rFonts w:hint="eastAsia" w:ascii="仿宋_GB2312" w:hAnsi="仿宋_GB2312" w:eastAsia="仿宋_GB2312" w:cs="仿宋_GB2312"/>
          <w:sz w:val="32"/>
          <w:szCs w:val="32"/>
          <w:u w:val="none"/>
          <w:lang w:val="en-US" w:eastAsia="zh-CN"/>
        </w:rPr>
        <w:t>万元</w:t>
      </w:r>
      <w:r>
        <w:rPr>
          <w:rFonts w:hint="eastAsia" w:ascii="仿宋_GB2312" w:hAnsi="仿宋_GB2312" w:eastAsia="仿宋_GB2312" w:cs="仿宋_GB2312"/>
          <w:bCs/>
          <w:sz w:val="32"/>
          <w:szCs w:val="32"/>
          <w:highlight w:val="none"/>
          <w:lang w:val="en-US" w:eastAsia="zh-CN"/>
        </w:rPr>
        <w:t>。</w:t>
      </w:r>
    </w:p>
    <w:p w14:paraId="09503EA7">
      <w:pPr>
        <w:rPr>
          <w:rFonts w:hint="default" w:ascii="Times New Roman" w:hAnsi="Times New Roman" w:eastAsia="仿宋_GB2312" w:cs="Times New Roman"/>
          <w:spacing w:val="0"/>
          <w:sz w:val="32"/>
          <w:lang w:eastAsia="zh-CN"/>
        </w:rPr>
      </w:pPr>
      <w:r>
        <w:rPr>
          <w:rFonts w:hint="default" w:ascii="Times New Roman" w:hAnsi="Times New Roman" w:eastAsia="仿宋_GB2312" w:cs="Times New Roman"/>
          <w:spacing w:val="0"/>
          <w:sz w:val="32"/>
          <w:lang w:eastAsia="zh-CN"/>
        </w:rPr>
        <w:br w:type="page"/>
      </w:r>
    </w:p>
    <w:p w14:paraId="0AF222BD">
      <w:pPr>
        <w:pStyle w:val="4"/>
        <w:keepNext w:val="0"/>
        <w:keepLines w:val="0"/>
        <w:pageBreakBefore w:val="0"/>
        <w:widowControl/>
        <w:kinsoku w:val="0"/>
        <w:wordWrap/>
        <w:overflowPunct/>
        <w:topLinePunct w:val="0"/>
        <w:autoSpaceDE w:val="0"/>
        <w:autoSpaceDN w:val="0"/>
        <w:bidi w:val="0"/>
        <w:adjustRightInd w:val="0"/>
        <w:snapToGrid w:val="0"/>
        <w:spacing w:line="580" w:lineRule="exact"/>
        <w:jc w:val="center"/>
        <w:textAlignment w:val="baseline"/>
        <w:rPr>
          <w:rFonts w:hint="default" w:ascii="Times New Roman" w:hAnsi="Times New Roman" w:cs="Times New Roman"/>
          <w:lang w:val="en-US" w:eastAsia="zh-CN"/>
        </w:rPr>
      </w:pPr>
      <w:r>
        <w:rPr>
          <w:rFonts w:hint="default" w:ascii="Times New Roman" w:hAnsi="Times New Roman" w:eastAsia="楷体_GB2312" w:cs="Times New Roman"/>
          <w:spacing w:val="3"/>
          <w:sz w:val="32"/>
          <w:szCs w:val="32"/>
        </w:rPr>
        <w:t>图 4：财政拨款收、支决算总计变动情况</w:t>
      </w:r>
    </w:p>
    <w:p w14:paraId="07FE191E">
      <w:pPr>
        <w:jc w:val="center"/>
        <w:rPr>
          <w:rFonts w:hint="default" w:ascii="Times New Roman" w:hAnsi="Times New Roman" w:cs="Times New Roman"/>
          <w:lang w:val="en-US" w:eastAsia="zh-CN"/>
        </w:rPr>
      </w:pPr>
      <w:r>
        <w:object>
          <v:shape id="_x0000_i1130" o:spt="75" type="#_x0000_t75" style="height:222.75pt;width:438pt;" o:ole="t" filled="f" o:preferrelative="t" stroked="f" coordsize="21600,21600">
            <v:path/>
            <v:fill on="f" focussize="0,0"/>
            <v:stroke on="f"/>
            <v:imagedata r:id="rId23" o:title=""/>
            <o:lock v:ext="edit" aspectratio="t"/>
            <w10:wrap type="none"/>
            <w10:anchorlock/>
          </v:shape>
          <o:OLEObject Type="Embed" ProgID="Excel.Chart.8" ShapeID="_x0000_i1130" DrawAspect="Content" ObjectID="_1468075728" r:id="rId22">
            <o:LockedField>false</o:LockedField>
          </o:OLEObject>
        </w:object>
      </w:r>
    </w:p>
    <w:p w14:paraId="034F38AC">
      <w:pPr>
        <w:keepNext w:val="0"/>
        <w:keepLines w:val="0"/>
        <w:pageBreakBefore w:val="0"/>
        <w:widowControl/>
        <w:kinsoku/>
        <w:wordWrap/>
        <w:overflowPunct/>
        <w:topLinePunct w:val="0"/>
        <w:autoSpaceDE w:val="0"/>
        <w:autoSpaceDN w:val="0"/>
        <w:bidi w:val="0"/>
        <w:adjustRightInd w:val="0"/>
        <w:snapToGrid w:val="0"/>
        <w:spacing w:line="580" w:lineRule="atLeast"/>
        <w:ind w:left="0" w:firstLine="640" w:firstLineChars="200"/>
        <w:textAlignment w:val="baseline"/>
        <w:outlineLvl w:val="0"/>
        <w:rPr>
          <w:rFonts w:hint="default" w:ascii="Times New Roman" w:hAnsi="Times New Roman" w:eastAsia="黑体" w:cs="Times New Roman"/>
          <w:spacing w:val="0"/>
          <w:sz w:val="32"/>
          <w:szCs w:val="32"/>
        </w:rPr>
      </w:pPr>
      <w:r>
        <w:rPr>
          <w:rFonts w:hint="default" w:ascii="Times New Roman" w:hAnsi="Times New Roman" w:eastAsia="黑体" w:cs="Times New Roman"/>
          <w:spacing w:val="0"/>
          <w:sz w:val="32"/>
          <w:szCs w:val="32"/>
        </w:rPr>
        <w:t>五、一般公共预算财政拨款支出决算情况说明</w:t>
      </w:r>
    </w:p>
    <w:p w14:paraId="6BF736F5">
      <w:pPr>
        <w:keepNext w:val="0"/>
        <w:keepLines w:val="0"/>
        <w:pageBreakBefore w:val="0"/>
        <w:widowControl/>
        <w:kinsoku/>
        <w:wordWrap/>
        <w:overflowPunct/>
        <w:topLinePunct w:val="0"/>
        <w:autoSpaceDE w:val="0"/>
        <w:autoSpaceDN w:val="0"/>
        <w:bidi w:val="0"/>
        <w:adjustRightInd w:val="0"/>
        <w:snapToGrid w:val="0"/>
        <w:spacing w:line="580" w:lineRule="atLeast"/>
        <w:ind w:left="0" w:firstLine="640" w:firstLineChars="200"/>
        <w:textAlignment w:val="baseline"/>
        <w:outlineLvl w:val="1"/>
        <w:rPr>
          <w:rFonts w:hint="default" w:ascii="Times New Roman" w:hAnsi="Times New Roman" w:eastAsia="楷体_GB2312" w:cs="Times New Roman"/>
          <w:spacing w:val="0"/>
          <w:sz w:val="32"/>
          <w:szCs w:val="32"/>
        </w:rPr>
      </w:pPr>
      <w:r>
        <w:rPr>
          <w:rFonts w:hint="default" w:ascii="Times New Roman" w:hAnsi="Times New Roman" w:eastAsia="楷体_GB2312" w:cs="Times New Roman"/>
          <w:spacing w:val="0"/>
          <w:sz w:val="32"/>
          <w:szCs w:val="32"/>
          <w:lang w:eastAsia="zh-CN"/>
        </w:rPr>
        <w:t>（</w:t>
      </w:r>
      <w:r>
        <w:rPr>
          <w:rFonts w:hint="default" w:ascii="Times New Roman" w:hAnsi="Times New Roman" w:eastAsia="楷体_GB2312" w:cs="Times New Roman"/>
          <w:spacing w:val="0"/>
          <w:sz w:val="32"/>
          <w:szCs w:val="32"/>
          <w:lang w:val="en-US" w:eastAsia="zh-CN"/>
        </w:rPr>
        <w:t>一</w:t>
      </w:r>
      <w:r>
        <w:rPr>
          <w:rFonts w:hint="default" w:ascii="Times New Roman" w:hAnsi="Times New Roman" w:eastAsia="楷体_GB2312" w:cs="Times New Roman"/>
          <w:spacing w:val="0"/>
          <w:sz w:val="32"/>
          <w:szCs w:val="32"/>
          <w:lang w:eastAsia="zh-CN"/>
        </w:rPr>
        <w:t>）</w:t>
      </w:r>
      <w:r>
        <w:rPr>
          <w:rFonts w:hint="default" w:ascii="Times New Roman" w:hAnsi="Times New Roman" w:eastAsia="楷体_GB2312" w:cs="Times New Roman"/>
          <w:spacing w:val="0"/>
          <w:sz w:val="32"/>
          <w:szCs w:val="32"/>
        </w:rPr>
        <w:t>一般公共预算财政拨款支出决算总体情况</w:t>
      </w:r>
    </w:p>
    <w:p w14:paraId="4EBC8F5E">
      <w:pPr>
        <w:pageBreakBefore w:val="0"/>
        <w:widowControl w:val="0"/>
        <w:kinsoku/>
        <w:wordWrap/>
        <w:overflowPunct/>
        <w:topLinePunct w:val="0"/>
        <w:bidi w:val="0"/>
        <w:adjustRightInd w:val="0"/>
        <w:snapToGrid w:val="0"/>
        <w:spacing w:line="600" w:lineRule="exact"/>
        <w:ind w:firstLine="640" w:firstLineChars="200"/>
        <w:textAlignment w:val="auto"/>
        <w:rPr>
          <w:rFonts w:hint="eastAsia" w:ascii="仿宋_GB2312" w:hAnsi="仿宋_GB2312" w:eastAsia="仿宋_GB2312" w:cs="仿宋_GB2312"/>
          <w:bCs/>
          <w:kern w:val="44"/>
          <w:sz w:val="32"/>
          <w:szCs w:val="32"/>
          <w:highlight w:val="none"/>
        </w:rPr>
      </w:pPr>
      <w:r>
        <w:rPr>
          <w:rFonts w:hint="eastAsia" w:ascii="仿宋_GB2312" w:hAnsi="仿宋_GB2312" w:eastAsia="仿宋_GB2312" w:cs="仿宋_GB2312"/>
          <w:bCs/>
          <w:kern w:val="44"/>
          <w:sz w:val="32"/>
          <w:szCs w:val="32"/>
          <w:highlight w:val="none"/>
        </w:rPr>
        <w:t>20</w:t>
      </w:r>
      <w:r>
        <w:rPr>
          <w:rFonts w:hint="eastAsia" w:ascii="仿宋_GB2312" w:hAnsi="仿宋_GB2312" w:eastAsia="仿宋_GB2312" w:cs="仿宋_GB2312"/>
          <w:bCs/>
          <w:kern w:val="44"/>
          <w:sz w:val="32"/>
          <w:szCs w:val="32"/>
          <w:highlight w:val="none"/>
          <w:lang w:val="en-US" w:eastAsia="zh-CN"/>
        </w:rPr>
        <w:t>24</w:t>
      </w:r>
      <w:r>
        <w:rPr>
          <w:rFonts w:hint="eastAsia" w:ascii="仿宋_GB2312" w:hAnsi="仿宋_GB2312" w:eastAsia="仿宋_GB2312" w:cs="仿宋_GB2312"/>
          <w:bCs/>
          <w:kern w:val="44"/>
          <w:sz w:val="32"/>
          <w:szCs w:val="32"/>
          <w:highlight w:val="none"/>
        </w:rPr>
        <w:t>年度</w:t>
      </w:r>
      <w:r>
        <w:rPr>
          <w:rFonts w:hint="eastAsia" w:ascii="仿宋_GB2312" w:hAnsi="仿宋_GB2312" w:eastAsia="仿宋_GB2312" w:cs="仿宋_GB2312"/>
          <w:bCs/>
          <w:kern w:val="44"/>
          <w:sz w:val="32"/>
          <w:szCs w:val="32"/>
          <w:highlight w:val="none"/>
          <w:lang w:eastAsia="zh-CN"/>
        </w:rPr>
        <w:t>一般公共预算</w:t>
      </w:r>
      <w:r>
        <w:rPr>
          <w:rFonts w:hint="eastAsia" w:ascii="仿宋_GB2312" w:hAnsi="仿宋_GB2312" w:eastAsia="仿宋_GB2312" w:cs="仿宋_GB2312"/>
          <w:bCs/>
          <w:kern w:val="44"/>
          <w:sz w:val="32"/>
          <w:szCs w:val="32"/>
          <w:highlight w:val="none"/>
        </w:rPr>
        <w:t>财政拨款支出</w:t>
      </w:r>
      <w:r>
        <w:rPr>
          <w:rFonts w:hint="eastAsia" w:ascii="仿宋_GB2312" w:hAnsi="仿宋_GB2312" w:eastAsia="仿宋_GB2312" w:cs="仿宋_GB2312"/>
          <w:bCs/>
          <w:kern w:val="44"/>
          <w:sz w:val="32"/>
          <w:szCs w:val="32"/>
          <w:highlight w:val="none"/>
          <w:u w:val="single"/>
        </w:rPr>
        <w:t xml:space="preserve">     4167.56      </w:t>
      </w:r>
      <w:r>
        <w:rPr>
          <w:rFonts w:hint="eastAsia" w:ascii="仿宋_GB2312" w:hAnsi="仿宋_GB2312" w:eastAsia="仿宋_GB2312" w:cs="仿宋_GB2312"/>
          <w:bCs/>
          <w:kern w:val="44"/>
          <w:sz w:val="32"/>
          <w:szCs w:val="32"/>
          <w:highlight w:val="none"/>
        </w:rPr>
        <w:t>万元，占本年支出合计的</w:t>
      </w:r>
      <w:r>
        <w:rPr>
          <w:rFonts w:hint="eastAsia" w:ascii="仿宋_GB2312" w:hAnsi="仿宋_GB2312" w:eastAsia="仿宋_GB2312" w:cs="仿宋_GB2312"/>
          <w:bCs/>
          <w:kern w:val="44"/>
          <w:sz w:val="32"/>
          <w:szCs w:val="32"/>
          <w:highlight w:val="none"/>
          <w:u w:val="single"/>
        </w:rPr>
        <w:t xml:space="preserve">   </w:t>
      </w:r>
      <w:r>
        <w:rPr>
          <w:rFonts w:hint="eastAsia" w:ascii="仿宋_GB2312" w:hAnsi="仿宋_GB2312" w:eastAsia="仿宋_GB2312" w:cs="仿宋_GB2312"/>
          <w:bCs/>
          <w:kern w:val="44"/>
          <w:sz w:val="32"/>
          <w:szCs w:val="32"/>
          <w:highlight w:val="none"/>
          <w:u w:val="single"/>
          <w:lang w:val="en-US" w:eastAsia="zh-CN"/>
        </w:rPr>
        <w:t>92.65</w:t>
      </w:r>
      <w:r>
        <w:rPr>
          <w:rFonts w:hint="eastAsia" w:ascii="仿宋_GB2312" w:hAnsi="仿宋_GB2312" w:eastAsia="仿宋_GB2312" w:cs="仿宋_GB2312"/>
          <w:bCs/>
          <w:kern w:val="44"/>
          <w:sz w:val="32"/>
          <w:szCs w:val="32"/>
          <w:highlight w:val="none"/>
          <w:u w:val="single"/>
        </w:rPr>
        <w:t xml:space="preserve">  </w:t>
      </w:r>
      <w:r>
        <w:rPr>
          <w:rFonts w:hint="eastAsia" w:ascii="仿宋_GB2312" w:hAnsi="仿宋_GB2312" w:eastAsia="仿宋_GB2312" w:cs="仿宋_GB2312"/>
          <w:bCs/>
          <w:kern w:val="44"/>
          <w:sz w:val="32"/>
          <w:szCs w:val="32"/>
          <w:highlight w:val="none"/>
        </w:rPr>
        <w:t xml:space="preserve"> %。与20</w:t>
      </w:r>
      <w:r>
        <w:rPr>
          <w:rFonts w:hint="eastAsia" w:ascii="仿宋_GB2312" w:hAnsi="仿宋_GB2312" w:eastAsia="仿宋_GB2312" w:cs="仿宋_GB2312"/>
          <w:bCs/>
          <w:kern w:val="44"/>
          <w:sz w:val="32"/>
          <w:szCs w:val="32"/>
          <w:highlight w:val="none"/>
          <w:lang w:val="en-US" w:eastAsia="zh-CN"/>
        </w:rPr>
        <w:t>23</w:t>
      </w:r>
      <w:r>
        <w:rPr>
          <w:rFonts w:hint="eastAsia" w:ascii="仿宋_GB2312" w:hAnsi="仿宋_GB2312" w:eastAsia="仿宋_GB2312" w:cs="仿宋_GB2312"/>
          <w:bCs/>
          <w:kern w:val="44"/>
          <w:sz w:val="32"/>
          <w:szCs w:val="32"/>
          <w:highlight w:val="none"/>
        </w:rPr>
        <w:t>年</w:t>
      </w:r>
      <w:r>
        <w:rPr>
          <w:rFonts w:hint="eastAsia" w:ascii="仿宋_GB2312" w:hAnsi="仿宋_GB2312" w:eastAsia="仿宋_GB2312" w:cs="仿宋_GB2312"/>
          <w:bCs/>
          <w:kern w:val="44"/>
          <w:sz w:val="32"/>
          <w:szCs w:val="32"/>
          <w:highlight w:val="none"/>
          <w:lang w:eastAsia="zh-CN"/>
        </w:rPr>
        <w:t>度</w:t>
      </w:r>
      <w:r>
        <w:rPr>
          <w:rFonts w:hint="eastAsia" w:ascii="仿宋_GB2312" w:hAnsi="仿宋_GB2312" w:eastAsia="仿宋_GB2312" w:cs="仿宋_GB2312"/>
          <w:bCs/>
          <w:kern w:val="44"/>
          <w:sz w:val="32"/>
          <w:szCs w:val="32"/>
          <w:highlight w:val="none"/>
        </w:rPr>
        <w:t>相比，</w:t>
      </w:r>
      <w:r>
        <w:rPr>
          <w:rFonts w:hint="eastAsia" w:ascii="仿宋_GB2312" w:hAnsi="仿宋_GB2312" w:eastAsia="仿宋_GB2312" w:cs="仿宋_GB2312"/>
          <w:bCs/>
          <w:kern w:val="44"/>
          <w:sz w:val="32"/>
          <w:szCs w:val="32"/>
          <w:highlight w:val="none"/>
          <w:lang w:eastAsia="zh-CN"/>
        </w:rPr>
        <w:t>一般公共预算</w:t>
      </w:r>
      <w:r>
        <w:rPr>
          <w:rFonts w:hint="eastAsia" w:ascii="仿宋_GB2312" w:hAnsi="仿宋_GB2312" w:eastAsia="仿宋_GB2312" w:cs="仿宋_GB2312"/>
          <w:bCs/>
          <w:kern w:val="44"/>
          <w:sz w:val="32"/>
          <w:szCs w:val="32"/>
          <w:highlight w:val="none"/>
        </w:rPr>
        <w:t>财政拨款支出增加</w:t>
      </w:r>
      <w:r>
        <w:rPr>
          <w:rFonts w:hint="eastAsia" w:ascii="仿宋_GB2312" w:hAnsi="仿宋_GB2312" w:eastAsia="仿宋_GB2312" w:cs="仿宋_GB2312"/>
          <w:bCs/>
          <w:kern w:val="44"/>
          <w:sz w:val="32"/>
          <w:szCs w:val="32"/>
          <w:highlight w:val="none"/>
          <w:u w:val="single"/>
        </w:rPr>
        <w:t xml:space="preserve">  615.34   </w:t>
      </w:r>
      <w:r>
        <w:rPr>
          <w:rFonts w:hint="eastAsia" w:ascii="仿宋_GB2312" w:hAnsi="仿宋_GB2312" w:eastAsia="仿宋_GB2312" w:cs="仿宋_GB2312"/>
          <w:bCs/>
          <w:kern w:val="44"/>
          <w:sz w:val="32"/>
          <w:szCs w:val="32"/>
          <w:highlight w:val="none"/>
        </w:rPr>
        <w:t>万元，增长</w:t>
      </w:r>
      <w:r>
        <w:rPr>
          <w:rFonts w:hint="eastAsia" w:ascii="仿宋_GB2312" w:hAnsi="仿宋_GB2312" w:eastAsia="仿宋_GB2312" w:cs="仿宋_GB2312"/>
          <w:bCs/>
          <w:kern w:val="44"/>
          <w:sz w:val="32"/>
          <w:szCs w:val="32"/>
          <w:highlight w:val="none"/>
          <w:u w:val="single"/>
        </w:rPr>
        <w:t xml:space="preserve">     </w:t>
      </w:r>
      <w:r>
        <w:rPr>
          <w:rFonts w:hint="eastAsia" w:ascii="仿宋_GB2312" w:hAnsi="仿宋_GB2312" w:eastAsia="仿宋_GB2312" w:cs="仿宋_GB2312"/>
          <w:bCs/>
          <w:kern w:val="44"/>
          <w:sz w:val="32"/>
          <w:szCs w:val="32"/>
          <w:highlight w:val="none"/>
          <w:u w:val="single"/>
          <w:lang w:val="en-US" w:eastAsia="zh-CN"/>
        </w:rPr>
        <w:t>17.32</w:t>
      </w:r>
      <w:r>
        <w:rPr>
          <w:rFonts w:hint="eastAsia" w:ascii="仿宋_GB2312" w:hAnsi="仿宋_GB2312" w:eastAsia="仿宋_GB2312" w:cs="仿宋_GB2312"/>
          <w:bCs/>
          <w:kern w:val="44"/>
          <w:sz w:val="32"/>
          <w:szCs w:val="32"/>
          <w:highlight w:val="none"/>
          <w:u w:val="single"/>
        </w:rPr>
        <w:t xml:space="preserve">    </w:t>
      </w:r>
      <w:r>
        <w:rPr>
          <w:rFonts w:hint="eastAsia" w:ascii="仿宋_GB2312" w:hAnsi="仿宋_GB2312" w:eastAsia="仿宋_GB2312" w:cs="仿宋_GB2312"/>
          <w:bCs/>
          <w:kern w:val="44"/>
          <w:sz w:val="32"/>
          <w:szCs w:val="32"/>
          <w:highlight w:val="none"/>
        </w:rPr>
        <w:t xml:space="preserve"> %。主要原因是学生数和教师数增加。</w:t>
      </w:r>
    </w:p>
    <w:p w14:paraId="6973546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(二)一般公共预算财政拨款支出决算结构情况</w:t>
      </w:r>
    </w:p>
    <w:p w14:paraId="2F3AD31C">
      <w:pPr>
        <w:pageBreakBefore w:val="0"/>
        <w:widowControl w:val="0"/>
        <w:numPr>
          <w:ilvl w:val="0"/>
          <w:numId w:val="0"/>
        </w:numPr>
        <w:kinsoku/>
        <w:wordWrap/>
        <w:overflowPunct/>
        <w:topLinePunct w:val="0"/>
        <w:bidi w:val="0"/>
        <w:adjustRightInd w:val="0"/>
        <w:snapToGrid w:val="0"/>
        <w:spacing w:line="600" w:lineRule="exact"/>
        <w:ind w:firstLine="640" w:firstLineChars="200"/>
        <w:textAlignment w:val="auto"/>
        <w:rPr>
          <w:rFonts w:hint="eastAsia" w:ascii="仿宋_GB2312" w:hAnsi="仿宋_GB2312" w:eastAsia="仿宋_GB2312" w:cs="仿宋_GB2312"/>
          <w:bCs/>
          <w:kern w:val="44"/>
          <w:sz w:val="32"/>
          <w:szCs w:val="32"/>
          <w:highlight w:val="none"/>
        </w:rPr>
      </w:pPr>
      <w:r>
        <w:rPr>
          <w:rFonts w:hint="eastAsia" w:ascii="仿宋_GB2312" w:hAnsi="仿宋_GB2312" w:eastAsia="仿宋_GB2312" w:cs="仿宋_GB2312"/>
          <w:bCs/>
          <w:kern w:val="44"/>
          <w:sz w:val="32"/>
          <w:szCs w:val="32"/>
          <w:highlight w:val="none"/>
        </w:rPr>
        <w:t>20</w:t>
      </w:r>
      <w:r>
        <w:rPr>
          <w:rFonts w:hint="eastAsia" w:ascii="仿宋_GB2312" w:hAnsi="仿宋_GB2312" w:eastAsia="仿宋_GB2312" w:cs="仿宋_GB2312"/>
          <w:bCs/>
          <w:kern w:val="44"/>
          <w:sz w:val="32"/>
          <w:szCs w:val="32"/>
          <w:highlight w:val="none"/>
          <w:lang w:val="en-US" w:eastAsia="zh-CN"/>
        </w:rPr>
        <w:t>24</w:t>
      </w:r>
      <w:r>
        <w:rPr>
          <w:rFonts w:hint="eastAsia" w:ascii="仿宋_GB2312" w:hAnsi="仿宋_GB2312" w:eastAsia="仿宋_GB2312" w:cs="仿宋_GB2312"/>
          <w:bCs/>
          <w:kern w:val="44"/>
          <w:sz w:val="32"/>
          <w:szCs w:val="32"/>
          <w:highlight w:val="none"/>
        </w:rPr>
        <w:t>年度</w:t>
      </w:r>
      <w:r>
        <w:rPr>
          <w:rFonts w:hint="eastAsia" w:ascii="仿宋_GB2312" w:hAnsi="仿宋_GB2312" w:eastAsia="仿宋_GB2312" w:cs="仿宋_GB2312"/>
          <w:bCs/>
          <w:kern w:val="44"/>
          <w:sz w:val="32"/>
          <w:szCs w:val="32"/>
          <w:highlight w:val="none"/>
          <w:lang w:eastAsia="zh-CN"/>
        </w:rPr>
        <w:t>一般公共预算</w:t>
      </w:r>
      <w:r>
        <w:rPr>
          <w:rFonts w:hint="eastAsia" w:ascii="仿宋_GB2312" w:hAnsi="仿宋_GB2312" w:eastAsia="仿宋_GB2312" w:cs="仿宋_GB2312"/>
          <w:bCs/>
          <w:kern w:val="44"/>
          <w:sz w:val="32"/>
          <w:szCs w:val="32"/>
          <w:highlight w:val="none"/>
        </w:rPr>
        <w:t>财政拨款支出</w:t>
      </w:r>
      <w:r>
        <w:rPr>
          <w:rFonts w:hint="eastAsia" w:ascii="仿宋_GB2312" w:hAnsi="仿宋_GB2312" w:eastAsia="仿宋_GB2312" w:cs="仿宋_GB2312"/>
          <w:bCs/>
          <w:kern w:val="44"/>
          <w:sz w:val="32"/>
          <w:szCs w:val="32"/>
          <w:highlight w:val="none"/>
          <w:u w:val="single"/>
        </w:rPr>
        <w:t xml:space="preserve">    4167.56      </w:t>
      </w:r>
      <w:r>
        <w:rPr>
          <w:rFonts w:hint="eastAsia" w:ascii="仿宋_GB2312" w:hAnsi="仿宋_GB2312" w:eastAsia="仿宋_GB2312" w:cs="仿宋_GB2312"/>
          <w:bCs/>
          <w:kern w:val="44"/>
          <w:sz w:val="32"/>
          <w:szCs w:val="32"/>
          <w:highlight w:val="none"/>
        </w:rPr>
        <w:t>万元，主要用于以下方面：</w:t>
      </w:r>
    </w:p>
    <w:p w14:paraId="7FE93F93">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outlineLvl w:val="9"/>
        <w:rPr>
          <w:rFonts w:hint="default" w:ascii="Times New Roman" w:hAnsi="Times New Roman" w:eastAsia="仿宋_GB2312" w:cs="Times New Roman"/>
          <w:bCs/>
          <w:kern w:val="44"/>
          <w:sz w:val="32"/>
          <w:szCs w:val="32"/>
        </w:rPr>
      </w:pPr>
      <w:r>
        <w:rPr>
          <w:rFonts w:hint="default" w:ascii="Times New Roman" w:hAnsi="Times New Roman" w:eastAsia="仿宋_GB2312" w:cs="Times New Roman"/>
          <w:bCs/>
          <w:kern w:val="44"/>
          <w:sz w:val="32"/>
          <w:szCs w:val="32"/>
        </w:rPr>
        <w:t>1.教育支出(类)</w:t>
      </w:r>
      <w:r>
        <w:rPr>
          <w:rFonts w:hint="default" w:ascii="Times New Roman" w:hAnsi="Times New Roman" w:eastAsia="仿宋_GB2312" w:cs="Times New Roman"/>
          <w:bCs/>
          <w:kern w:val="44"/>
          <w:sz w:val="32"/>
          <w:szCs w:val="32"/>
          <w:u w:val="single"/>
        </w:rPr>
        <w:t xml:space="preserve">  3843</w:t>
      </w:r>
      <w:r>
        <w:rPr>
          <w:rFonts w:hint="eastAsia" w:ascii="Times New Roman" w:hAnsi="Times New Roman" w:eastAsia="仿宋_GB2312" w:cs="Times New Roman"/>
          <w:bCs/>
          <w:kern w:val="44"/>
          <w:sz w:val="32"/>
          <w:szCs w:val="32"/>
          <w:u w:val="single"/>
          <w:lang w:val="en-US" w:eastAsia="zh-CN"/>
        </w:rPr>
        <w:t>.</w:t>
      </w:r>
      <w:r>
        <w:rPr>
          <w:rFonts w:hint="default" w:ascii="Times New Roman" w:hAnsi="Times New Roman" w:eastAsia="仿宋_GB2312" w:cs="Times New Roman"/>
          <w:bCs/>
          <w:kern w:val="44"/>
          <w:sz w:val="32"/>
          <w:szCs w:val="32"/>
          <w:u w:val="single"/>
        </w:rPr>
        <w:t xml:space="preserve">57  </w:t>
      </w:r>
      <w:r>
        <w:rPr>
          <w:rFonts w:hint="default" w:ascii="Times New Roman" w:hAnsi="Times New Roman" w:eastAsia="仿宋_GB2312" w:cs="Times New Roman"/>
          <w:bCs/>
          <w:kern w:val="44"/>
          <w:sz w:val="32"/>
          <w:szCs w:val="32"/>
        </w:rPr>
        <w:t>万元，占</w:t>
      </w:r>
      <w:r>
        <w:rPr>
          <w:rFonts w:hint="default" w:ascii="Times New Roman" w:hAnsi="Times New Roman" w:eastAsia="仿宋_GB2312" w:cs="Times New Roman"/>
          <w:bCs/>
          <w:kern w:val="44"/>
          <w:sz w:val="32"/>
          <w:szCs w:val="32"/>
          <w:u w:val="single"/>
        </w:rPr>
        <w:t xml:space="preserve">  </w:t>
      </w:r>
      <w:r>
        <w:rPr>
          <w:rFonts w:hint="eastAsia" w:ascii="Times New Roman" w:hAnsi="Times New Roman" w:eastAsia="仿宋_GB2312" w:cs="Times New Roman"/>
          <w:bCs/>
          <w:kern w:val="44"/>
          <w:sz w:val="32"/>
          <w:szCs w:val="32"/>
          <w:u w:val="single"/>
          <w:lang w:val="en-US" w:eastAsia="zh-CN"/>
        </w:rPr>
        <w:t>92.22</w:t>
      </w:r>
      <w:r>
        <w:rPr>
          <w:rFonts w:hint="default" w:ascii="Times New Roman" w:hAnsi="Times New Roman" w:eastAsia="仿宋_GB2312" w:cs="Times New Roman"/>
          <w:bCs/>
          <w:kern w:val="44"/>
          <w:sz w:val="32"/>
          <w:szCs w:val="32"/>
          <w:u w:val="single"/>
        </w:rPr>
        <w:t xml:space="preserve">  </w:t>
      </w:r>
      <w:r>
        <w:rPr>
          <w:rFonts w:hint="default" w:ascii="Times New Roman" w:hAnsi="Times New Roman" w:eastAsia="仿宋_GB2312" w:cs="Times New Roman"/>
          <w:bCs/>
          <w:kern w:val="44"/>
          <w:sz w:val="32"/>
          <w:szCs w:val="32"/>
        </w:rPr>
        <w:t>%。主要是用于</w:t>
      </w:r>
      <w:r>
        <w:rPr>
          <w:rFonts w:hint="eastAsia" w:ascii="Times New Roman" w:hAnsi="Times New Roman" w:eastAsia="仿宋_GB2312" w:cs="Times New Roman"/>
          <w:bCs/>
          <w:kern w:val="44"/>
          <w:sz w:val="32"/>
          <w:szCs w:val="32"/>
          <w:lang w:val="en-US" w:eastAsia="zh-CN"/>
        </w:rPr>
        <w:t>小学教育</w:t>
      </w:r>
      <w:r>
        <w:rPr>
          <w:rFonts w:hint="default" w:ascii="Times New Roman" w:hAnsi="Times New Roman" w:eastAsia="仿宋_GB2312" w:cs="Times New Roman"/>
          <w:bCs/>
          <w:kern w:val="44"/>
          <w:sz w:val="32"/>
          <w:szCs w:val="32"/>
        </w:rPr>
        <w:t>。</w:t>
      </w:r>
    </w:p>
    <w:p w14:paraId="38D788FF">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outlineLvl w:val="9"/>
        <w:rPr>
          <w:rFonts w:hint="default" w:ascii="Times New Roman" w:hAnsi="Times New Roman" w:cs="Times New Roman"/>
          <w:spacing w:val="0"/>
          <w:sz w:val="32"/>
        </w:rPr>
      </w:pPr>
      <w:r>
        <w:rPr>
          <w:rFonts w:hint="default" w:ascii="Times New Roman" w:hAnsi="Times New Roman" w:eastAsia="仿宋_GB2312" w:cs="Times New Roman"/>
          <w:bCs/>
          <w:kern w:val="44"/>
          <w:sz w:val="32"/>
          <w:szCs w:val="32"/>
        </w:rPr>
        <w:t>2.社会保障和就业支出(类)  323</w:t>
      </w:r>
      <w:r>
        <w:rPr>
          <w:rFonts w:hint="eastAsia" w:ascii="Times New Roman" w:hAnsi="Times New Roman" w:eastAsia="仿宋_GB2312" w:cs="Times New Roman"/>
          <w:bCs/>
          <w:kern w:val="44"/>
          <w:sz w:val="32"/>
          <w:szCs w:val="32"/>
          <w:lang w:val="en-US" w:eastAsia="zh-CN"/>
        </w:rPr>
        <w:t>.</w:t>
      </w:r>
      <w:r>
        <w:rPr>
          <w:rFonts w:hint="default" w:ascii="Times New Roman" w:hAnsi="Times New Roman" w:eastAsia="仿宋_GB2312" w:cs="Times New Roman"/>
          <w:bCs/>
          <w:kern w:val="44"/>
          <w:sz w:val="32"/>
          <w:szCs w:val="32"/>
        </w:rPr>
        <w:t xml:space="preserve">99万元，占  </w:t>
      </w:r>
      <w:r>
        <w:rPr>
          <w:rFonts w:hint="eastAsia" w:ascii="Times New Roman" w:hAnsi="Times New Roman" w:eastAsia="仿宋_GB2312" w:cs="Times New Roman"/>
          <w:bCs/>
          <w:kern w:val="44"/>
          <w:sz w:val="32"/>
          <w:szCs w:val="32"/>
          <w:lang w:val="en-US" w:eastAsia="zh-CN"/>
        </w:rPr>
        <w:t>7.78</w:t>
      </w:r>
      <w:r>
        <w:rPr>
          <w:rFonts w:hint="default" w:ascii="Times New Roman" w:hAnsi="Times New Roman" w:eastAsia="仿宋_GB2312" w:cs="Times New Roman"/>
          <w:bCs/>
          <w:kern w:val="44"/>
          <w:sz w:val="32"/>
          <w:szCs w:val="32"/>
        </w:rPr>
        <w:t xml:space="preserve">  </w:t>
      </w:r>
      <w:r>
        <w:rPr>
          <w:rFonts w:hint="default" w:ascii="Times New Roman" w:hAnsi="Times New Roman" w:eastAsia="仿宋_GB2312" w:cs="Times New Roman"/>
          <w:bCs/>
          <w:kern w:val="44"/>
          <w:sz w:val="32"/>
          <w:szCs w:val="32"/>
        </w:rPr>
        <w:t>%。主要是用于</w:t>
      </w:r>
      <w:r>
        <w:rPr>
          <w:rFonts w:hint="eastAsia" w:ascii="Times New Roman" w:hAnsi="Times New Roman" w:eastAsia="仿宋_GB2312" w:cs="Times New Roman"/>
          <w:bCs/>
          <w:kern w:val="44"/>
          <w:sz w:val="32"/>
          <w:szCs w:val="32"/>
          <w:lang w:val="en-US" w:eastAsia="zh-CN"/>
        </w:rPr>
        <w:t>学校教师社会保障</w:t>
      </w:r>
      <w:r>
        <w:rPr>
          <w:rFonts w:hint="default" w:ascii="Times New Roman" w:hAnsi="Times New Roman" w:eastAsia="仿宋_GB2312" w:cs="Times New Roman"/>
          <w:bCs/>
          <w:kern w:val="44"/>
          <w:sz w:val="32"/>
          <w:szCs w:val="32"/>
        </w:rPr>
        <w:t>。</w:t>
      </w:r>
      <w:r>
        <w:rPr>
          <w:rFonts w:hint="default" w:ascii="Times New Roman" w:hAnsi="Times New Roman" w:cs="Times New Roman"/>
          <w:spacing w:val="0"/>
          <w:sz w:val="32"/>
        </w:rPr>
        <w:br w:type="page"/>
      </w:r>
    </w:p>
    <w:p w14:paraId="5ECC69B2">
      <w:pPr>
        <w:keepNext w:val="0"/>
        <w:keepLines w:val="0"/>
        <w:pageBreakBefore w:val="0"/>
        <w:widowControl/>
        <w:kinsoku/>
        <w:wordWrap/>
        <w:overflowPunct/>
        <w:topLinePunct w:val="0"/>
        <w:autoSpaceDE w:val="0"/>
        <w:autoSpaceDN w:val="0"/>
        <w:bidi w:val="0"/>
        <w:adjustRightInd w:val="0"/>
        <w:snapToGrid w:val="0"/>
        <w:spacing w:line="560" w:lineRule="exact"/>
        <w:ind w:left="0" w:right="0" w:firstLine="640" w:firstLineChars="200"/>
        <w:textAlignment w:val="baseline"/>
        <w:outlineLvl w:val="1"/>
        <w:rPr>
          <w:rFonts w:hint="default" w:ascii="Times New Roman" w:hAnsi="Times New Roman" w:eastAsia="楷体_GB2312" w:cs="Times New Roman"/>
          <w:spacing w:val="0"/>
          <w:sz w:val="32"/>
          <w:szCs w:val="32"/>
          <w:lang w:eastAsia="zh-CN"/>
        </w:rPr>
      </w:pPr>
      <w:r>
        <w:rPr>
          <w:rFonts w:hint="default" w:ascii="Times New Roman" w:hAnsi="Times New Roman" w:eastAsia="楷体_GB2312" w:cs="Times New Roman"/>
          <w:spacing w:val="0"/>
          <w:sz w:val="32"/>
          <w:szCs w:val="32"/>
          <w:lang w:eastAsia="zh-CN"/>
        </w:rPr>
        <w:t>（三）一般公共预算财政拨款支出决算具体情况</w:t>
      </w:r>
    </w:p>
    <w:p w14:paraId="3902AEF1">
      <w:pPr>
        <w:pStyle w:val="4"/>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28" w:firstLineChars="200"/>
        <w:rPr>
          <w:rFonts w:hint="eastAsia" w:ascii="Times New Roman" w:hAnsi="Times New Roman" w:eastAsia="仿宋_GB2312" w:cs="Times New Roman"/>
          <w:lang w:eastAsia="zh-CN"/>
        </w:rPr>
      </w:pPr>
      <w:r>
        <w:rPr>
          <w:rFonts w:hint="default" w:ascii="Times New Roman" w:hAnsi="Times New Roman" w:eastAsia="仿宋_GB2312" w:cs="Times New Roman"/>
          <w:spacing w:val="-3"/>
        </w:rPr>
        <w:t>202</w:t>
      </w:r>
      <w:r>
        <w:rPr>
          <w:rFonts w:hint="eastAsia" w:ascii="Times New Roman" w:hAnsi="Times New Roman" w:eastAsia="仿宋_GB2312" w:cs="Times New Roman"/>
          <w:spacing w:val="-3"/>
          <w:lang w:val="en-US" w:eastAsia="zh-CN"/>
        </w:rPr>
        <w:t>4</w:t>
      </w:r>
      <w:r>
        <w:rPr>
          <w:rFonts w:hint="default" w:ascii="Times New Roman" w:hAnsi="Times New Roman" w:eastAsia="仿宋_GB2312" w:cs="Times New Roman"/>
          <w:spacing w:val="-3"/>
        </w:rPr>
        <w:t>年度一般公共预算财政拨款支出年初预算为</w:t>
      </w:r>
      <w:r>
        <w:rPr>
          <w:rFonts w:hint="default" w:ascii="Times New Roman" w:hAnsi="Times New Roman" w:eastAsia="仿宋_GB2312" w:cs="Times New Roman"/>
          <w:spacing w:val="54"/>
          <w:u w:val="single" w:color="auto"/>
        </w:rPr>
        <w:t xml:space="preserve">  </w:t>
      </w:r>
      <w:r>
        <w:rPr>
          <w:rFonts w:hint="default" w:ascii="Times New Roman" w:hAnsi="Times New Roman" w:eastAsia="仿宋_GB2312" w:cs="Times New Roman"/>
          <w:spacing w:val="-1"/>
          <w:u w:val="single" w:color="auto"/>
        </w:rPr>
        <w:t>3972</w:t>
      </w:r>
      <w:r>
        <w:rPr>
          <w:rFonts w:hint="eastAsia" w:ascii="Times New Roman" w:hAnsi="Times New Roman" w:eastAsia="仿宋_GB2312" w:cs="Times New Roman"/>
          <w:spacing w:val="-1"/>
          <w:u w:val="single" w:color="auto"/>
          <w:lang w:val="en-US" w:eastAsia="zh-CN"/>
        </w:rPr>
        <w:t>.</w:t>
      </w:r>
      <w:r>
        <w:rPr>
          <w:rFonts w:hint="default" w:ascii="Times New Roman" w:hAnsi="Times New Roman" w:eastAsia="仿宋_GB2312" w:cs="Times New Roman"/>
          <w:spacing w:val="-1"/>
          <w:u w:val="single" w:color="auto"/>
        </w:rPr>
        <w:t xml:space="preserve">18 </w:t>
      </w:r>
      <w:r>
        <w:rPr>
          <w:rFonts w:hint="default" w:ascii="Times New Roman" w:hAnsi="Times New Roman" w:eastAsia="仿宋_GB2312" w:cs="Times New Roman"/>
          <w:spacing w:val="-130"/>
        </w:rPr>
        <w:t xml:space="preserve"> </w:t>
      </w:r>
      <w:r>
        <w:rPr>
          <w:rFonts w:hint="default" w:ascii="Times New Roman" w:hAnsi="Times New Roman" w:eastAsia="仿宋_GB2312" w:cs="Times New Roman"/>
          <w:spacing w:val="-3"/>
        </w:rPr>
        <w:t>万元，</w:t>
      </w:r>
      <w:r>
        <w:rPr>
          <w:rFonts w:hint="default" w:ascii="Times New Roman" w:hAnsi="Times New Roman" w:eastAsia="仿宋_GB2312" w:cs="Times New Roman"/>
        </w:rPr>
        <w:t xml:space="preserve"> </w:t>
      </w:r>
      <w:r>
        <w:rPr>
          <w:rFonts w:hint="default" w:ascii="Times New Roman" w:hAnsi="Times New Roman" w:eastAsia="仿宋_GB2312" w:cs="Times New Roman"/>
          <w:spacing w:val="-1"/>
        </w:rPr>
        <w:t>支出决算为</w:t>
      </w:r>
      <w:r>
        <w:rPr>
          <w:rFonts w:hint="default" w:ascii="Times New Roman" w:hAnsi="Times New Roman" w:eastAsia="仿宋_GB2312" w:cs="Times New Roman"/>
          <w:spacing w:val="-1"/>
          <w:u w:val="single" w:color="auto"/>
        </w:rPr>
        <w:t xml:space="preserve">  4167.56  </w:t>
      </w:r>
      <w:r>
        <w:rPr>
          <w:rFonts w:hint="default" w:ascii="Times New Roman" w:hAnsi="Times New Roman" w:eastAsia="仿宋_GB2312" w:cs="Times New Roman"/>
          <w:spacing w:val="-115"/>
        </w:rPr>
        <w:t xml:space="preserve"> </w:t>
      </w:r>
      <w:r>
        <w:rPr>
          <w:rFonts w:hint="default" w:ascii="Times New Roman" w:hAnsi="Times New Roman" w:eastAsia="仿宋_GB2312" w:cs="Times New Roman"/>
          <w:spacing w:val="-1"/>
        </w:rPr>
        <w:t>万元，完成年初预算的</w:t>
      </w:r>
      <w:r>
        <w:rPr>
          <w:rFonts w:hint="default" w:ascii="Times New Roman" w:hAnsi="Times New Roman" w:eastAsia="仿宋_GB2312" w:cs="Times New Roman"/>
          <w:spacing w:val="-1"/>
          <w:u w:val="single" w:color="auto"/>
        </w:rPr>
        <w:t xml:space="preserve">  </w:t>
      </w:r>
      <w:r>
        <w:rPr>
          <w:rFonts w:hint="eastAsia" w:ascii="Times New Roman" w:hAnsi="Times New Roman" w:eastAsia="仿宋_GB2312" w:cs="Times New Roman"/>
          <w:spacing w:val="-1"/>
          <w:u w:val="single" w:color="auto"/>
          <w:lang w:val="en-US" w:eastAsia="zh-CN"/>
        </w:rPr>
        <w:t>100</w:t>
      </w:r>
      <w:r>
        <w:rPr>
          <w:rFonts w:hint="default" w:ascii="Times New Roman" w:hAnsi="Times New Roman" w:eastAsia="仿宋_GB2312" w:cs="Times New Roman"/>
          <w:spacing w:val="-1"/>
          <w:u w:val="single" w:color="auto"/>
        </w:rPr>
        <w:t xml:space="preserve">  </w:t>
      </w:r>
      <w:r>
        <w:rPr>
          <w:rFonts w:hint="default" w:ascii="Times New Roman" w:hAnsi="Times New Roman" w:eastAsia="仿宋_GB2312" w:cs="Times New Roman"/>
          <w:spacing w:val="-148"/>
        </w:rPr>
        <w:t xml:space="preserve"> </w:t>
      </w:r>
      <w:r>
        <w:rPr>
          <w:rFonts w:hint="default" w:ascii="Times New Roman" w:hAnsi="Times New Roman" w:eastAsia="仿宋_GB2312" w:cs="Times New Roman"/>
          <w:spacing w:val="-1"/>
        </w:rPr>
        <w:t>%。其中：基本支出</w:t>
      </w:r>
      <w:r>
        <w:rPr>
          <w:rFonts w:hint="default" w:ascii="Times New Roman" w:hAnsi="Times New Roman" w:eastAsia="仿宋_GB2312" w:cs="Times New Roman"/>
        </w:rPr>
        <w:t xml:space="preserve"> 4020</w:t>
      </w:r>
      <w:r>
        <w:rPr>
          <w:rFonts w:hint="eastAsia" w:ascii="Times New Roman" w:hAnsi="Times New Roman" w:eastAsia="仿宋_GB2312" w:cs="Times New Roman"/>
          <w:lang w:val="en-US" w:eastAsia="zh-CN"/>
        </w:rPr>
        <w:t>.</w:t>
      </w:r>
      <w:r>
        <w:rPr>
          <w:rFonts w:hint="default" w:ascii="Times New Roman" w:hAnsi="Times New Roman" w:eastAsia="仿宋_GB2312" w:cs="Times New Roman"/>
        </w:rPr>
        <w:t>27</w:t>
      </w:r>
      <w:r>
        <w:rPr>
          <w:rFonts w:hint="default" w:ascii="Times New Roman" w:hAnsi="Times New Roman" w:eastAsia="仿宋_GB2312" w:cs="Times New Roman"/>
          <w:spacing w:val="-6"/>
        </w:rPr>
        <w:t>万元，项目支出</w:t>
      </w:r>
      <w:r>
        <w:rPr>
          <w:rFonts w:hint="default" w:ascii="Times New Roman" w:hAnsi="Times New Roman" w:eastAsia="仿宋_GB2312" w:cs="Times New Roman"/>
          <w:spacing w:val="-6"/>
          <w:u w:val="single" w:color="auto"/>
        </w:rPr>
        <w:t xml:space="preserve">   147</w:t>
      </w:r>
      <w:r>
        <w:rPr>
          <w:rFonts w:hint="eastAsia" w:ascii="Times New Roman" w:hAnsi="Times New Roman" w:eastAsia="仿宋_GB2312" w:cs="Times New Roman"/>
          <w:spacing w:val="-6"/>
          <w:u w:val="single" w:color="auto"/>
          <w:lang w:val="en-US" w:eastAsia="zh-CN"/>
        </w:rPr>
        <w:t>.</w:t>
      </w:r>
      <w:r>
        <w:rPr>
          <w:rFonts w:hint="default" w:ascii="Times New Roman" w:hAnsi="Times New Roman" w:eastAsia="仿宋_GB2312" w:cs="Times New Roman"/>
          <w:spacing w:val="-6"/>
          <w:u w:val="single" w:color="auto"/>
        </w:rPr>
        <w:t xml:space="preserve">29 </w:t>
      </w:r>
      <w:r>
        <w:rPr>
          <w:rFonts w:hint="default" w:ascii="Times New Roman" w:hAnsi="Times New Roman" w:eastAsia="仿宋_GB2312" w:cs="Times New Roman"/>
          <w:spacing w:val="-127"/>
        </w:rPr>
        <w:t xml:space="preserve"> </w:t>
      </w:r>
      <w:r>
        <w:rPr>
          <w:rFonts w:hint="default" w:ascii="Times New Roman" w:hAnsi="Times New Roman" w:eastAsia="仿宋_GB2312" w:cs="Times New Roman"/>
          <w:spacing w:val="-6"/>
        </w:rPr>
        <w:t>万元。项目支出主要用于</w:t>
      </w:r>
      <w:r>
        <w:rPr>
          <w:rFonts w:hint="default" w:ascii="Times New Roman" w:hAnsi="Times New Roman" w:eastAsia="仿宋_GB2312" w:cs="Times New Roman"/>
          <w:spacing w:val="-6"/>
          <w:u w:val="single" w:color="auto"/>
        </w:rPr>
        <w:t>42010823035T000000308城乡义务教育补助经费</w:t>
      </w:r>
      <w:r>
        <w:rPr>
          <w:rFonts w:hint="default" w:ascii="Times New Roman" w:hAnsi="Times New Roman" w:eastAsia="仿宋_GB2312" w:cs="Times New Roman"/>
          <w:spacing w:val="-130"/>
        </w:rPr>
        <w:t xml:space="preserve"> </w:t>
      </w:r>
      <w:r>
        <w:rPr>
          <w:rFonts w:hint="eastAsia" w:ascii="Times New Roman" w:hAnsi="Times New Roman" w:eastAsia="仿宋_GB2312" w:cs="Times New Roman"/>
          <w:spacing w:val="-130"/>
          <w:lang w:val="en-US" w:eastAsia="zh-CN"/>
        </w:rPr>
        <w:t xml:space="preserve">        </w:t>
      </w:r>
      <w:r>
        <w:rPr>
          <w:rFonts w:hint="default" w:ascii="Times New Roman" w:hAnsi="Times New Roman" w:eastAsia="仿宋_GB2312" w:cs="Times New Roman"/>
          <w:spacing w:val="-16"/>
        </w:rPr>
        <w:t>142</w:t>
      </w:r>
      <w:r>
        <w:rPr>
          <w:rFonts w:hint="eastAsia" w:ascii="Times New Roman" w:hAnsi="Times New Roman" w:eastAsia="仿宋_GB2312" w:cs="Times New Roman"/>
          <w:spacing w:val="-16"/>
          <w:lang w:val="en-US" w:eastAsia="zh-CN"/>
        </w:rPr>
        <w:t>.</w:t>
      </w:r>
      <w:r>
        <w:rPr>
          <w:rFonts w:hint="default" w:ascii="Times New Roman" w:hAnsi="Times New Roman" w:eastAsia="仿宋_GB2312" w:cs="Times New Roman"/>
          <w:spacing w:val="-16"/>
        </w:rPr>
        <w:t>29</w:t>
      </w:r>
      <w:r>
        <w:rPr>
          <w:rFonts w:hint="eastAsia" w:ascii="Times New Roman" w:hAnsi="Times New Roman" w:eastAsia="仿宋_GB2312" w:cs="Times New Roman"/>
          <w:spacing w:val="-16"/>
          <w:lang w:val="en-US" w:eastAsia="zh-CN"/>
        </w:rPr>
        <w:t>万元，</w:t>
      </w:r>
      <w:r>
        <w:rPr>
          <w:rFonts w:hint="default" w:ascii="Times New Roman" w:hAnsi="Times New Roman" w:eastAsia="仿宋_GB2312" w:cs="Times New Roman"/>
          <w:spacing w:val="-16"/>
        </w:rPr>
        <w:t>主要成效</w:t>
      </w:r>
      <w:r>
        <w:rPr>
          <w:rFonts w:hint="default" w:ascii="Times New Roman" w:hAnsi="Times New Roman" w:eastAsia="仿宋_GB2312" w:cs="Times New Roman"/>
          <w:spacing w:val="-93"/>
        </w:rPr>
        <w:t xml:space="preserve"> </w:t>
      </w:r>
      <w:r>
        <w:rPr>
          <w:rFonts w:hint="eastAsia" w:ascii="Times New Roman" w:hAnsi="Times New Roman" w:eastAsia="仿宋_GB2312" w:cs="Times New Roman"/>
          <w:spacing w:val="-93"/>
          <w:lang w:val="en-US" w:eastAsia="zh-CN"/>
        </w:rPr>
        <w:t xml:space="preserve">     </w:t>
      </w:r>
      <w:r>
        <w:rPr>
          <w:rFonts w:hint="default" w:ascii="Times New Roman" w:hAnsi="Times New Roman" w:eastAsia="仿宋_GB2312" w:cs="Times New Roman"/>
          <w:spacing w:val="-16"/>
        </w:rPr>
        <w:t>主要成效提升学生兴趣和水平，提升学校多元化教育课堂体系</w:t>
      </w:r>
      <w:r>
        <w:rPr>
          <w:rFonts w:hint="eastAsia" w:ascii="Times New Roman" w:hAnsi="Times New Roman" w:eastAsia="仿宋_GB2312" w:cs="Times New Roman"/>
          <w:spacing w:val="-16"/>
          <w:lang w:eastAsia="zh-CN"/>
        </w:rPr>
        <w:t>；</w:t>
      </w:r>
      <w:r>
        <w:rPr>
          <w:rFonts w:hint="default" w:ascii="Times New Roman" w:hAnsi="Times New Roman" w:eastAsia="仿宋_GB2312" w:cs="Times New Roman"/>
          <w:spacing w:val="-16"/>
          <w:u w:val="single" w:color="auto"/>
        </w:rPr>
        <w:t>42010824035T000000184教育事业发展专项</w:t>
      </w:r>
      <w:r>
        <w:rPr>
          <w:rFonts w:hint="eastAsia" w:ascii="Times New Roman" w:hAnsi="Times New Roman" w:eastAsia="仿宋_GB2312" w:cs="Times New Roman"/>
          <w:spacing w:val="-16"/>
          <w:u w:val="single" w:color="auto"/>
          <w:lang w:val="en-US" w:eastAsia="zh-CN"/>
        </w:rPr>
        <w:t>5</w:t>
      </w:r>
      <w:r>
        <w:rPr>
          <w:rFonts w:hint="default" w:ascii="Times New Roman" w:hAnsi="Times New Roman" w:eastAsia="仿宋_GB2312" w:cs="Times New Roman"/>
          <w:spacing w:val="-16"/>
        </w:rPr>
        <w:t>万元，主要成效</w:t>
      </w:r>
      <w:r>
        <w:rPr>
          <w:rFonts w:hint="default" w:ascii="Times New Roman" w:hAnsi="Times New Roman" w:eastAsia="仿宋_GB2312" w:cs="Times New Roman"/>
          <w:spacing w:val="-108"/>
        </w:rPr>
        <w:t xml:space="preserve"> </w:t>
      </w:r>
      <w:r>
        <w:rPr>
          <w:rFonts w:hint="default" w:ascii="Times New Roman" w:hAnsi="Times New Roman" w:eastAsia="仿宋_GB2312" w:cs="Times New Roman"/>
          <w:spacing w:val="-16"/>
        </w:rPr>
        <w:t>对班级及学生的教学条件完成补充，达到了家长预期</w:t>
      </w:r>
      <w:r>
        <w:rPr>
          <w:rFonts w:hint="eastAsia" w:ascii="Times New Roman" w:hAnsi="Times New Roman" w:eastAsia="仿宋_GB2312" w:cs="Times New Roman"/>
          <w:spacing w:val="-16"/>
          <w:lang w:eastAsia="zh-CN"/>
        </w:rPr>
        <w:t>。</w:t>
      </w:r>
    </w:p>
    <w:p w14:paraId="0F3584A9">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36" w:firstLineChars="200"/>
        <w:rPr>
          <w:rFonts w:hint="default" w:ascii="Times New Roman" w:hAnsi="Times New Roman" w:eastAsia="黑体" w:cs="Times New Roman"/>
          <w:sz w:val="32"/>
          <w:szCs w:val="32"/>
        </w:rPr>
      </w:pPr>
      <w:r>
        <w:rPr>
          <w:rFonts w:hint="default" w:ascii="Times New Roman" w:hAnsi="Times New Roman" w:eastAsia="黑体" w:cs="Times New Roman"/>
          <w:spacing w:val="-1"/>
          <w:sz w:val="32"/>
          <w:szCs w:val="32"/>
        </w:rPr>
        <w:t>六、一般公共预算财政拨款基本支出决算情况说明</w:t>
      </w:r>
    </w:p>
    <w:p w14:paraId="577AA002">
      <w:pPr>
        <w:pStyle w:val="4"/>
        <w:keepNext w:val="0"/>
        <w:keepLines w:val="0"/>
        <w:pageBreakBefore w:val="0"/>
        <w:widowControl w:val="0"/>
        <w:kinsoku/>
        <w:wordWrap/>
        <w:overflowPunct/>
        <w:topLinePunct w:val="0"/>
        <w:autoSpaceDE w:val="0"/>
        <w:autoSpaceDN w:val="0"/>
        <w:bidi w:val="0"/>
        <w:adjustRightInd w:val="0"/>
        <w:snapToGrid w:val="0"/>
        <w:spacing w:line="560" w:lineRule="exact"/>
        <w:ind w:right="0" w:firstLine="612" w:firstLineChars="200"/>
        <w:jc w:val="both"/>
        <w:rPr>
          <w:rFonts w:hint="default" w:ascii="Times New Roman" w:hAnsi="Times New Roman" w:eastAsia="仿宋_GB2312" w:cs="Times New Roman"/>
        </w:rPr>
      </w:pPr>
      <w:r>
        <w:rPr>
          <w:rFonts w:hint="default" w:ascii="Times New Roman" w:hAnsi="Times New Roman" w:eastAsia="仿宋_GB2312" w:cs="Times New Roman"/>
          <w:spacing w:val="-7"/>
        </w:rPr>
        <w:t>202</w:t>
      </w:r>
      <w:r>
        <w:rPr>
          <w:rFonts w:hint="eastAsia" w:ascii="Times New Roman" w:hAnsi="Times New Roman" w:eastAsia="仿宋_GB2312" w:cs="Times New Roman"/>
          <w:spacing w:val="-7"/>
          <w:lang w:val="en-US" w:eastAsia="zh-CN"/>
        </w:rPr>
        <w:t>4</w:t>
      </w:r>
      <w:r>
        <w:rPr>
          <w:rFonts w:hint="default" w:ascii="Times New Roman" w:hAnsi="Times New Roman" w:eastAsia="仿宋_GB2312" w:cs="Times New Roman"/>
          <w:spacing w:val="-47"/>
        </w:rPr>
        <w:t xml:space="preserve"> </w:t>
      </w:r>
      <w:r>
        <w:rPr>
          <w:rFonts w:hint="default" w:ascii="Times New Roman" w:hAnsi="Times New Roman" w:eastAsia="仿宋_GB2312" w:cs="Times New Roman"/>
          <w:spacing w:val="-7"/>
        </w:rPr>
        <w:t>年度一般公共预算财政拨款基本支出</w:t>
      </w:r>
      <w:r>
        <w:rPr>
          <w:rFonts w:hint="eastAsia" w:ascii="Times New Roman" w:hAnsi="Times New Roman" w:eastAsia="仿宋_GB2312" w:cs="Times New Roman"/>
          <w:spacing w:val="-7"/>
          <w:u w:val="single" w:color="auto"/>
          <w:lang w:val="en-US" w:eastAsia="zh-CN"/>
        </w:rPr>
        <w:t xml:space="preserve">    4020.27   </w:t>
      </w:r>
      <w:r>
        <w:rPr>
          <w:rFonts w:hint="default" w:ascii="Times New Roman" w:hAnsi="Times New Roman" w:eastAsia="仿宋_GB2312" w:cs="Times New Roman"/>
          <w:spacing w:val="-7"/>
        </w:rPr>
        <w:t>万元，其中：</w:t>
      </w:r>
      <w:r>
        <w:rPr>
          <w:rFonts w:hint="default" w:ascii="Times New Roman" w:hAnsi="Times New Roman" w:eastAsia="仿宋_GB2312" w:cs="Times New Roman"/>
          <w:spacing w:val="-13"/>
        </w:rPr>
        <w:t>人员经费</w:t>
      </w:r>
      <w:r>
        <w:rPr>
          <w:rFonts w:hint="eastAsia" w:ascii="Times New Roman" w:hAnsi="Times New Roman" w:eastAsia="仿宋_GB2312" w:cs="Times New Roman"/>
          <w:spacing w:val="-7"/>
          <w:u w:val="single" w:color="auto"/>
          <w:lang w:val="en-US" w:eastAsia="zh-CN"/>
        </w:rPr>
        <w:t xml:space="preserve">   3645.35    </w:t>
      </w:r>
      <w:r>
        <w:rPr>
          <w:rFonts w:hint="default" w:ascii="Times New Roman" w:hAnsi="Times New Roman" w:eastAsia="仿宋_GB2312" w:cs="Times New Roman"/>
          <w:spacing w:val="-13"/>
        </w:rPr>
        <w:t>万元，主要包括：基本工资、津贴补贴、</w:t>
      </w:r>
      <w:r>
        <w:rPr>
          <w:rFonts w:hint="default" w:ascii="Times New Roman" w:hAnsi="Times New Roman" w:eastAsia="仿宋_GB2312" w:cs="Times New Roman"/>
          <w:spacing w:val="-14"/>
        </w:rPr>
        <w:t>奖金、</w:t>
      </w:r>
      <w:r>
        <w:rPr>
          <w:rFonts w:hint="default" w:ascii="Times New Roman" w:hAnsi="Times New Roman" w:eastAsia="仿宋_GB2312" w:cs="Times New Roman"/>
          <w:spacing w:val="-5"/>
        </w:rPr>
        <w:t>伙食补助费、绩效工资、机关事业单位基本养老保险缴费、职业年金缴费、职工基本医疗保险缴费、公务员医疗补助缴费、其他社会保障缴费、住房公积金、医疗费、其他工资福利支出、离休费、退休费、退职</w:t>
      </w:r>
      <w:r>
        <w:rPr>
          <w:rFonts w:hint="eastAsia" w:ascii="Times New Roman" w:hAnsi="Times New Roman" w:eastAsia="仿宋_GB2312" w:cs="Times New Roman"/>
          <w:spacing w:val="-5"/>
          <w:lang w:eastAsia="zh-CN"/>
        </w:rPr>
        <w:t>（</w:t>
      </w:r>
      <w:r>
        <w:rPr>
          <w:rFonts w:hint="default" w:ascii="Times New Roman" w:hAnsi="Times New Roman" w:eastAsia="仿宋_GB2312" w:cs="Times New Roman"/>
          <w:spacing w:val="-5"/>
        </w:rPr>
        <w:t>役</w:t>
      </w:r>
      <w:r>
        <w:rPr>
          <w:rFonts w:hint="eastAsia" w:ascii="Times New Roman" w:hAnsi="Times New Roman" w:eastAsia="仿宋_GB2312" w:cs="Times New Roman"/>
          <w:spacing w:val="-5"/>
          <w:lang w:eastAsia="zh-CN"/>
        </w:rPr>
        <w:t>）</w:t>
      </w:r>
      <w:r>
        <w:rPr>
          <w:rFonts w:hint="default" w:ascii="Times New Roman" w:hAnsi="Times New Roman" w:eastAsia="仿宋_GB2312" w:cs="Times New Roman"/>
          <w:spacing w:val="-5"/>
        </w:rPr>
        <w:t>费、抚恤金、生活补助</w:t>
      </w:r>
      <w:r>
        <w:rPr>
          <w:rFonts w:hint="default" w:ascii="Times New Roman" w:hAnsi="Times New Roman" w:eastAsia="仿宋_GB2312" w:cs="Times New Roman"/>
          <w:spacing w:val="-6"/>
        </w:rPr>
        <w:t>、救济费、医疗费</w:t>
      </w:r>
      <w:r>
        <w:rPr>
          <w:rFonts w:hint="default" w:ascii="Times New Roman" w:hAnsi="Times New Roman" w:eastAsia="仿宋_GB2312" w:cs="Times New Roman"/>
          <w:spacing w:val="-3"/>
        </w:rPr>
        <w:t>补助、助学金、奖励金、个人农业生产补贴、代缴社会保险费、</w:t>
      </w:r>
      <w:r>
        <w:rPr>
          <w:rFonts w:hint="default" w:ascii="Times New Roman" w:hAnsi="Times New Roman" w:eastAsia="仿宋_GB2312" w:cs="Times New Roman"/>
          <w:spacing w:val="12"/>
        </w:rPr>
        <w:t xml:space="preserve"> </w:t>
      </w:r>
      <w:r>
        <w:rPr>
          <w:rFonts w:hint="default" w:ascii="Times New Roman" w:hAnsi="Times New Roman" w:eastAsia="仿宋_GB2312" w:cs="Times New Roman"/>
          <w:spacing w:val="-1"/>
        </w:rPr>
        <w:t>其他对个人和家庭的补助。</w:t>
      </w:r>
    </w:p>
    <w:p w14:paraId="3CAFE716">
      <w:pPr>
        <w:pStyle w:val="4"/>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16" w:firstLineChars="200"/>
        <w:jc w:val="both"/>
        <w:rPr>
          <w:rFonts w:hint="default" w:ascii="Times New Roman" w:hAnsi="Times New Roman" w:eastAsia="仿宋_GB2312" w:cs="Times New Roman"/>
        </w:rPr>
      </w:pPr>
      <w:r>
        <w:rPr>
          <w:rFonts w:hint="default" w:ascii="Times New Roman" w:hAnsi="Times New Roman" w:eastAsia="仿宋_GB2312" w:cs="Times New Roman"/>
          <w:spacing w:val="-6"/>
        </w:rPr>
        <w:t>公用经费</w:t>
      </w:r>
      <w:r>
        <w:rPr>
          <w:rFonts w:hint="default" w:ascii="Times New Roman" w:hAnsi="Times New Roman" w:eastAsia="仿宋_GB2312" w:cs="Times New Roman"/>
          <w:spacing w:val="-6"/>
          <w:u w:val="single" w:color="auto"/>
        </w:rPr>
        <w:t xml:space="preserve">  374</w:t>
      </w:r>
      <w:r>
        <w:rPr>
          <w:rFonts w:hint="eastAsia" w:ascii="Times New Roman" w:hAnsi="Times New Roman" w:eastAsia="仿宋_GB2312" w:cs="Times New Roman"/>
          <w:spacing w:val="-6"/>
          <w:u w:val="single" w:color="auto"/>
          <w:lang w:val="en-US" w:eastAsia="zh-CN"/>
        </w:rPr>
        <w:t>.</w:t>
      </w:r>
      <w:r>
        <w:rPr>
          <w:rFonts w:hint="default" w:ascii="Times New Roman" w:hAnsi="Times New Roman" w:eastAsia="仿宋_GB2312" w:cs="Times New Roman"/>
          <w:spacing w:val="-6"/>
          <w:u w:val="single" w:color="auto"/>
        </w:rPr>
        <w:t xml:space="preserve">92  </w:t>
      </w:r>
      <w:r>
        <w:rPr>
          <w:rFonts w:hint="default" w:ascii="Times New Roman" w:hAnsi="Times New Roman" w:eastAsia="仿宋_GB2312" w:cs="Times New Roman"/>
          <w:spacing w:val="-128"/>
        </w:rPr>
        <w:t xml:space="preserve"> </w:t>
      </w:r>
      <w:r>
        <w:rPr>
          <w:rFonts w:hint="default" w:ascii="Times New Roman" w:hAnsi="Times New Roman" w:eastAsia="仿宋_GB2312" w:cs="Times New Roman"/>
          <w:spacing w:val="-6"/>
        </w:rPr>
        <w:t>万元，主要包括：办公费、</w:t>
      </w:r>
      <w:r>
        <w:rPr>
          <w:rFonts w:hint="default" w:ascii="Times New Roman" w:hAnsi="Times New Roman" w:eastAsia="仿宋_GB2312" w:cs="Times New Roman"/>
          <w:spacing w:val="-93"/>
        </w:rPr>
        <w:t xml:space="preserve"> </w:t>
      </w:r>
      <w:r>
        <w:rPr>
          <w:rFonts w:hint="default" w:ascii="Times New Roman" w:hAnsi="Times New Roman" w:eastAsia="仿宋_GB2312" w:cs="Times New Roman"/>
          <w:spacing w:val="-6"/>
        </w:rPr>
        <w:t>印刷费、咨询费、</w:t>
      </w:r>
      <w:r>
        <w:rPr>
          <w:rFonts w:hint="default" w:ascii="Times New Roman" w:hAnsi="Times New Roman" w:eastAsia="仿宋_GB2312" w:cs="Times New Roman"/>
          <w:spacing w:val="-3"/>
        </w:rPr>
        <w:t>手续费、水费、电费、邮电费、取暖费、物业管理费、差旅费、</w:t>
      </w:r>
      <w:r>
        <w:rPr>
          <w:rFonts w:hint="default" w:ascii="Times New Roman" w:hAnsi="Times New Roman" w:eastAsia="仿宋_GB2312" w:cs="Times New Roman"/>
          <w:spacing w:val="-7"/>
        </w:rPr>
        <w:t>因公出国</w:t>
      </w:r>
      <w:r>
        <w:rPr>
          <w:rFonts w:hint="default" w:ascii="Times New Roman" w:hAnsi="Times New Roman" w:eastAsia="仿宋_GB2312" w:cs="Times New Roman"/>
          <w:spacing w:val="-75"/>
        </w:rPr>
        <w:t xml:space="preserve"> </w:t>
      </w:r>
      <w:r>
        <w:rPr>
          <w:rFonts w:hint="eastAsia" w:ascii="Times New Roman" w:hAnsi="Times New Roman" w:eastAsia="仿宋_GB2312" w:cs="Times New Roman"/>
          <w:spacing w:val="-7"/>
          <w:lang w:eastAsia="zh-CN"/>
        </w:rPr>
        <w:t>（</w:t>
      </w:r>
      <w:r>
        <w:rPr>
          <w:rFonts w:hint="default" w:ascii="Times New Roman" w:hAnsi="Times New Roman" w:eastAsia="仿宋_GB2312" w:cs="Times New Roman"/>
          <w:spacing w:val="-7"/>
        </w:rPr>
        <w:t>境</w:t>
      </w:r>
      <w:r>
        <w:rPr>
          <w:rFonts w:hint="eastAsia" w:ascii="Times New Roman" w:hAnsi="Times New Roman" w:eastAsia="仿宋_GB2312" w:cs="Times New Roman"/>
          <w:spacing w:val="-7"/>
          <w:lang w:eastAsia="zh-CN"/>
        </w:rPr>
        <w:t>）</w:t>
      </w:r>
      <w:r>
        <w:rPr>
          <w:rFonts w:hint="default" w:ascii="Times New Roman" w:hAnsi="Times New Roman" w:eastAsia="仿宋_GB2312" w:cs="Times New Roman"/>
          <w:spacing w:val="-7"/>
        </w:rPr>
        <w:t>费用、维修</w:t>
      </w:r>
      <w:r>
        <w:rPr>
          <w:rFonts w:hint="eastAsia" w:ascii="Times New Roman" w:hAnsi="Times New Roman" w:eastAsia="仿宋_GB2312" w:cs="Times New Roman"/>
          <w:spacing w:val="-7"/>
          <w:lang w:eastAsia="zh-CN"/>
        </w:rPr>
        <w:t>（</w:t>
      </w:r>
      <w:r>
        <w:rPr>
          <w:rFonts w:hint="default" w:ascii="Times New Roman" w:hAnsi="Times New Roman" w:eastAsia="仿宋_GB2312" w:cs="Times New Roman"/>
          <w:spacing w:val="-7"/>
        </w:rPr>
        <w:t>护</w:t>
      </w:r>
      <w:r>
        <w:rPr>
          <w:rFonts w:hint="eastAsia" w:ascii="Times New Roman" w:hAnsi="Times New Roman" w:eastAsia="仿宋_GB2312" w:cs="Times New Roman"/>
          <w:spacing w:val="-7"/>
          <w:lang w:eastAsia="zh-CN"/>
        </w:rPr>
        <w:t>）</w:t>
      </w:r>
      <w:r>
        <w:rPr>
          <w:rFonts w:hint="default" w:ascii="Times New Roman" w:hAnsi="Times New Roman" w:eastAsia="仿宋_GB2312" w:cs="Times New Roman"/>
          <w:spacing w:val="-7"/>
        </w:rPr>
        <w:t>费、租赁费、会议费、培训费、公</w:t>
      </w:r>
      <w:r>
        <w:rPr>
          <w:rFonts w:hint="default" w:ascii="Times New Roman" w:hAnsi="Times New Roman" w:eastAsia="仿宋_GB2312" w:cs="Times New Roman"/>
        </w:rPr>
        <w:t xml:space="preserve"> </w:t>
      </w:r>
      <w:r>
        <w:rPr>
          <w:rFonts w:hint="default" w:ascii="Times New Roman" w:hAnsi="Times New Roman" w:eastAsia="仿宋_GB2312" w:cs="Times New Roman"/>
          <w:spacing w:val="-5"/>
        </w:rPr>
        <w:t>务接待费、专用材料费、被装购置费、专用燃料费、劳务费、委托业务费、工会经费、福利费、公务用车运行维护费、其他交通</w:t>
      </w:r>
      <w:r>
        <w:rPr>
          <w:rFonts w:hint="default" w:ascii="Times New Roman" w:hAnsi="Times New Roman" w:eastAsia="仿宋_GB2312" w:cs="Times New Roman"/>
          <w:spacing w:val="-3"/>
        </w:rPr>
        <w:t>费用、税金及附加费用、其他商品和服务支出、办公设备购置、</w:t>
      </w:r>
      <w:r>
        <w:rPr>
          <w:rFonts w:hint="default" w:ascii="Times New Roman" w:hAnsi="Times New Roman" w:eastAsia="仿宋_GB2312" w:cs="Times New Roman"/>
          <w:spacing w:val="-5"/>
        </w:rPr>
        <w:t>专用设备购置、信息网络及软件购置更新、公务用车购置、文物</w:t>
      </w:r>
      <w:r>
        <w:rPr>
          <w:rFonts w:hint="default" w:ascii="Times New Roman" w:hAnsi="Times New Roman" w:eastAsia="仿宋_GB2312" w:cs="Times New Roman"/>
          <w:spacing w:val="-1"/>
        </w:rPr>
        <w:t>和陈列品购置、无形资产购置、其他资本性支出。</w:t>
      </w:r>
    </w:p>
    <w:p w14:paraId="33155FA4">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七、政府性基金预算财政拨款收入支出决算情</w:t>
      </w:r>
      <w:r>
        <w:rPr>
          <w:rFonts w:hint="default" w:ascii="Times New Roman" w:hAnsi="Times New Roman" w:eastAsia="黑体" w:cs="Times New Roman"/>
          <w:spacing w:val="-1"/>
          <w:sz w:val="32"/>
          <w:szCs w:val="32"/>
        </w:rPr>
        <w:t>况说明</w:t>
      </w:r>
    </w:p>
    <w:p w14:paraId="3FFE3B60">
      <w:pPr>
        <w:pStyle w:val="4"/>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11" w:firstLineChars="200"/>
        <w:jc w:val="both"/>
        <w:rPr>
          <w:rFonts w:hint="default" w:ascii="Times New Roman" w:hAnsi="Times New Roman" w:eastAsia="仿宋_GB2312" w:cs="Times New Roman"/>
        </w:rPr>
      </w:pPr>
      <w:r>
        <w:rPr>
          <w:rFonts w:hint="default" w:ascii="Times New Roman" w:hAnsi="Times New Roman" w:eastAsia="仿宋_GB2312" w:cs="Times New Roman"/>
          <w:b/>
          <w:bCs/>
          <w:spacing w:val="-8"/>
        </w:rPr>
        <w:t>本部门当年无政</w:t>
      </w:r>
      <w:r>
        <w:rPr>
          <w:rFonts w:hint="default" w:ascii="Times New Roman" w:hAnsi="Times New Roman" w:eastAsia="仿宋_GB2312" w:cs="Times New Roman"/>
          <w:b/>
          <w:bCs/>
          <w:spacing w:val="-11"/>
        </w:rPr>
        <w:t>府性基金预算财政拨款收入支出</w:t>
      </w:r>
    </w:p>
    <w:p w14:paraId="62F2F80E">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36" w:firstLineChars="200"/>
        <w:rPr>
          <w:rFonts w:hint="default" w:ascii="Times New Roman" w:hAnsi="Times New Roman" w:eastAsia="黑体" w:cs="Times New Roman"/>
          <w:sz w:val="32"/>
          <w:szCs w:val="32"/>
        </w:rPr>
      </w:pPr>
      <w:r>
        <w:rPr>
          <w:rFonts w:hint="default" w:ascii="Times New Roman" w:hAnsi="Times New Roman" w:eastAsia="黑体" w:cs="Times New Roman"/>
          <w:spacing w:val="-1"/>
          <w:sz w:val="32"/>
          <w:szCs w:val="32"/>
        </w:rPr>
        <w:t>八、国有资本经营预算财政拨款支出决算情况说明</w:t>
      </w:r>
    </w:p>
    <w:p w14:paraId="7E210CDB">
      <w:pPr>
        <w:pStyle w:val="4"/>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03" w:firstLineChars="200"/>
        <w:jc w:val="both"/>
        <w:rPr>
          <w:rFonts w:hint="eastAsia" w:ascii="Times New Roman" w:hAnsi="Times New Roman" w:eastAsia="仿宋_GB2312" w:cs="Times New Roman"/>
          <w:lang w:eastAsia="zh-CN"/>
        </w:rPr>
      </w:pPr>
      <w:r>
        <w:rPr>
          <w:rFonts w:hint="default" w:ascii="Times New Roman" w:hAnsi="Times New Roman" w:eastAsia="仿宋_GB2312" w:cs="Times New Roman"/>
          <w:b/>
          <w:bCs/>
          <w:spacing w:val="-10"/>
        </w:rPr>
        <w:t>本部门当年无国有资本经营预算财政拨款支出</w:t>
      </w:r>
    </w:p>
    <w:p w14:paraId="0DBBE36F">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36" w:firstLineChars="200"/>
        <w:rPr>
          <w:rFonts w:hint="default" w:ascii="Times New Roman" w:hAnsi="Times New Roman" w:eastAsia="黑体" w:cs="Times New Roman"/>
          <w:spacing w:val="-1"/>
          <w:sz w:val="32"/>
          <w:szCs w:val="32"/>
        </w:rPr>
      </w:pPr>
      <w:r>
        <w:rPr>
          <w:rFonts w:hint="default" w:ascii="Times New Roman" w:hAnsi="Times New Roman" w:eastAsia="黑体" w:cs="Times New Roman"/>
          <w:spacing w:val="-1"/>
          <w:sz w:val="32"/>
          <w:szCs w:val="32"/>
        </w:rPr>
        <w:t>九、财政拨款“三公”经费支出决算情况说明</w:t>
      </w:r>
    </w:p>
    <w:p w14:paraId="334F7AC6">
      <w:pPr>
        <w:pStyle w:val="4"/>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4" w:firstLineChars="200"/>
        <w:rPr>
          <w:rFonts w:hint="default" w:ascii="Times New Roman" w:hAnsi="Times New Roman" w:eastAsia="仿宋_GB2312" w:cs="Times New Roman"/>
          <w:spacing w:val="1"/>
          <w:lang w:eastAsia="zh-CN"/>
        </w:rPr>
      </w:pPr>
      <w:r>
        <w:rPr>
          <w:rFonts w:hint="eastAsia" w:ascii="Times New Roman" w:hAnsi="Times New Roman" w:eastAsia="仿宋_GB2312" w:cs="Times New Roman"/>
          <w:spacing w:val="1"/>
          <w:lang w:val="en-US" w:eastAsia="zh-CN"/>
        </w:rPr>
        <w:t>2024年度“三公”经费财政拨款支出全年预算为</w:t>
      </w:r>
      <w:r>
        <w:rPr>
          <w:rFonts w:hint="default" w:ascii="Times New Roman" w:hAnsi="Times New Roman" w:eastAsia="仿宋_GB2312" w:cs="Times New Roman"/>
          <w:spacing w:val="-5"/>
          <w:u w:val="single" w:color="auto"/>
        </w:rPr>
        <w:t xml:space="preserve">  </w:t>
      </w:r>
      <w:r>
        <w:rPr>
          <w:rFonts w:hint="eastAsia" w:ascii="Times New Roman" w:hAnsi="Times New Roman" w:eastAsia="仿宋_GB2312" w:cs="Times New Roman"/>
          <w:spacing w:val="-5"/>
          <w:u w:val="single" w:color="auto"/>
          <w:lang w:val="en-US" w:eastAsia="zh-CN"/>
        </w:rPr>
        <w:t>0</w:t>
      </w:r>
      <w:r>
        <w:rPr>
          <w:rFonts w:hint="default" w:ascii="Times New Roman" w:hAnsi="Times New Roman" w:eastAsia="仿宋_GB2312" w:cs="Times New Roman"/>
          <w:spacing w:val="-5"/>
          <w:u w:val="single" w:color="auto"/>
        </w:rPr>
        <w:t xml:space="preserve">  </w:t>
      </w:r>
      <w:r>
        <w:rPr>
          <w:rFonts w:hint="eastAsia" w:ascii="Times New Roman" w:hAnsi="Times New Roman" w:eastAsia="仿宋_GB2312" w:cs="Times New Roman"/>
          <w:spacing w:val="1"/>
          <w:lang w:val="en-US" w:eastAsia="zh-CN"/>
        </w:rPr>
        <w:t>万元，支出决算为</w:t>
      </w:r>
      <w:r>
        <w:rPr>
          <w:rFonts w:hint="default" w:ascii="Times New Roman" w:hAnsi="Times New Roman" w:eastAsia="仿宋_GB2312" w:cs="Times New Roman"/>
          <w:spacing w:val="-5"/>
          <w:u w:val="single" w:color="auto"/>
        </w:rPr>
        <w:t xml:space="preserve">  </w:t>
      </w:r>
      <w:r>
        <w:rPr>
          <w:rFonts w:hint="eastAsia" w:ascii="Times New Roman" w:hAnsi="Times New Roman" w:eastAsia="仿宋_GB2312" w:cs="Times New Roman"/>
          <w:spacing w:val="-5"/>
          <w:u w:val="single" w:color="auto"/>
          <w:lang w:val="en-US" w:eastAsia="zh-CN"/>
        </w:rPr>
        <w:t>0</w:t>
      </w:r>
      <w:r>
        <w:rPr>
          <w:rFonts w:hint="default" w:ascii="Times New Roman" w:hAnsi="Times New Roman" w:eastAsia="仿宋_GB2312" w:cs="Times New Roman"/>
          <w:spacing w:val="-5"/>
          <w:u w:val="single" w:color="auto"/>
        </w:rPr>
        <w:t xml:space="preserve">  </w:t>
      </w:r>
      <w:r>
        <w:rPr>
          <w:rFonts w:hint="eastAsia" w:ascii="Times New Roman" w:hAnsi="Times New Roman" w:eastAsia="仿宋_GB2312" w:cs="Times New Roman"/>
          <w:spacing w:val="1"/>
          <w:lang w:val="en-US" w:eastAsia="zh-CN"/>
        </w:rPr>
        <w:t>万元，完成全年预算的</w:t>
      </w:r>
      <w:r>
        <w:rPr>
          <w:rFonts w:hint="default" w:ascii="Times New Roman" w:hAnsi="Times New Roman" w:eastAsia="仿宋_GB2312" w:cs="Times New Roman"/>
          <w:spacing w:val="-5"/>
          <w:u w:val="single" w:color="auto"/>
        </w:rPr>
        <w:t xml:space="preserve">  </w:t>
      </w:r>
      <w:r>
        <w:rPr>
          <w:rFonts w:hint="eastAsia" w:ascii="Times New Roman" w:hAnsi="Times New Roman" w:eastAsia="仿宋_GB2312" w:cs="Times New Roman"/>
          <w:spacing w:val="-5"/>
          <w:u w:val="single" w:color="auto"/>
          <w:lang w:val="en-US" w:eastAsia="zh-CN"/>
        </w:rPr>
        <w:t>0</w:t>
      </w:r>
      <w:r>
        <w:rPr>
          <w:rFonts w:hint="default" w:ascii="Times New Roman" w:hAnsi="Times New Roman" w:eastAsia="仿宋_GB2312" w:cs="Times New Roman"/>
          <w:spacing w:val="-5"/>
          <w:u w:val="single" w:color="auto"/>
        </w:rPr>
        <w:t xml:space="preserve">  </w:t>
      </w:r>
      <w:r>
        <w:rPr>
          <w:rFonts w:hint="eastAsia" w:ascii="Times New Roman" w:hAnsi="Times New Roman" w:eastAsia="仿宋_GB2312" w:cs="Times New Roman"/>
          <w:spacing w:val="1"/>
          <w:lang w:val="en-US" w:eastAsia="zh-CN"/>
        </w:rPr>
        <w:t>%。</w:t>
      </w:r>
    </w:p>
    <w:p w14:paraId="3D80DE3E">
      <w:pPr>
        <w:keepNext w:val="0"/>
        <w:keepLines w:val="0"/>
        <w:pageBreakBefore w:val="0"/>
        <w:widowControl/>
        <w:kinsoku/>
        <w:wordWrap/>
        <w:overflowPunct/>
        <w:topLinePunct w:val="0"/>
        <w:autoSpaceDE w:val="0"/>
        <w:autoSpaceDN w:val="0"/>
        <w:bidi w:val="0"/>
        <w:adjustRightInd w:val="0"/>
        <w:snapToGrid w:val="0"/>
        <w:spacing w:line="560" w:lineRule="exact"/>
        <w:ind w:left="0" w:right="0" w:firstLine="640" w:firstLineChars="200"/>
        <w:textAlignment w:val="baseline"/>
        <w:outlineLvl w:val="1"/>
        <w:rPr>
          <w:rFonts w:hint="default" w:ascii="Times New Roman" w:hAnsi="Times New Roman" w:eastAsia="楷体_GB2312" w:cs="Times New Roman"/>
          <w:spacing w:val="0"/>
          <w:sz w:val="32"/>
          <w:szCs w:val="32"/>
          <w:lang w:eastAsia="zh-CN"/>
        </w:rPr>
      </w:pPr>
      <w:r>
        <w:rPr>
          <w:rFonts w:hint="default" w:ascii="Times New Roman" w:hAnsi="Times New Roman" w:eastAsia="楷体_GB2312" w:cs="Times New Roman"/>
          <w:spacing w:val="0"/>
          <w:sz w:val="32"/>
          <w:szCs w:val="32"/>
          <w:lang w:eastAsia="zh-CN"/>
        </w:rPr>
        <w:t>（二）“三公”经费财政拨款支出决算具体情况说明。</w:t>
      </w:r>
    </w:p>
    <w:p w14:paraId="43ED03AB">
      <w:pPr>
        <w:pStyle w:val="4"/>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24" w:firstLineChars="200"/>
        <w:rPr>
          <w:rFonts w:hint="default" w:ascii="Times New Roman" w:hAnsi="Times New Roman" w:eastAsia="仿宋_GB2312" w:cs="Times New Roman"/>
        </w:rPr>
      </w:pPr>
      <w:r>
        <w:rPr>
          <w:rFonts w:hint="default" w:ascii="Times New Roman" w:hAnsi="Times New Roman" w:eastAsia="仿宋_GB2312" w:cs="Times New Roman"/>
          <w:spacing w:val="-4"/>
        </w:rPr>
        <w:t>1.因公出国</w:t>
      </w:r>
      <w:r>
        <w:rPr>
          <w:rFonts w:hint="default" w:ascii="Times New Roman" w:hAnsi="Times New Roman" w:eastAsia="仿宋_GB2312" w:cs="Times New Roman"/>
          <w:spacing w:val="-80"/>
        </w:rPr>
        <w:t xml:space="preserve"> </w:t>
      </w:r>
      <w:r>
        <w:rPr>
          <w:rFonts w:hint="eastAsia" w:ascii="Times New Roman" w:hAnsi="Times New Roman" w:eastAsia="仿宋_GB2312" w:cs="Times New Roman"/>
          <w:spacing w:val="-4"/>
          <w:lang w:eastAsia="zh-CN"/>
        </w:rPr>
        <w:t>（</w:t>
      </w:r>
      <w:r>
        <w:rPr>
          <w:rFonts w:hint="default" w:ascii="Times New Roman" w:hAnsi="Times New Roman" w:eastAsia="仿宋_GB2312" w:cs="Times New Roman"/>
          <w:spacing w:val="-4"/>
        </w:rPr>
        <w:t>境</w:t>
      </w:r>
      <w:r>
        <w:rPr>
          <w:rFonts w:hint="eastAsia" w:ascii="Times New Roman" w:hAnsi="Times New Roman" w:eastAsia="仿宋_GB2312" w:cs="Times New Roman"/>
          <w:spacing w:val="-4"/>
          <w:lang w:eastAsia="zh-CN"/>
        </w:rPr>
        <w:t>）</w:t>
      </w:r>
      <w:r>
        <w:rPr>
          <w:rFonts w:hint="default" w:ascii="Times New Roman" w:hAnsi="Times New Roman" w:eastAsia="仿宋_GB2312" w:cs="Times New Roman"/>
          <w:spacing w:val="-4"/>
        </w:rPr>
        <w:t>费</w:t>
      </w:r>
      <w:r>
        <w:rPr>
          <w:rFonts w:hint="eastAsia" w:ascii="Times New Roman" w:hAnsi="Times New Roman" w:eastAsia="仿宋_GB2312" w:cs="Times New Roman"/>
          <w:spacing w:val="-4"/>
          <w:lang w:eastAsia="zh-CN"/>
        </w:rPr>
        <w:t>全年</w:t>
      </w:r>
      <w:r>
        <w:rPr>
          <w:rFonts w:hint="default" w:ascii="Times New Roman" w:hAnsi="Times New Roman" w:eastAsia="仿宋_GB2312" w:cs="Times New Roman"/>
          <w:spacing w:val="-4"/>
        </w:rPr>
        <w:t>预算为</w:t>
      </w:r>
      <w:r>
        <w:rPr>
          <w:rFonts w:hint="default" w:ascii="Times New Roman" w:hAnsi="Times New Roman" w:eastAsia="仿宋_GB2312" w:cs="Times New Roman"/>
          <w:spacing w:val="-4"/>
          <w:u w:val="single" w:color="auto"/>
        </w:rPr>
        <w:t xml:space="preserve">  </w:t>
      </w:r>
      <w:r>
        <w:rPr>
          <w:rFonts w:hint="eastAsia" w:ascii="Times New Roman" w:hAnsi="Times New Roman" w:eastAsia="仿宋_GB2312" w:cs="Times New Roman"/>
          <w:spacing w:val="-4"/>
          <w:u w:val="single" w:color="auto"/>
          <w:lang w:val="en-US" w:eastAsia="zh-CN"/>
        </w:rPr>
        <w:t>0</w:t>
      </w:r>
      <w:r>
        <w:rPr>
          <w:rFonts w:hint="default" w:ascii="Times New Roman" w:hAnsi="Times New Roman" w:eastAsia="仿宋_GB2312" w:cs="Times New Roman"/>
          <w:spacing w:val="-4"/>
          <w:u w:val="single" w:color="auto"/>
        </w:rPr>
        <w:t xml:space="preserve"> </w:t>
      </w:r>
      <w:r>
        <w:rPr>
          <w:rFonts w:hint="default" w:ascii="Times New Roman" w:hAnsi="Times New Roman" w:eastAsia="仿宋_GB2312" w:cs="Times New Roman"/>
          <w:spacing w:val="-129"/>
        </w:rPr>
        <w:t xml:space="preserve"> </w:t>
      </w:r>
      <w:r>
        <w:rPr>
          <w:rFonts w:hint="default" w:ascii="Times New Roman" w:hAnsi="Times New Roman" w:eastAsia="仿宋_GB2312" w:cs="Times New Roman"/>
          <w:spacing w:val="-4"/>
        </w:rPr>
        <w:t>万元，支出决算</w:t>
      </w:r>
      <w:r>
        <w:rPr>
          <w:rFonts w:hint="default" w:ascii="Times New Roman" w:hAnsi="Times New Roman" w:eastAsia="仿宋_GB2312" w:cs="Times New Roman"/>
          <w:spacing w:val="-5"/>
        </w:rPr>
        <w:t>为</w:t>
      </w:r>
      <w:r>
        <w:rPr>
          <w:rFonts w:hint="default" w:ascii="Times New Roman" w:hAnsi="Times New Roman" w:eastAsia="仿宋_GB2312" w:cs="Times New Roman"/>
          <w:spacing w:val="-5"/>
          <w:u w:val="single" w:color="auto"/>
        </w:rPr>
        <w:t xml:space="preserve">   </w:t>
      </w:r>
      <w:r>
        <w:rPr>
          <w:rFonts w:hint="eastAsia" w:ascii="Times New Roman" w:hAnsi="Times New Roman" w:eastAsia="仿宋_GB2312" w:cs="Times New Roman"/>
          <w:spacing w:val="-5"/>
          <w:u w:val="single" w:color="auto"/>
          <w:lang w:val="en-US" w:eastAsia="zh-CN"/>
        </w:rPr>
        <w:t>0</w:t>
      </w:r>
      <w:r>
        <w:rPr>
          <w:rFonts w:hint="default" w:ascii="Times New Roman" w:hAnsi="Times New Roman" w:eastAsia="仿宋_GB2312" w:cs="Times New Roman"/>
          <w:spacing w:val="-5"/>
          <w:u w:val="single" w:color="auto"/>
        </w:rPr>
        <w:t xml:space="preserve"> </w:t>
      </w:r>
      <w:r>
        <w:rPr>
          <w:rFonts w:hint="default" w:ascii="Times New Roman" w:hAnsi="Times New Roman" w:eastAsia="仿宋_GB2312" w:cs="Times New Roman"/>
          <w:spacing w:val="-130"/>
        </w:rPr>
        <w:t xml:space="preserve"> </w:t>
      </w:r>
      <w:r>
        <w:rPr>
          <w:rFonts w:hint="default" w:ascii="Times New Roman" w:hAnsi="Times New Roman" w:eastAsia="仿宋_GB2312" w:cs="Times New Roman"/>
          <w:spacing w:val="-5"/>
        </w:rPr>
        <w:t>万元，</w:t>
      </w:r>
      <w:r>
        <w:rPr>
          <w:rFonts w:hint="default" w:ascii="Times New Roman" w:hAnsi="Times New Roman" w:eastAsia="仿宋_GB2312" w:cs="Times New Roman"/>
        </w:rPr>
        <w:t xml:space="preserve"> </w:t>
      </w:r>
      <w:r>
        <w:rPr>
          <w:rFonts w:hint="default" w:ascii="Times New Roman" w:hAnsi="Times New Roman" w:eastAsia="仿宋_GB2312" w:cs="Times New Roman"/>
          <w:spacing w:val="11"/>
        </w:rPr>
        <w:t>完成</w:t>
      </w:r>
      <w:r>
        <w:rPr>
          <w:rFonts w:hint="eastAsia" w:ascii="Times New Roman" w:hAnsi="Times New Roman" w:eastAsia="仿宋_GB2312" w:cs="Times New Roman"/>
          <w:spacing w:val="11"/>
          <w:lang w:eastAsia="zh-CN"/>
        </w:rPr>
        <w:t>全年</w:t>
      </w:r>
      <w:r>
        <w:rPr>
          <w:rFonts w:hint="default" w:ascii="Times New Roman" w:hAnsi="Times New Roman" w:eastAsia="仿宋_GB2312" w:cs="Times New Roman"/>
          <w:spacing w:val="11"/>
        </w:rPr>
        <w:t>预算的</w:t>
      </w:r>
      <w:r>
        <w:rPr>
          <w:rFonts w:hint="default" w:ascii="Times New Roman" w:hAnsi="Times New Roman" w:eastAsia="仿宋_GB2312" w:cs="Times New Roman"/>
          <w:spacing w:val="-145"/>
        </w:rPr>
        <w:t xml:space="preserve"> </w:t>
      </w:r>
      <w:r>
        <w:rPr>
          <w:rFonts w:hint="default" w:ascii="Times New Roman" w:hAnsi="Times New Roman" w:eastAsia="仿宋_GB2312" w:cs="Times New Roman"/>
          <w:spacing w:val="17"/>
          <w:u w:val="single" w:color="auto"/>
        </w:rPr>
        <w:t xml:space="preserve">  </w:t>
      </w:r>
      <w:r>
        <w:rPr>
          <w:rFonts w:hint="eastAsia" w:ascii="Times New Roman" w:hAnsi="Times New Roman" w:eastAsia="仿宋_GB2312" w:cs="Times New Roman"/>
          <w:spacing w:val="17"/>
          <w:u w:val="single" w:color="auto"/>
          <w:lang w:val="en-US" w:eastAsia="zh-CN"/>
        </w:rPr>
        <w:t>0</w:t>
      </w:r>
      <w:r>
        <w:rPr>
          <w:rFonts w:hint="default" w:ascii="Times New Roman" w:hAnsi="Times New Roman" w:eastAsia="仿宋_GB2312" w:cs="Times New Roman"/>
          <w:spacing w:val="17"/>
          <w:u w:val="single" w:color="auto"/>
        </w:rPr>
        <w:t xml:space="preserve">  </w:t>
      </w:r>
      <w:r>
        <w:rPr>
          <w:rFonts w:hint="default" w:ascii="Times New Roman" w:hAnsi="Times New Roman" w:eastAsia="仿宋_GB2312" w:cs="Times New Roman"/>
          <w:spacing w:val="-145"/>
        </w:rPr>
        <w:t xml:space="preserve"> </w:t>
      </w:r>
      <w:r>
        <w:rPr>
          <w:rFonts w:hint="default" w:ascii="Times New Roman" w:hAnsi="Times New Roman" w:eastAsia="仿宋_GB2312" w:cs="Times New Roman"/>
          <w:spacing w:val="11"/>
        </w:rPr>
        <w:t>%，</w:t>
      </w:r>
      <w:r>
        <w:rPr>
          <w:rFonts w:hint="default" w:ascii="Times New Roman" w:hAnsi="Times New Roman" w:eastAsia="仿宋_GB2312" w:cs="Times New Roman"/>
          <w:spacing w:val="-78"/>
        </w:rPr>
        <w:t xml:space="preserve"> </w:t>
      </w:r>
      <w:r>
        <w:rPr>
          <w:rFonts w:hint="default" w:ascii="Times New Roman" w:hAnsi="Times New Roman" w:eastAsia="仿宋_GB2312" w:cs="Times New Roman"/>
          <w:spacing w:val="11"/>
        </w:rPr>
        <w:t>比</w:t>
      </w:r>
      <w:r>
        <w:rPr>
          <w:rFonts w:hint="eastAsia" w:ascii="Times New Roman" w:hAnsi="Times New Roman" w:eastAsia="仿宋_GB2312" w:cs="Times New Roman"/>
          <w:spacing w:val="11"/>
          <w:lang w:eastAsia="zh-CN"/>
        </w:rPr>
        <w:t>上年</w:t>
      </w:r>
      <w:r>
        <w:rPr>
          <w:rFonts w:hint="default" w:ascii="Times New Roman" w:hAnsi="Times New Roman" w:eastAsia="仿宋_GB2312" w:cs="Times New Roman"/>
          <w:spacing w:val="11"/>
        </w:rPr>
        <w:t>增加</w:t>
      </w:r>
      <w:r>
        <w:rPr>
          <w:rFonts w:hint="eastAsia" w:ascii="Times New Roman" w:hAnsi="Times New Roman" w:eastAsia="仿宋_GB2312" w:cs="Times New Roman"/>
          <w:spacing w:val="11"/>
          <w:lang w:eastAsia="zh-CN"/>
        </w:rPr>
        <w:t>（</w:t>
      </w:r>
      <w:r>
        <w:rPr>
          <w:rFonts w:hint="default" w:ascii="Times New Roman" w:hAnsi="Times New Roman" w:eastAsia="仿宋_GB2312" w:cs="Times New Roman"/>
          <w:spacing w:val="11"/>
        </w:rPr>
        <w:t>减少</w:t>
      </w:r>
      <w:r>
        <w:rPr>
          <w:rFonts w:hint="eastAsia" w:ascii="Times New Roman" w:hAnsi="Times New Roman" w:eastAsia="仿宋_GB2312" w:cs="Times New Roman"/>
          <w:spacing w:val="11"/>
          <w:lang w:eastAsia="zh-CN"/>
        </w:rPr>
        <w:t>）</w:t>
      </w:r>
      <w:r>
        <w:rPr>
          <w:rFonts w:hint="default" w:ascii="Times New Roman" w:hAnsi="Times New Roman" w:eastAsia="仿宋_GB2312" w:cs="Times New Roman"/>
          <w:spacing w:val="11"/>
          <w:u w:val="single" w:color="auto"/>
        </w:rPr>
        <w:t xml:space="preserve">  </w:t>
      </w:r>
      <w:r>
        <w:rPr>
          <w:rFonts w:hint="eastAsia" w:ascii="Times New Roman" w:hAnsi="Times New Roman" w:eastAsia="仿宋_GB2312" w:cs="Times New Roman"/>
          <w:spacing w:val="11"/>
          <w:u w:val="single" w:color="auto"/>
          <w:lang w:val="en-US" w:eastAsia="zh-CN"/>
        </w:rPr>
        <w:t>0</w:t>
      </w:r>
      <w:r>
        <w:rPr>
          <w:rFonts w:hint="default" w:ascii="Times New Roman" w:hAnsi="Times New Roman" w:eastAsia="仿宋_GB2312" w:cs="Times New Roman"/>
          <w:spacing w:val="11"/>
          <w:u w:val="single" w:color="auto"/>
        </w:rPr>
        <w:t xml:space="preserve">   </w:t>
      </w:r>
      <w:r>
        <w:rPr>
          <w:rFonts w:hint="default" w:ascii="Times New Roman" w:hAnsi="Times New Roman" w:eastAsia="仿宋_GB2312" w:cs="Times New Roman"/>
          <w:spacing w:val="-129"/>
        </w:rPr>
        <w:t xml:space="preserve"> </w:t>
      </w:r>
      <w:r>
        <w:rPr>
          <w:rFonts w:hint="default" w:ascii="Times New Roman" w:hAnsi="Times New Roman" w:eastAsia="仿宋_GB2312" w:cs="Times New Roman"/>
          <w:spacing w:val="11"/>
        </w:rPr>
        <w:t>万</w:t>
      </w:r>
      <w:r>
        <w:rPr>
          <w:rFonts w:hint="default" w:ascii="Times New Roman" w:hAnsi="Times New Roman" w:eastAsia="仿宋_GB2312" w:cs="Times New Roman"/>
          <w:spacing w:val="10"/>
        </w:rPr>
        <w:t>元，</w:t>
      </w:r>
      <w:r>
        <w:rPr>
          <w:rFonts w:hint="eastAsia" w:ascii="仿宋_GB2312" w:hAnsi="仿宋_GB2312" w:eastAsia="仿宋_GB2312" w:cs="仿宋_GB2312"/>
          <w:sz w:val="32"/>
          <w:szCs w:val="32"/>
          <w:u w:val="none"/>
          <w:lang w:val="en-US" w:eastAsia="zh-CN"/>
        </w:rPr>
        <w:t>增</w:t>
      </w:r>
      <w:r>
        <w:rPr>
          <w:rFonts w:hint="eastAsia" w:ascii="仿宋_GB2312" w:hAnsi="仿宋_GB2312" w:eastAsia="仿宋_GB2312" w:cs="仿宋_GB2312"/>
          <w:sz w:val="32"/>
          <w:szCs w:val="32"/>
          <w:lang w:val="en-US" w:eastAsia="zh-CN"/>
        </w:rPr>
        <w:t>长(下降)</w:t>
      </w:r>
      <w:r>
        <w:rPr>
          <w:rFonts w:hint="eastAsia" w:ascii="仿宋_GB2312" w:hAnsi="仿宋_GB2312" w:eastAsia="仿宋_GB2312" w:cs="仿宋_GB2312"/>
          <w:sz w:val="32"/>
          <w:szCs w:val="32"/>
          <w:u w:val="single"/>
          <w:lang w:val="en-US" w:eastAsia="zh-CN"/>
        </w:rPr>
        <w:t xml:space="preserve">  0 </w:t>
      </w:r>
      <w:r>
        <w:rPr>
          <w:rFonts w:hint="eastAsia" w:ascii="仿宋_GB2312" w:hAnsi="仿宋_GB2312" w:eastAsia="仿宋_GB2312" w:cs="仿宋_GB2312"/>
          <w:sz w:val="32"/>
          <w:szCs w:val="32"/>
          <w:lang w:val="en-US" w:eastAsia="zh-CN"/>
        </w:rPr>
        <w:t>%。</w:t>
      </w:r>
    </w:p>
    <w:p w14:paraId="35C6FCB7">
      <w:pPr>
        <w:pStyle w:val="4"/>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20" w:firstLineChars="200"/>
        <w:rPr>
          <w:rFonts w:hint="default" w:ascii="Times New Roman" w:hAnsi="Times New Roman" w:eastAsia="仿宋_GB2312" w:cs="Times New Roman"/>
        </w:rPr>
      </w:pPr>
      <w:r>
        <w:rPr>
          <w:rFonts w:hint="default" w:ascii="Times New Roman" w:hAnsi="Times New Roman" w:eastAsia="仿宋_GB2312" w:cs="Times New Roman"/>
          <w:spacing w:val="-5"/>
        </w:rPr>
        <w:t>全年支出涉及出国（境）团组</w:t>
      </w:r>
      <w:r>
        <w:rPr>
          <w:rFonts w:hint="default" w:ascii="Times New Roman" w:hAnsi="Times New Roman" w:eastAsia="仿宋_GB2312" w:cs="Times New Roman"/>
          <w:spacing w:val="-5"/>
          <w:u w:val="single" w:color="auto"/>
        </w:rPr>
        <w:t xml:space="preserve">  </w:t>
      </w:r>
      <w:r>
        <w:rPr>
          <w:rFonts w:hint="eastAsia" w:ascii="Times New Roman" w:hAnsi="Times New Roman" w:eastAsia="仿宋_GB2312" w:cs="Times New Roman"/>
          <w:spacing w:val="-5"/>
          <w:u w:val="single" w:color="auto"/>
          <w:lang w:val="en-US" w:eastAsia="zh-CN"/>
        </w:rPr>
        <w:t>0</w:t>
      </w:r>
      <w:r>
        <w:rPr>
          <w:rFonts w:hint="default" w:ascii="Times New Roman" w:hAnsi="Times New Roman" w:eastAsia="仿宋_GB2312" w:cs="Times New Roman"/>
          <w:spacing w:val="-5"/>
          <w:u w:val="single" w:color="auto"/>
        </w:rPr>
        <w:t xml:space="preserve">  </w:t>
      </w:r>
      <w:r>
        <w:rPr>
          <w:rFonts w:hint="default" w:ascii="Times New Roman" w:hAnsi="Times New Roman" w:eastAsia="仿宋_GB2312" w:cs="Times New Roman"/>
          <w:spacing w:val="-144"/>
        </w:rPr>
        <w:t xml:space="preserve"> </w:t>
      </w:r>
      <w:r>
        <w:rPr>
          <w:rFonts w:hint="default" w:ascii="Times New Roman" w:hAnsi="Times New Roman" w:eastAsia="仿宋_GB2312" w:cs="Times New Roman"/>
          <w:spacing w:val="-5"/>
        </w:rPr>
        <w:t>个，累计</w:t>
      </w:r>
      <w:r>
        <w:rPr>
          <w:rFonts w:hint="default" w:ascii="Times New Roman" w:hAnsi="Times New Roman" w:eastAsia="仿宋_GB2312" w:cs="Times New Roman"/>
          <w:spacing w:val="-5"/>
          <w:u w:val="single" w:color="auto"/>
        </w:rPr>
        <w:t xml:space="preserve">  </w:t>
      </w:r>
      <w:r>
        <w:rPr>
          <w:rFonts w:hint="eastAsia" w:ascii="Times New Roman" w:hAnsi="Times New Roman" w:eastAsia="仿宋_GB2312" w:cs="Times New Roman"/>
          <w:spacing w:val="-5"/>
          <w:u w:val="single" w:color="auto"/>
          <w:lang w:val="en-US" w:eastAsia="zh-CN"/>
        </w:rPr>
        <w:t>0</w:t>
      </w:r>
      <w:r>
        <w:rPr>
          <w:rFonts w:hint="default" w:ascii="Times New Roman" w:hAnsi="Times New Roman" w:eastAsia="仿宋_GB2312" w:cs="Times New Roman"/>
          <w:spacing w:val="-5"/>
          <w:u w:val="single" w:color="auto"/>
        </w:rPr>
        <w:t xml:space="preserve">  </w:t>
      </w:r>
      <w:r>
        <w:rPr>
          <w:rFonts w:hint="default" w:ascii="Times New Roman" w:hAnsi="Times New Roman" w:eastAsia="仿宋_GB2312" w:cs="Times New Roman"/>
          <w:spacing w:val="-145"/>
        </w:rPr>
        <w:t xml:space="preserve"> </w:t>
      </w:r>
      <w:r>
        <w:rPr>
          <w:rFonts w:hint="default" w:ascii="Times New Roman" w:hAnsi="Times New Roman" w:eastAsia="仿宋_GB2312" w:cs="Times New Roman"/>
          <w:spacing w:val="-6"/>
        </w:rPr>
        <w:t>人次</w:t>
      </w:r>
      <w:r>
        <w:rPr>
          <w:rFonts w:hint="default" w:ascii="Times New Roman" w:hAnsi="Times New Roman" w:eastAsia="仿宋_GB2312" w:cs="Times New Roman"/>
          <w:spacing w:val="-7"/>
        </w:rPr>
        <w:t>。</w:t>
      </w:r>
    </w:p>
    <w:p w14:paraId="67AEF8EC">
      <w:pPr>
        <w:pStyle w:val="4"/>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16" w:firstLineChars="200"/>
        <w:rPr>
          <w:rFonts w:hint="default" w:ascii="Times New Roman" w:hAnsi="Times New Roman" w:eastAsia="仿宋_GB2312" w:cs="Times New Roman"/>
        </w:rPr>
      </w:pPr>
      <w:r>
        <w:rPr>
          <w:rFonts w:hint="default" w:ascii="Times New Roman" w:hAnsi="Times New Roman" w:eastAsia="仿宋_GB2312" w:cs="Times New Roman"/>
          <w:spacing w:val="-6"/>
        </w:rPr>
        <w:t>2.</w:t>
      </w:r>
      <w:r>
        <w:rPr>
          <w:rFonts w:hint="eastAsia" w:ascii="仿宋_GB2312" w:hAnsi="仿宋_GB2312" w:eastAsia="仿宋_GB2312" w:cs="仿宋_GB2312"/>
          <w:color w:val="000000"/>
          <w:sz w:val="32"/>
          <w:szCs w:val="32"/>
          <w:highlight w:val="none"/>
        </w:rPr>
        <w:t>公务用车购置及运行费</w:t>
      </w:r>
      <w:r>
        <w:rPr>
          <w:rFonts w:hint="eastAsia" w:ascii="仿宋_GB2312" w:hAnsi="仿宋_GB2312" w:eastAsia="仿宋_GB2312" w:cs="仿宋_GB2312"/>
          <w:sz w:val="32"/>
          <w:szCs w:val="32"/>
          <w:lang w:val="en-US" w:eastAsia="zh-CN"/>
        </w:rPr>
        <w:t>全年</w:t>
      </w:r>
      <w:r>
        <w:rPr>
          <w:rFonts w:hint="eastAsia" w:ascii="仿宋_GB2312" w:hAnsi="仿宋_GB2312" w:eastAsia="仿宋_GB2312" w:cs="仿宋_GB2312"/>
          <w:color w:val="000000"/>
          <w:sz w:val="32"/>
          <w:szCs w:val="32"/>
          <w:highlight w:val="none"/>
          <w:lang w:eastAsia="zh-CN"/>
        </w:rPr>
        <w:t>预算为</w:t>
      </w:r>
      <w:r>
        <w:rPr>
          <w:rFonts w:hint="eastAsia" w:ascii="仿宋_GB2312" w:hAnsi="仿宋_GB2312" w:eastAsia="仿宋_GB2312" w:cs="仿宋_GB2312"/>
          <w:color w:val="000000"/>
          <w:sz w:val="32"/>
          <w:szCs w:val="32"/>
          <w:highlight w:val="none"/>
          <w:u w:val="single"/>
          <w:lang w:val="en-US" w:eastAsia="zh-CN"/>
        </w:rPr>
        <w:t xml:space="preserve">  0 </w:t>
      </w:r>
      <w:r>
        <w:rPr>
          <w:rFonts w:hint="eastAsia" w:ascii="仿宋_GB2312" w:hAnsi="仿宋_GB2312" w:eastAsia="仿宋_GB2312" w:cs="仿宋_GB2312"/>
          <w:color w:val="000000"/>
          <w:sz w:val="32"/>
          <w:szCs w:val="32"/>
          <w:highlight w:val="none"/>
          <w:u w:val="none"/>
          <w:lang w:val="en-US" w:eastAsia="zh-CN"/>
        </w:rPr>
        <w:t>万元，</w:t>
      </w:r>
      <w:r>
        <w:rPr>
          <w:rFonts w:hint="eastAsia" w:ascii="仿宋_GB2312" w:hAnsi="仿宋_GB2312" w:eastAsia="仿宋_GB2312" w:cs="仿宋_GB2312"/>
          <w:color w:val="000000"/>
          <w:sz w:val="32"/>
          <w:szCs w:val="32"/>
          <w:highlight w:val="none"/>
        </w:rPr>
        <w:t>支出决算为</w:t>
      </w:r>
      <w:r>
        <w:rPr>
          <w:rFonts w:hint="eastAsia" w:ascii="仿宋_GB2312" w:hAnsi="仿宋_GB2312" w:eastAsia="仿宋_GB2312" w:cs="仿宋_GB2312"/>
          <w:color w:val="000000"/>
          <w:sz w:val="32"/>
          <w:szCs w:val="32"/>
          <w:highlight w:val="none"/>
          <w:lang w:val="en-US" w:eastAsia="zh-CN"/>
        </w:rPr>
        <w:t>0</w:t>
      </w:r>
      <w:r>
        <w:rPr>
          <w:rFonts w:hint="eastAsia" w:ascii="仿宋_GB2312" w:hAnsi="仿宋_GB2312" w:eastAsia="仿宋_GB2312" w:cs="仿宋_GB2312"/>
          <w:color w:val="000000"/>
          <w:sz w:val="32"/>
          <w:szCs w:val="32"/>
          <w:highlight w:val="none"/>
          <w:u w:val="single"/>
        </w:rPr>
        <w:t xml:space="preserve">    </w:t>
      </w:r>
      <w:r>
        <w:rPr>
          <w:rFonts w:hint="eastAsia" w:ascii="仿宋_GB2312" w:hAnsi="仿宋_GB2312" w:eastAsia="仿宋_GB2312" w:cs="仿宋_GB2312"/>
          <w:color w:val="000000"/>
          <w:sz w:val="32"/>
          <w:szCs w:val="32"/>
          <w:highlight w:val="none"/>
        </w:rPr>
        <w:t>万元，完成</w:t>
      </w:r>
      <w:r>
        <w:rPr>
          <w:rFonts w:hint="eastAsia" w:ascii="仿宋_GB2312" w:hAnsi="仿宋_GB2312" w:eastAsia="仿宋_GB2312" w:cs="仿宋_GB2312"/>
          <w:sz w:val="32"/>
          <w:szCs w:val="32"/>
          <w:lang w:val="en-US" w:eastAsia="zh-CN"/>
        </w:rPr>
        <w:t>全年</w:t>
      </w:r>
      <w:r>
        <w:rPr>
          <w:rFonts w:hint="eastAsia" w:ascii="仿宋_GB2312" w:hAnsi="仿宋_GB2312" w:eastAsia="仿宋_GB2312" w:cs="仿宋_GB2312"/>
          <w:color w:val="000000"/>
          <w:sz w:val="32"/>
          <w:szCs w:val="32"/>
          <w:highlight w:val="none"/>
        </w:rPr>
        <w:t>预算的</w:t>
      </w:r>
      <w:r>
        <w:rPr>
          <w:rFonts w:hint="eastAsia" w:ascii="仿宋_GB2312" w:hAnsi="仿宋_GB2312" w:eastAsia="仿宋_GB2312" w:cs="仿宋_GB2312"/>
          <w:color w:val="000000"/>
          <w:sz w:val="32"/>
          <w:szCs w:val="32"/>
          <w:highlight w:val="none"/>
          <w:u w:val="single"/>
        </w:rPr>
        <w:t xml:space="preserve">  </w:t>
      </w:r>
      <w:r>
        <w:rPr>
          <w:rFonts w:hint="eastAsia" w:ascii="仿宋_GB2312" w:hAnsi="仿宋_GB2312" w:eastAsia="仿宋_GB2312" w:cs="仿宋_GB2312"/>
          <w:color w:val="000000"/>
          <w:sz w:val="32"/>
          <w:szCs w:val="32"/>
          <w:highlight w:val="none"/>
          <w:u w:val="single"/>
          <w:lang w:val="en-US" w:eastAsia="zh-CN"/>
        </w:rPr>
        <w:t>0</w:t>
      </w:r>
      <w:r>
        <w:rPr>
          <w:rFonts w:hint="eastAsia" w:ascii="仿宋_GB2312" w:hAnsi="仿宋_GB2312" w:eastAsia="仿宋_GB2312" w:cs="仿宋_GB2312"/>
          <w:color w:val="000000"/>
          <w:sz w:val="32"/>
          <w:szCs w:val="32"/>
          <w:highlight w:val="none"/>
          <w:u w:val="single"/>
        </w:rPr>
        <w:t xml:space="preserve">   </w:t>
      </w:r>
      <w:r>
        <w:rPr>
          <w:rFonts w:hint="eastAsia" w:ascii="仿宋_GB2312" w:hAnsi="仿宋_GB2312" w:eastAsia="仿宋_GB2312" w:cs="仿宋_GB2312"/>
          <w:color w:val="000000"/>
          <w:sz w:val="32"/>
          <w:szCs w:val="32"/>
          <w:highlight w:val="none"/>
        </w:rPr>
        <w:t>%；</w:t>
      </w:r>
      <w:r>
        <w:rPr>
          <w:rFonts w:hint="eastAsia" w:ascii="仿宋_GB2312" w:hAnsi="仿宋_GB2312" w:eastAsia="仿宋_GB2312" w:cs="仿宋_GB2312"/>
          <w:sz w:val="32"/>
          <w:szCs w:val="32"/>
          <w:lang w:val="en-US" w:eastAsia="zh-CN"/>
        </w:rPr>
        <w:t>较上年增加(减少)</w:t>
      </w:r>
      <w:r>
        <w:rPr>
          <w:rFonts w:hint="eastAsia" w:ascii="仿宋_GB2312" w:hAnsi="仿宋_GB2312" w:eastAsia="仿宋_GB2312" w:cs="仿宋_GB2312"/>
          <w:sz w:val="32"/>
          <w:szCs w:val="32"/>
          <w:u w:val="single"/>
          <w:lang w:val="en-US" w:eastAsia="zh-CN"/>
        </w:rPr>
        <w:t xml:space="preserve">  0  </w:t>
      </w:r>
      <w:r>
        <w:rPr>
          <w:rFonts w:hint="eastAsia" w:ascii="仿宋_GB2312" w:hAnsi="仿宋_GB2312" w:eastAsia="仿宋_GB2312" w:cs="仿宋_GB2312"/>
          <w:sz w:val="32"/>
          <w:szCs w:val="32"/>
          <w:u w:val="none"/>
          <w:lang w:val="en-US" w:eastAsia="zh-CN"/>
        </w:rPr>
        <w:t>万元，增长(下降)</w:t>
      </w:r>
      <w:r>
        <w:rPr>
          <w:rFonts w:hint="eastAsia" w:ascii="仿宋_GB2312" w:hAnsi="仿宋_GB2312" w:eastAsia="仿宋_GB2312" w:cs="仿宋_GB2312"/>
          <w:sz w:val="32"/>
          <w:szCs w:val="32"/>
          <w:u w:val="single"/>
          <w:lang w:val="en-US" w:eastAsia="zh-CN"/>
        </w:rPr>
        <w:t xml:space="preserve">  0 </w:t>
      </w:r>
      <w:r>
        <w:rPr>
          <w:rFonts w:hint="eastAsia" w:ascii="仿宋_GB2312" w:hAnsi="仿宋_GB2312" w:eastAsia="仿宋_GB2312" w:cs="仿宋_GB2312"/>
          <w:sz w:val="32"/>
          <w:szCs w:val="32"/>
          <w:u w:val="none"/>
          <w:lang w:val="en-US" w:eastAsia="zh-CN"/>
        </w:rPr>
        <w:t>%。</w:t>
      </w:r>
      <w:r>
        <w:rPr>
          <w:rFonts w:hint="eastAsia" w:ascii="仿宋_GB2312" w:hAnsi="仿宋_GB2312" w:eastAsia="仿宋_GB2312" w:cs="仿宋_GB2312"/>
          <w:color w:val="000000"/>
          <w:sz w:val="32"/>
          <w:szCs w:val="32"/>
          <w:highlight w:val="none"/>
        </w:rPr>
        <w:t>其中：</w:t>
      </w:r>
    </w:p>
    <w:p w14:paraId="479101DF">
      <w:pPr>
        <w:pStyle w:val="4"/>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12" w:firstLineChars="200"/>
        <w:rPr>
          <w:rFonts w:hint="default" w:ascii="Times New Roman" w:hAnsi="Times New Roman" w:eastAsia="仿宋_GB2312" w:cs="Times New Roman"/>
        </w:rPr>
      </w:pPr>
      <w:r>
        <w:rPr>
          <w:rFonts w:hint="eastAsia" w:ascii="Times New Roman" w:hAnsi="Times New Roman" w:eastAsia="仿宋_GB2312" w:cs="Times New Roman"/>
          <w:spacing w:val="-7"/>
          <w:lang w:eastAsia="zh-CN"/>
        </w:rPr>
        <w:t>（</w:t>
      </w:r>
      <w:r>
        <w:rPr>
          <w:rFonts w:hint="default" w:ascii="Times New Roman" w:hAnsi="Times New Roman" w:eastAsia="仿宋_GB2312" w:cs="Times New Roman"/>
          <w:spacing w:val="-7"/>
        </w:rPr>
        <w:t>1</w:t>
      </w:r>
      <w:r>
        <w:rPr>
          <w:rFonts w:hint="eastAsia" w:ascii="Times New Roman" w:hAnsi="Times New Roman" w:eastAsia="仿宋_GB2312" w:cs="Times New Roman"/>
          <w:spacing w:val="-7"/>
          <w:lang w:eastAsia="zh-CN"/>
        </w:rPr>
        <w:t>）</w:t>
      </w:r>
      <w:r>
        <w:rPr>
          <w:rFonts w:hint="default" w:ascii="Times New Roman" w:hAnsi="Times New Roman" w:eastAsia="仿宋_GB2312" w:cs="Times New Roman"/>
          <w:spacing w:val="-7"/>
        </w:rPr>
        <w:t>公务用车购置费</w:t>
      </w:r>
      <w:r>
        <w:rPr>
          <w:rFonts w:hint="default" w:ascii="Times New Roman" w:hAnsi="Times New Roman" w:eastAsia="仿宋_GB2312" w:cs="Times New Roman"/>
          <w:spacing w:val="-7"/>
          <w:u w:val="single" w:color="auto"/>
        </w:rPr>
        <w:t xml:space="preserve">   </w:t>
      </w:r>
      <w:r>
        <w:rPr>
          <w:rFonts w:hint="eastAsia" w:ascii="Times New Roman" w:hAnsi="Times New Roman" w:eastAsia="仿宋_GB2312" w:cs="Times New Roman"/>
          <w:spacing w:val="-7"/>
          <w:u w:val="single" w:color="auto"/>
          <w:lang w:val="en-US" w:eastAsia="zh-CN"/>
        </w:rPr>
        <w:t>0</w:t>
      </w:r>
      <w:r>
        <w:rPr>
          <w:rFonts w:hint="default" w:ascii="Times New Roman" w:hAnsi="Times New Roman" w:eastAsia="仿宋_GB2312" w:cs="Times New Roman"/>
          <w:spacing w:val="-7"/>
          <w:u w:val="single" w:color="auto"/>
        </w:rPr>
        <w:t xml:space="preserve"> </w:t>
      </w:r>
      <w:r>
        <w:rPr>
          <w:rFonts w:hint="default" w:ascii="Times New Roman" w:hAnsi="Times New Roman" w:eastAsia="仿宋_GB2312" w:cs="Times New Roman"/>
          <w:spacing w:val="-130"/>
        </w:rPr>
        <w:t xml:space="preserve"> </w:t>
      </w:r>
      <w:r>
        <w:rPr>
          <w:rFonts w:hint="default" w:ascii="Times New Roman" w:hAnsi="Times New Roman" w:eastAsia="仿宋_GB2312" w:cs="Times New Roman"/>
          <w:spacing w:val="-7"/>
        </w:rPr>
        <w:t>万元，完成年</w:t>
      </w:r>
      <w:r>
        <w:rPr>
          <w:rFonts w:hint="default" w:ascii="Times New Roman" w:hAnsi="Times New Roman" w:eastAsia="仿宋_GB2312" w:cs="Times New Roman"/>
          <w:spacing w:val="-8"/>
        </w:rPr>
        <w:t>初预算的</w:t>
      </w:r>
      <w:r>
        <w:rPr>
          <w:rFonts w:hint="default" w:ascii="Times New Roman" w:hAnsi="Times New Roman" w:eastAsia="仿宋_GB2312" w:cs="Times New Roman"/>
          <w:spacing w:val="-8"/>
          <w:u w:val="single" w:color="auto"/>
        </w:rPr>
        <w:t xml:space="preserve">  </w:t>
      </w:r>
      <w:r>
        <w:rPr>
          <w:rFonts w:hint="eastAsia" w:ascii="Times New Roman" w:hAnsi="Times New Roman" w:eastAsia="仿宋_GB2312" w:cs="Times New Roman"/>
          <w:spacing w:val="-8"/>
          <w:u w:val="single" w:color="auto"/>
          <w:lang w:val="en-US" w:eastAsia="zh-CN"/>
        </w:rPr>
        <w:t>0</w:t>
      </w:r>
      <w:r>
        <w:rPr>
          <w:rFonts w:hint="default" w:ascii="Times New Roman" w:hAnsi="Times New Roman" w:eastAsia="仿宋_GB2312" w:cs="Times New Roman"/>
          <w:spacing w:val="-8"/>
          <w:u w:val="single" w:color="auto"/>
        </w:rPr>
        <w:t xml:space="preserve">  </w:t>
      </w:r>
      <w:r>
        <w:rPr>
          <w:rFonts w:hint="default" w:ascii="Times New Roman" w:hAnsi="Times New Roman" w:eastAsia="仿宋_GB2312" w:cs="Times New Roman"/>
          <w:spacing w:val="-148"/>
        </w:rPr>
        <w:t xml:space="preserve"> </w:t>
      </w:r>
      <w:r>
        <w:rPr>
          <w:rFonts w:hint="default" w:ascii="Times New Roman" w:hAnsi="Times New Roman" w:eastAsia="仿宋_GB2312" w:cs="Times New Roman"/>
          <w:spacing w:val="-8"/>
        </w:rPr>
        <w:t>%，比年</w:t>
      </w:r>
      <w:r>
        <w:rPr>
          <w:rFonts w:hint="default" w:ascii="Times New Roman" w:hAnsi="Times New Roman" w:eastAsia="仿宋_GB2312" w:cs="Times New Roman"/>
        </w:rPr>
        <w:t xml:space="preserve"> </w:t>
      </w:r>
      <w:r>
        <w:rPr>
          <w:rFonts w:hint="default" w:ascii="Times New Roman" w:hAnsi="Times New Roman" w:eastAsia="仿宋_GB2312" w:cs="Times New Roman"/>
          <w:spacing w:val="-2"/>
        </w:rPr>
        <w:t>初预算增加</w:t>
      </w:r>
      <w:r>
        <w:rPr>
          <w:rFonts w:hint="eastAsia" w:ascii="Times New Roman" w:hAnsi="Times New Roman" w:eastAsia="仿宋_GB2312" w:cs="Times New Roman"/>
          <w:spacing w:val="-2"/>
          <w:lang w:eastAsia="zh-CN"/>
        </w:rPr>
        <w:t>（</w:t>
      </w:r>
      <w:r>
        <w:rPr>
          <w:rFonts w:hint="default" w:ascii="Times New Roman" w:hAnsi="Times New Roman" w:eastAsia="仿宋_GB2312" w:cs="Times New Roman"/>
          <w:spacing w:val="-2"/>
        </w:rPr>
        <w:t>减少</w:t>
      </w:r>
      <w:r>
        <w:rPr>
          <w:rFonts w:hint="eastAsia" w:ascii="Times New Roman" w:hAnsi="Times New Roman" w:eastAsia="仿宋_GB2312" w:cs="Times New Roman"/>
          <w:spacing w:val="-2"/>
          <w:lang w:eastAsia="zh-CN"/>
        </w:rPr>
        <w:t>）</w:t>
      </w:r>
      <w:r>
        <w:rPr>
          <w:rFonts w:hint="default" w:ascii="Times New Roman" w:hAnsi="Times New Roman" w:eastAsia="仿宋_GB2312" w:cs="Times New Roman"/>
          <w:spacing w:val="-158"/>
        </w:rPr>
        <w:t xml:space="preserve"> </w:t>
      </w:r>
      <w:r>
        <w:rPr>
          <w:rFonts w:hint="default" w:ascii="Times New Roman" w:hAnsi="Times New Roman" w:eastAsia="仿宋_GB2312" w:cs="Times New Roman"/>
          <w:u w:val="single" w:color="auto"/>
        </w:rPr>
        <w:t xml:space="preserve">   </w:t>
      </w:r>
      <w:r>
        <w:rPr>
          <w:rFonts w:hint="eastAsia" w:ascii="Times New Roman" w:hAnsi="Times New Roman" w:eastAsia="仿宋_GB2312" w:cs="Times New Roman"/>
          <w:u w:val="single" w:color="auto"/>
          <w:lang w:val="en-US" w:eastAsia="zh-CN"/>
        </w:rPr>
        <w:t>0</w:t>
      </w:r>
      <w:r>
        <w:rPr>
          <w:rFonts w:hint="default" w:ascii="Times New Roman" w:hAnsi="Times New Roman" w:eastAsia="仿宋_GB2312" w:cs="Times New Roman"/>
          <w:u w:val="single" w:color="auto"/>
        </w:rPr>
        <w:t xml:space="preserve"> </w:t>
      </w:r>
      <w:r>
        <w:rPr>
          <w:rFonts w:hint="default" w:ascii="Times New Roman" w:hAnsi="Times New Roman" w:eastAsia="仿宋_GB2312" w:cs="Times New Roman"/>
          <w:spacing w:val="-127"/>
        </w:rPr>
        <w:t xml:space="preserve"> </w:t>
      </w:r>
      <w:r>
        <w:rPr>
          <w:rFonts w:hint="default" w:ascii="Times New Roman" w:hAnsi="Times New Roman" w:eastAsia="仿宋_GB2312" w:cs="Times New Roman"/>
          <w:spacing w:val="-2"/>
        </w:rPr>
        <w:t>万元。本年度购置</w:t>
      </w:r>
      <w:r>
        <w:rPr>
          <w:rFonts w:hint="eastAsia" w:ascii="Times New Roman" w:hAnsi="Times New Roman" w:eastAsia="仿宋_GB2312" w:cs="Times New Roman"/>
          <w:spacing w:val="-2"/>
          <w:lang w:eastAsia="zh-CN"/>
        </w:rPr>
        <w:t>（</w:t>
      </w:r>
      <w:r>
        <w:rPr>
          <w:rFonts w:hint="default" w:ascii="Times New Roman" w:hAnsi="Times New Roman" w:eastAsia="仿宋_GB2312" w:cs="Times New Roman"/>
          <w:spacing w:val="-2"/>
        </w:rPr>
        <w:t>更</w:t>
      </w:r>
      <w:r>
        <w:rPr>
          <w:rFonts w:hint="default" w:ascii="Times New Roman" w:hAnsi="Times New Roman" w:eastAsia="仿宋_GB2312" w:cs="Times New Roman"/>
        </w:rPr>
        <w:t xml:space="preserve"> </w:t>
      </w:r>
      <w:r>
        <w:rPr>
          <w:rFonts w:hint="default" w:ascii="Times New Roman" w:hAnsi="Times New Roman" w:eastAsia="仿宋_GB2312" w:cs="Times New Roman"/>
          <w:spacing w:val="-2"/>
        </w:rPr>
        <w:t>新</w:t>
      </w:r>
      <w:r>
        <w:rPr>
          <w:rFonts w:hint="eastAsia" w:ascii="Times New Roman" w:hAnsi="Times New Roman" w:eastAsia="仿宋_GB2312" w:cs="Times New Roman"/>
          <w:spacing w:val="-2"/>
          <w:lang w:eastAsia="zh-CN"/>
        </w:rPr>
        <w:t>）</w:t>
      </w:r>
      <w:r>
        <w:rPr>
          <w:rFonts w:hint="default" w:ascii="Times New Roman" w:hAnsi="Times New Roman" w:eastAsia="仿宋_GB2312" w:cs="Times New Roman"/>
          <w:spacing w:val="-2"/>
        </w:rPr>
        <w:t>公务用车</w:t>
      </w:r>
      <w:r>
        <w:rPr>
          <w:rFonts w:hint="default" w:ascii="Times New Roman" w:hAnsi="Times New Roman" w:eastAsia="仿宋_GB2312" w:cs="Times New Roman"/>
          <w:spacing w:val="-2"/>
          <w:u w:val="single" w:color="auto"/>
        </w:rPr>
        <w:t xml:space="preserve">  </w:t>
      </w:r>
      <w:r>
        <w:rPr>
          <w:rFonts w:hint="eastAsia" w:ascii="Times New Roman" w:hAnsi="Times New Roman" w:eastAsia="仿宋_GB2312" w:cs="Times New Roman"/>
          <w:spacing w:val="-2"/>
          <w:u w:val="single" w:color="auto"/>
          <w:lang w:val="en-US" w:eastAsia="zh-CN"/>
        </w:rPr>
        <w:t>0</w:t>
      </w:r>
      <w:r>
        <w:rPr>
          <w:rFonts w:hint="default" w:ascii="Times New Roman" w:hAnsi="Times New Roman" w:eastAsia="仿宋_GB2312" w:cs="Times New Roman"/>
          <w:spacing w:val="-2"/>
          <w:u w:val="single" w:color="auto"/>
        </w:rPr>
        <w:t xml:space="preserve">  </w:t>
      </w:r>
      <w:r>
        <w:rPr>
          <w:rFonts w:hint="default" w:ascii="Times New Roman" w:hAnsi="Times New Roman" w:eastAsia="仿宋_GB2312" w:cs="Times New Roman"/>
          <w:spacing w:val="-148"/>
        </w:rPr>
        <w:t xml:space="preserve"> </w:t>
      </w:r>
      <w:r>
        <w:rPr>
          <w:rFonts w:hint="default" w:ascii="Times New Roman" w:hAnsi="Times New Roman" w:eastAsia="仿宋_GB2312" w:cs="Times New Roman"/>
          <w:spacing w:val="-2"/>
        </w:rPr>
        <w:t>辆。</w:t>
      </w:r>
    </w:p>
    <w:p w14:paraId="18F9209E">
      <w:pPr>
        <w:pStyle w:val="4"/>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12" w:firstLineChars="200"/>
        <w:rPr>
          <w:rFonts w:hint="default" w:ascii="Times New Roman" w:hAnsi="Times New Roman" w:eastAsia="仿宋_GB2312" w:cs="Times New Roman"/>
        </w:rPr>
      </w:pPr>
      <w:r>
        <w:rPr>
          <w:rFonts w:hint="eastAsia" w:ascii="Times New Roman" w:hAnsi="Times New Roman" w:eastAsia="仿宋_GB2312" w:cs="Times New Roman"/>
          <w:spacing w:val="-7"/>
          <w:lang w:eastAsia="zh-CN"/>
        </w:rPr>
        <w:t>（</w:t>
      </w:r>
      <w:r>
        <w:rPr>
          <w:rFonts w:hint="default" w:ascii="Times New Roman" w:hAnsi="Times New Roman" w:eastAsia="仿宋_GB2312" w:cs="Times New Roman"/>
          <w:spacing w:val="-7"/>
        </w:rPr>
        <w:t>2</w:t>
      </w:r>
      <w:r>
        <w:rPr>
          <w:rFonts w:hint="eastAsia" w:ascii="Times New Roman" w:hAnsi="Times New Roman" w:eastAsia="仿宋_GB2312" w:cs="Times New Roman"/>
          <w:spacing w:val="-7"/>
          <w:lang w:eastAsia="zh-CN"/>
        </w:rPr>
        <w:t>）</w:t>
      </w:r>
      <w:r>
        <w:rPr>
          <w:rFonts w:hint="default" w:ascii="Times New Roman" w:hAnsi="Times New Roman" w:eastAsia="仿宋_GB2312" w:cs="Times New Roman"/>
          <w:spacing w:val="-7"/>
        </w:rPr>
        <w:t>公务用车运行费</w:t>
      </w:r>
      <w:r>
        <w:rPr>
          <w:rFonts w:hint="default" w:ascii="Times New Roman" w:hAnsi="Times New Roman" w:eastAsia="仿宋_GB2312" w:cs="Times New Roman"/>
          <w:spacing w:val="-7"/>
          <w:u w:val="single" w:color="auto"/>
        </w:rPr>
        <w:t xml:space="preserve">   </w:t>
      </w:r>
      <w:r>
        <w:rPr>
          <w:rFonts w:hint="eastAsia" w:ascii="Times New Roman" w:hAnsi="Times New Roman" w:eastAsia="仿宋_GB2312" w:cs="Times New Roman"/>
          <w:spacing w:val="-7"/>
          <w:u w:val="single" w:color="auto"/>
          <w:lang w:val="en-US" w:eastAsia="zh-CN"/>
        </w:rPr>
        <w:t>0</w:t>
      </w:r>
      <w:r>
        <w:rPr>
          <w:rFonts w:hint="default" w:ascii="Times New Roman" w:hAnsi="Times New Roman" w:eastAsia="仿宋_GB2312" w:cs="Times New Roman"/>
          <w:spacing w:val="-7"/>
          <w:u w:val="single" w:color="auto"/>
        </w:rPr>
        <w:t xml:space="preserve"> </w:t>
      </w:r>
      <w:r>
        <w:rPr>
          <w:rFonts w:hint="default" w:ascii="Times New Roman" w:hAnsi="Times New Roman" w:eastAsia="仿宋_GB2312" w:cs="Times New Roman"/>
          <w:spacing w:val="-130"/>
        </w:rPr>
        <w:t xml:space="preserve"> </w:t>
      </w:r>
      <w:r>
        <w:rPr>
          <w:rFonts w:hint="default" w:ascii="Times New Roman" w:hAnsi="Times New Roman" w:eastAsia="仿宋_GB2312" w:cs="Times New Roman"/>
          <w:spacing w:val="-7"/>
        </w:rPr>
        <w:t>万元，完成年</w:t>
      </w:r>
      <w:r>
        <w:rPr>
          <w:rFonts w:hint="default" w:ascii="Times New Roman" w:hAnsi="Times New Roman" w:eastAsia="仿宋_GB2312" w:cs="Times New Roman"/>
          <w:spacing w:val="-8"/>
        </w:rPr>
        <w:t>初预算的</w:t>
      </w:r>
      <w:r>
        <w:rPr>
          <w:rFonts w:hint="default" w:ascii="Times New Roman" w:hAnsi="Times New Roman" w:eastAsia="仿宋_GB2312" w:cs="Times New Roman"/>
          <w:spacing w:val="-8"/>
          <w:u w:val="single" w:color="auto"/>
        </w:rPr>
        <w:t xml:space="preserve">   </w:t>
      </w:r>
      <w:r>
        <w:rPr>
          <w:rFonts w:hint="eastAsia" w:ascii="Times New Roman" w:hAnsi="Times New Roman" w:eastAsia="仿宋_GB2312" w:cs="Times New Roman"/>
          <w:spacing w:val="-8"/>
          <w:u w:val="single" w:color="auto"/>
          <w:lang w:val="en-US" w:eastAsia="zh-CN"/>
        </w:rPr>
        <w:t>0</w:t>
      </w:r>
      <w:r>
        <w:rPr>
          <w:rFonts w:hint="default" w:ascii="Times New Roman" w:hAnsi="Times New Roman" w:eastAsia="仿宋_GB2312" w:cs="Times New Roman"/>
          <w:spacing w:val="-8"/>
          <w:u w:val="single" w:color="auto"/>
        </w:rPr>
        <w:t xml:space="preserve"> </w:t>
      </w:r>
      <w:r>
        <w:rPr>
          <w:rFonts w:hint="default" w:ascii="Times New Roman" w:hAnsi="Times New Roman" w:eastAsia="仿宋_GB2312" w:cs="Times New Roman"/>
          <w:spacing w:val="-148"/>
        </w:rPr>
        <w:t xml:space="preserve"> </w:t>
      </w:r>
      <w:r>
        <w:rPr>
          <w:rFonts w:hint="default" w:ascii="Times New Roman" w:hAnsi="Times New Roman" w:eastAsia="仿宋_GB2312" w:cs="Times New Roman"/>
          <w:spacing w:val="-8"/>
        </w:rPr>
        <w:t>%，比年</w:t>
      </w:r>
      <w:r>
        <w:rPr>
          <w:rFonts w:hint="default" w:ascii="Times New Roman" w:hAnsi="Times New Roman" w:eastAsia="仿宋_GB2312" w:cs="Times New Roman"/>
        </w:rPr>
        <w:t xml:space="preserve"> </w:t>
      </w:r>
      <w:r>
        <w:rPr>
          <w:rFonts w:hint="default" w:ascii="Times New Roman" w:hAnsi="Times New Roman" w:eastAsia="仿宋_GB2312" w:cs="Times New Roman"/>
          <w:spacing w:val="-7"/>
        </w:rPr>
        <w:t>初预算增加</w:t>
      </w:r>
      <w:r>
        <w:rPr>
          <w:rFonts w:hint="eastAsia" w:ascii="Times New Roman" w:hAnsi="Times New Roman" w:eastAsia="仿宋_GB2312" w:cs="Times New Roman"/>
          <w:spacing w:val="-7"/>
          <w:lang w:eastAsia="zh-CN"/>
        </w:rPr>
        <w:t>（</w:t>
      </w:r>
      <w:r>
        <w:rPr>
          <w:rFonts w:hint="default" w:ascii="Times New Roman" w:hAnsi="Times New Roman" w:eastAsia="仿宋_GB2312" w:cs="Times New Roman"/>
          <w:spacing w:val="-7"/>
        </w:rPr>
        <w:t>减少</w:t>
      </w:r>
      <w:r>
        <w:rPr>
          <w:rFonts w:hint="eastAsia" w:ascii="Times New Roman" w:hAnsi="Times New Roman" w:eastAsia="仿宋_GB2312" w:cs="Times New Roman"/>
          <w:spacing w:val="-7"/>
          <w:lang w:eastAsia="zh-CN"/>
        </w:rPr>
        <w:t>）</w:t>
      </w:r>
      <w:r>
        <w:rPr>
          <w:rFonts w:hint="default" w:ascii="Times New Roman" w:hAnsi="Times New Roman" w:eastAsia="仿宋_GB2312" w:cs="Times New Roman"/>
          <w:spacing w:val="-7"/>
          <w:u w:val="single" w:color="auto"/>
        </w:rPr>
        <w:t xml:space="preserve">   </w:t>
      </w:r>
      <w:r>
        <w:rPr>
          <w:rFonts w:hint="eastAsia" w:ascii="Times New Roman" w:hAnsi="Times New Roman" w:eastAsia="仿宋_GB2312" w:cs="Times New Roman"/>
          <w:spacing w:val="-7"/>
          <w:u w:val="single" w:color="auto"/>
          <w:lang w:val="en-US" w:eastAsia="zh-CN"/>
        </w:rPr>
        <w:t>0</w:t>
      </w:r>
      <w:r>
        <w:rPr>
          <w:rFonts w:hint="default" w:ascii="Times New Roman" w:hAnsi="Times New Roman" w:eastAsia="仿宋_GB2312" w:cs="Times New Roman"/>
          <w:spacing w:val="-7"/>
          <w:u w:val="single" w:color="auto"/>
        </w:rPr>
        <w:t xml:space="preserve"> </w:t>
      </w:r>
      <w:r>
        <w:rPr>
          <w:rFonts w:hint="default" w:ascii="Times New Roman" w:hAnsi="Times New Roman" w:eastAsia="仿宋_GB2312" w:cs="Times New Roman"/>
          <w:spacing w:val="-121"/>
        </w:rPr>
        <w:t xml:space="preserve"> </w:t>
      </w:r>
      <w:r>
        <w:rPr>
          <w:rFonts w:hint="default" w:ascii="Times New Roman" w:hAnsi="Times New Roman" w:eastAsia="仿宋_GB2312" w:cs="Times New Roman"/>
          <w:spacing w:val="-7"/>
        </w:rPr>
        <w:t>万元。</w:t>
      </w:r>
      <w:r>
        <w:rPr>
          <w:rFonts w:hint="default" w:ascii="Times New Roman" w:hAnsi="Times New Roman" w:eastAsia="仿宋_GB2312" w:cs="Times New Roman"/>
        </w:rPr>
        <w:t xml:space="preserve"> </w:t>
      </w:r>
      <w:r>
        <w:rPr>
          <w:rFonts w:hint="default" w:ascii="Times New Roman" w:hAnsi="Times New Roman" w:eastAsia="仿宋_GB2312" w:cs="Times New Roman"/>
          <w:spacing w:val="9"/>
        </w:rPr>
        <w:t>截至</w:t>
      </w:r>
      <w:r>
        <w:rPr>
          <w:rFonts w:hint="default" w:ascii="Times New Roman" w:hAnsi="Times New Roman" w:eastAsia="仿宋_GB2312" w:cs="Times New Roman"/>
          <w:spacing w:val="-9"/>
        </w:rPr>
        <w:t xml:space="preserve"> </w:t>
      </w:r>
      <w:r>
        <w:rPr>
          <w:rFonts w:hint="default" w:ascii="Times New Roman" w:hAnsi="Times New Roman" w:eastAsia="仿宋_GB2312" w:cs="Times New Roman"/>
          <w:spacing w:val="9"/>
        </w:rPr>
        <w:t>202</w:t>
      </w:r>
      <w:r>
        <w:rPr>
          <w:rFonts w:hint="eastAsia" w:ascii="Times New Roman" w:hAnsi="Times New Roman" w:eastAsia="仿宋_GB2312" w:cs="Times New Roman"/>
          <w:spacing w:val="9"/>
          <w:lang w:val="en-US" w:eastAsia="zh-CN"/>
        </w:rPr>
        <w:t>4</w:t>
      </w:r>
      <w:r>
        <w:rPr>
          <w:rFonts w:hint="default" w:ascii="Times New Roman" w:hAnsi="Times New Roman" w:eastAsia="仿宋_GB2312" w:cs="Times New Roman"/>
          <w:spacing w:val="-39"/>
        </w:rPr>
        <w:t xml:space="preserve"> </w:t>
      </w:r>
      <w:r>
        <w:rPr>
          <w:rFonts w:hint="default" w:ascii="Times New Roman" w:hAnsi="Times New Roman" w:eastAsia="微软雅黑" w:cs="Times New Roman"/>
          <w:spacing w:val="9"/>
        </w:rPr>
        <w:t>年</w:t>
      </w:r>
      <w:r>
        <w:rPr>
          <w:rFonts w:hint="default" w:ascii="Times New Roman" w:hAnsi="Times New Roman" w:eastAsia="微软雅黑" w:cs="Times New Roman"/>
          <w:spacing w:val="49"/>
        </w:rPr>
        <w:t xml:space="preserve"> </w:t>
      </w:r>
      <w:r>
        <w:rPr>
          <w:rFonts w:hint="default" w:ascii="Times New Roman" w:hAnsi="Times New Roman" w:eastAsia="仿宋_GB2312" w:cs="Times New Roman"/>
          <w:spacing w:val="9"/>
        </w:rPr>
        <w:t>12</w:t>
      </w:r>
      <w:r>
        <w:rPr>
          <w:rFonts w:hint="default" w:ascii="Times New Roman" w:hAnsi="Times New Roman" w:eastAsia="仿宋_GB2312" w:cs="Times New Roman"/>
          <w:spacing w:val="-23"/>
        </w:rPr>
        <w:t xml:space="preserve"> </w:t>
      </w:r>
      <w:r>
        <w:rPr>
          <w:rFonts w:hint="default" w:ascii="Times New Roman" w:hAnsi="Times New Roman" w:eastAsia="仿宋_GB2312" w:cs="Times New Roman"/>
          <w:spacing w:val="9"/>
        </w:rPr>
        <w:t>月 31 日，开支财政拨款的公务用车保有量</w:t>
      </w:r>
      <w:r>
        <w:rPr>
          <w:rFonts w:hint="default" w:ascii="Times New Roman" w:hAnsi="Times New Roman" w:eastAsia="仿宋_GB2312" w:cs="Times New Roman"/>
          <w:spacing w:val="-8"/>
          <w:u w:val="single" w:color="auto"/>
        </w:rPr>
        <w:t xml:space="preserve"> </w:t>
      </w:r>
      <w:r>
        <w:rPr>
          <w:rFonts w:hint="eastAsia" w:ascii="Times New Roman" w:hAnsi="Times New Roman" w:eastAsia="仿宋_GB2312" w:cs="Times New Roman"/>
          <w:spacing w:val="-8"/>
          <w:u w:val="single" w:color="auto"/>
          <w:lang w:val="en-US" w:eastAsia="zh-CN"/>
        </w:rPr>
        <w:t>1</w:t>
      </w:r>
      <w:r>
        <w:rPr>
          <w:rFonts w:hint="default" w:ascii="Times New Roman" w:hAnsi="Times New Roman" w:eastAsia="仿宋_GB2312" w:cs="Times New Roman"/>
          <w:spacing w:val="-8"/>
          <w:u w:val="single" w:color="auto"/>
        </w:rPr>
        <w:t xml:space="preserve"> </w:t>
      </w:r>
      <w:r>
        <w:rPr>
          <w:rFonts w:hint="eastAsia" w:ascii="Times New Roman" w:hAnsi="Times New Roman" w:eastAsia="仿宋_GB2312" w:cs="Times New Roman"/>
          <w:spacing w:val="-8"/>
          <w:u w:val="single" w:color="auto"/>
          <w:lang w:val="en-US" w:eastAsia="zh-CN"/>
        </w:rPr>
        <w:t xml:space="preserve"> </w:t>
      </w:r>
      <w:r>
        <w:rPr>
          <w:rFonts w:hint="default" w:ascii="Times New Roman" w:hAnsi="Times New Roman" w:eastAsia="仿宋_GB2312" w:cs="Times New Roman"/>
          <w:spacing w:val="-6"/>
        </w:rPr>
        <w:t>辆。</w:t>
      </w:r>
    </w:p>
    <w:p w14:paraId="43ED8873">
      <w:pPr>
        <w:pStyle w:val="4"/>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12" w:firstLineChars="200"/>
        <w:rPr>
          <w:rFonts w:hint="default" w:ascii="Times New Roman" w:hAnsi="Times New Roman" w:eastAsia="仿宋_GB2312" w:cs="Times New Roman"/>
          <w:spacing w:val="-7"/>
        </w:rPr>
      </w:pPr>
      <w:r>
        <w:rPr>
          <w:rFonts w:hint="default" w:ascii="Times New Roman" w:hAnsi="Times New Roman" w:eastAsia="仿宋_GB2312" w:cs="Times New Roman"/>
          <w:spacing w:val="-7"/>
        </w:rPr>
        <w:t>3.</w:t>
      </w:r>
      <w:r>
        <w:rPr>
          <w:rFonts w:hint="eastAsia" w:ascii="Times New Roman" w:hAnsi="Times New Roman" w:eastAsia="仿宋_GB2312" w:cs="Times New Roman"/>
          <w:spacing w:val="-7"/>
        </w:rPr>
        <w:t>公务接待费</w:t>
      </w:r>
      <w:r>
        <w:rPr>
          <w:rFonts w:hint="eastAsia" w:ascii="Times New Roman" w:hAnsi="Times New Roman" w:eastAsia="仿宋_GB2312" w:cs="Times New Roman"/>
          <w:spacing w:val="-7"/>
          <w:lang w:val="en-US" w:eastAsia="zh-CN"/>
        </w:rPr>
        <w:t>全年</w:t>
      </w:r>
      <w:r>
        <w:rPr>
          <w:rFonts w:hint="eastAsia" w:ascii="Times New Roman" w:hAnsi="Times New Roman" w:eastAsia="仿宋_GB2312" w:cs="Times New Roman"/>
          <w:spacing w:val="-7"/>
          <w:lang w:eastAsia="zh-CN"/>
        </w:rPr>
        <w:t>预算为</w:t>
      </w:r>
      <w:r>
        <w:rPr>
          <w:rFonts w:hint="default" w:ascii="Times New Roman" w:hAnsi="Times New Roman" w:eastAsia="仿宋_GB2312" w:cs="Times New Roman"/>
          <w:spacing w:val="-7"/>
          <w:u w:val="single" w:color="auto"/>
        </w:rPr>
        <w:t xml:space="preserve">   </w:t>
      </w:r>
      <w:r>
        <w:rPr>
          <w:rFonts w:hint="eastAsia" w:ascii="Times New Roman" w:hAnsi="Times New Roman" w:eastAsia="仿宋_GB2312" w:cs="Times New Roman"/>
          <w:spacing w:val="-7"/>
          <w:u w:val="single" w:color="auto"/>
          <w:lang w:val="en-US" w:eastAsia="zh-CN"/>
        </w:rPr>
        <w:t>0</w:t>
      </w:r>
      <w:r>
        <w:rPr>
          <w:rFonts w:hint="default" w:ascii="Times New Roman" w:hAnsi="Times New Roman" w:eastAsia="仿宋_GB2312" w:cs="Times New Roman"/>
          <w:spacing w:val="-7"/>
          <w:u w:val="single" w:color="auto"/>
        </w:rPr>
        <w:t xml:space="preserve"> </w:t>
      </w:r>
      <w:r>
        <w:rPr>
          <w:rFonts w:hint="default" w:ascii="Times New Roman" w:hAnsi="Times New Roman" w:eastAsia="仿宋_GB2312" w:cs="Times New Roman"/>
          <w:spacing w:val="-130"/>
        </w:rPr>
        <w:t xml:space="preserve"> </w:t>
      </w:r>
      <w:r>
        <w:rPr>
          <w:rFonts w:hint="eastAsia" w:ascii="Times New Roman" w:hAnsi="Times New Roman" w:eastAsia="仿宋_GB2312" w:cs="Times New Roman"/>
          <w:spacing w:val="-7"/>
        </w:rPr>
        <w:t>万元</w:t>
      </w:r>
      <w:r>
        <w:rPr>
          <w:rFonts w:hint="eastAsia" w:ascii="Times New Roman" w:hAnsi="Times New Roman" w:eastAsia="仿宋_GB2312" w:cs="Times New Roman"/>
          <w:spacing w:val="-7"/>
          <w:lang w:eastAsia="zh-CN"/>
        </w:rPr>
        <w:t>，</w:t>
      </w:r>
      <w:r>
        <w:rPr>
          <w:rFonts w:hint="eastAsia" w:ascii="Times New Roman" w:hAnsi="Times New Roman" w:eastAsia="仿宋_GB2312" w:cs="Times New Roman"/>
          <w:spacing w:val="-7"/>
        </w:rPr>
        <w:t>支出决算为</w:t>
      </w:r>
      <w:r>
        <w:rPr>
          <w:rFonts w:hint="default" w:ascii="Times New Roman" w:hAnsi="Times New Roman" w:eastAsia="仿宋_GB2312" w:cs="Times New Roman"/>
          <w:spacing w:val="-7"/>
          <w:u w:val="single" w:color="auto"/>
        </w:rPr>
        <w:t xml:space="preserve">  </w:t>
      </w:r>
      <w:r>
        <w:rPr>
          <w:rFonts w:hint="eastAsia" w:ascii="Times New Roman" w:hAnsi="Times New Roman" w:eastAsia="仿宋_GB2312" w:cs="Times New Roman"/>
          <w:spacing w:val="-7"/>
          <w:u w:val="single" w:color="auto"/>
          <w:lang w:val="en-US" w:eastAsia="zh-CN"/>
        </w:rPr>
        <w:t>0</w:t>
      </w:r>
      <w:r>
        <w:rPr>
          <w:rFonts w:hint="default" w:ascii="Times New Roman" w:hAnsi="Times New Roman" w:eastAsia="仿宋_GB2312" w:cs="Times New Roman"/>
          <w:spacing w:val="-7"/>
          <w:u w:val="single" w:color="auto"/>
        </w:rPr>
        <w:t xml:space="preserve">  </w:t>
      </w:r>
      <w:r>
        <w:rPr>
          <w:rFonts w:hint="default" w:ascii="Times New Roman" w:hAnsi="Times New Roman" w:eastAsia="仿宋_GB2312" w:cs="Times New Roman"/>
          <w:spacing w:val="-130"/>
        </w:rPr>
        <w:t xml:space="preserve"> </w:t>
      </w:r>
      <w:r>
        <w:rPr>
          <w:rFonts w:hint="eastAsia" w:ascii="Times New Roman" w:hAnsi="Times New Roman" w:eastAsia="仿宋_GB2312" w:cs="Times New Roman"/>
          <w:spacing w:val="-7"/>
        </w:rPr>
        <w:t>万元，</w:t>
      </w:r>
      <w:r>
        <w:rPr>
          <w:rFonts w:hint="eastAsia" w:ascii="Times New Roman" w:hAnsi="Times New Roman" w:eastAsia="仿宋_GB2312" w:cs="Times New Roman"/>
          <w:spacing w:val="-7"/>
          <w:lang w:eastAsia="zh-CN"/>
        </w:rPr>
        <w:t>完成</w:t>
      </w:r>
      <w:r>
        <w:rPr>
          <w:rFonts w:hint="eastAsia" w:ascii="Times New Roman" w:hAnsi="Times New Roman" w:eastAsia="仿宋_GB2312" w:cs="Times New Roman"/>
          <w:spacing w:val="-7"/>
          <w:lang w:val="en-US" w:eastAsia="zh-CN"/>
        </w:rPr>
        <w:t>全年</w:t>
      </w:r>
      <w:r>
        <w:rPr>
          <w:rFonts w:hint="eastAsia" w:ascii="Times New Roman" w:hAnsi="Times New Roman" w:eastAsia="仿宋_GB2312" w:cs="Times New Roman"/>
          <w:spacing w:val="-7"/>
        </w:rPr>
        <w:t>预算的</w:t>
      </w:r>
      <w:r>
        <w:rPr>
          <w:rFonts w:hint="default" w:ascii="Times New Roman" w:hAnsi="Times New Roman" w:eastAsia="仿宋_GB2312" w:cs="Times New Roman"/>
          <w:spacing w:val="-7"/>
          <w:u w:val="single" w:color="auto"/>
        </w:rPr>
        <w:t xml:space="preserve">  </w:t>
      </w:r>
      <w:r>
        <w:rPr>
          <w:rFonts w:hint="eastAsia" w:ascii="Times New Roman" w:hAnsi="Times New Roman" w:eastAsia="仿宋_GB2312" w:cs="Times New Roman"/>
          <w:spacing w:val="-7"/>
          <w:u w:val="single" w:color="auto"/>
          <w:lang w:val="en-US" w:eastAsia="zh-CN"/>
        </w:rPr>
        <w:t>0</w:t>
      </w:r>
      <w:r>
        <w:rPr>
          <w:rFonts w:hint="default" w:ascii="Times New Roman" w:hAnsi="Times New Roman" w:eastAsia="仿宋_GB2312" w:cs="Times New Roman"/>
          <w:spacing w:val="-7"/>
          <w:u w:val="single" w:color="auto"/>
        </w:rPr>
        <w:t xml:space="preserve">  </w:t>
      </w:r>
      <w:r>
        <w:rPr>
          <w:rFonts w:hint="default" w:ascii="Times New Roman" w:hAnsi="Times New Roman" w:eastAsia="仿宋_GB2312" w:cs="Times New Roman"/>
          <w:spacing w:val="-130"/>
        </w:rPr>
        <w:t xml:space="preserve"> </w:t>
      </w:r>
      <w:r>
        <w:rPr>
          <w:rFonts w:hint="eastAsia" w:ascii="Times New Roman" w:hAnsi="Times New Roman" w:eastAsia="仿宋_GB2312" w:cs="Times New Roman"/>
          <w:spacing w:val="-7"/>
        </w:rPr>
        <w:t xml:space="preserve"> %</w:t>
      </w:r>
      <w:r>
        <w:rPr>
          <w:rFonts w:hint="eastAsia" w:ascii="Times New Roman" w:hAnsi="Times New Roman" w:eastAsia="仿宋_GB2312" w:cs="Times New Roman"/>
          <w:spacing w:val="-7"/>
          <w:lang w:eastAsia="zh-CN"/>
        </w:rPr>
        <w:t>，</w:t>
      </w:r>
      <w:r>
        <w:rPr>
          <w:rFonts w:hint="eastAsia" w:ascii="Times New Roman" w:hAnsi="Times New Roman" w:eastAsia="仿宋_GB2312" w:cs="Times New Roman"/>
          <w:spacing w:val="-7"/>
          <w:lang w:val="en-US" w:eastAsia="zh-CN"/>
        </w:rPr>
        <w:t xml:space="preserve">较上年增加(减少) </w:t>
      </w:r>
      <w:r>
        <w:rPr>
          <w:rFonts w:hint="default" w:ascii="Times New Roman" w:hAnsi="Times New Roman" w:eastAsia="仿宋_GB2312" w:cs="Times New Roman"/>
          <w:spacing w:val="-7"/>
          <w:u w:val="single" w:color="auto"/>
        </w:rPr>
        <w:t xml:space="preserve">  </w:t>
      </w:r>
      <w:r>
        <w:rPr>
          <w:rFonts w:hint="eastAsia" w:ascii="Times New Roman" w:hAnsi="Times New Roman" w:eastAsia="仿宋_GB2312" w:cs="Times New Roman"/>
          <w:spacing w:val="-7"/>
          <w:u w:val="single" w:color="auto"/>
          <w:lang w:val="en-US" w:eastAsia="zh-CN"/>
        </w:rPr>
        <w:t>0</w:t>
      </w:r>
      <w:r>
        <w:rPr>
          <w:rFonts w:hint="default" w:ascii="Times New Roman" w:hAnsi="Times New Roman" w:eastAsia="仿宋_GB2312" w:cs="Times New Roman"/>
          <w:spacing w:val="-7"/>
          <w:u w:val="single" w:color="auto"/>
        </w:rPr>
        <w:t xml:space="preserve">  </w:t>
      </w:r>
      <w:r>
        <w:rPr>
          <w:rFonts w:hint="default" w:ascii="Times New Roman" w:hAnsi="Times New Roman" w:eastAsia="仿宋_GB2312" w:cs="Times New Roman"/>
          <w:spacing w:val="-130"/>
        </w:rPr>
        <w:t xml:space="preserve"> </w:t>
      </w:r>
      <w:r>
        <w:rPr>
          <w:rFonts w:hint="eastAsia" w:ascii="Times New Roman" w:hAnsi="Times New Roman" w:eastAsia="仿宋_GB2312" w:cs="Times New Roman"/>
          <w:spacing w:val="-7"/>
          <w:lang w:val="en-US" w:eastAsia="zh-CN"/>
        </w:rPr>
        <w:t>万元，增长(下降)</w:t>
      </w:r>
      <w:r>
        <w:rPr>
          <w:rFonts w:hint="default" w:ascii="Times New Roman" w:hAnsi="Times New Roman" w:eastAsia="仿宋_GB2312" w:cs="Times New Roman"/>
          <w:spacing w:val="-7"/>
          <w:u w:val="single" w:color="auto"/>
        </w:rPr>
        <w:t xml:space="preserve">  </w:t>
      </w:r>
      <w:r>
        <w:rPr>
          <w:rFonts w:hint="eastAsia" w:ascii="Times New Roman" w:hAnsi="Times New Roman" w:eastAsia="仿宋_GB2312" w:cs="Times New Roman"/>
          <w:spacing w:val="-7"/>
          <w:u w:val="single" w:color="auto"/>
          <w:lang w:val="en-US" w:eastAsia="zh-CN"/>
        </w:rPr>
        <w:t>0</w:t>
      </w:r>
      <w:r>
        <w:rPr>
          <w:rFonts w:hint="default" w:ascii="Times New Roman" w:hAnsi="Times New Roman" w:eastAsia="仿宋_GB2312" w:cs="Times New Roman"/>
          <w:spacing w:val="-7"/>
          <w:u w:val="single" w:color="auto"/>
        </w:rPr>
        <w:t xml:space="preserve">  </w:t>
      </w:r>
      <w:r>
        <w:rPr>
          <w:rFonts w:hint="default" w:ascii="Times New Roman" w:hAnsi="Times New Roman" w:eastAsia="仿宋_GB2312" w:cs="Times New Roman"/>
          <w:spacing w:val="-130"/>
        </w:rPr>
        <w:t xml:space="preserve"> </w:t>
      </w:r>
      <w:r>
        <w:rPr>
          <w:rFonts w:hint="eastAsia" w:ascii="Times New Roman" w:hAnsi="Times New Roman" w:eastAsia="仿宋_GB2312" w:cs="Times New Roman"/>
          <w:spacing w:val="-7"/>
          <w:lang w:val="en-US" w:eastAsia="zh-CN"/>
        </w:rPr>
        <w:t>%。其中：</w:t>
      </w:r>
    </w:p>
    <w:p w14:paraId="22792BFC">
      <w:pPr>
        <w:pStyle w:val="4"/>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32" w:firstLineChars="200"/>
        <w:jc w:val="both"/>
        <w:rPr>
          <w:rFonts w:hint="default" w:ascii="Times New Roman" w:hAnsi="Times New Roman" w:eastAsia="仿宋_GB2312" w:cs="Times New Roman"/>
        </w:rPr>
      </w:pPr>
      <w:r>
        <w:rPr>
          <w:rFonts w:hint="default" w:ascii="Times New Roman" w:hAnsi="Times New Roman" w:eastAsia="仿宋_GB2312" w:cs="Times New Roman"/>
          <w:spacing w:val="-2"/>
        </w:rPr>
        <w:t>外宾接待支出</w:t>
      </w:r>
      <w:r>
        <w:rPr>
          <w:rFonts w:hint="default" w:ascii="Times New Roman" w:hAnsi="Times New Roman" w:eastAsia="仿宋_GB2312" w:cs="Times New Roman"/>
          <w:spacing w:val="-139"/>
        </w:rPr>
        <w:t xml:space="preserve"> </w:t>
      </w:r>
      <w:r>
        <w:rPr>
          <w:rFonts w:hint="default" w:ascii="Times New Roman" w:hAnsi="Times New Roman" w:eastAsia="仿宋_GB2312" w:cs="Times New Roman"/>
          <w:spacing w:val="5"/>
          <w:u w:val="single" w:color="auto"/>
        </w:rPr>
        <w:t xml:space="preserve">  </w:t>
      </w:r>
      <w:r>
        <w:rPr>
          <w:rFonts w:hint="eastAsia" w:ascii="Times New Roman" w:hAnsi="Times New Roman" w:eastAsia="仿宋_GB2312" w:cs="Times New Roman"/>
          <w:spacing w:val="5"/>
          <w:u w:val="single" w:color="auto"/>
          <w:lang w:val="en-US" w:eastAsia="zh-CN"/>
        </w:rPr>
        <w:t>0</w:t>
      </w:r>
      <w:r>
        <w:rPr>
          <w:rFonts w:hint="default" w:ascii="Times New Roman" w:hAnsi="Times New Roman" w:eastAsia="仿宋_GB2312" w:cs="Times New Roman"/>
          <w:spacing w:val="5"/>
          <w:u w:val="single" w:color="auto"/>
        </w:rPr>
        <w:t xml:space="preserve">  </w:t>
      </w:r>
      <w:r>
        <w:rPr>
          <w:rFonts w:hint="default" w:ascii="Times New Roman" w:hAnsi="Times New Roman" w:eastAsia="仿宋_GB2312" w:cs="Times New Roman"/>
          <w:spacing w:val="-127"/>
        </w:rPr>
        <w:t xml:space="preserve"> </w:t>
      </w:r>
      <w:r>
        <w:rPr>
          <w:rFonts w:hint="default" w:ascii="Times New Roman" w:hAnsi="Times New Roman" w:eastAsia="仿宋_GB2312" w:cs="Times New Roman"/>
          <w:spacing w:val="-2"/>
        </w:rPr>
        <w:t>万元</w:t>
      </w:r>
      <w:r>
        <w:rPr>
          <w:rFonts w:hint="default" w:ascii="Times New Roman" w:hAnsi="Times New Roman" w:eastAsia="仿宋_GB2312" w:cs="Times New Roman"/>
          <w:spacing w:val="-1"/>
        </w:rPr>
        <w:t>。</w:t>
      </w:r>
    </w:p>
    <w:p w14:paraId="3A93C893">
      <w:pPr>
        <w:pStyle w:val="4"/>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36" w:firstLineChars="200"/>
        <w:jc w:val="both"/>
        <w:rPr>
          <w:rFonts w:hint="default" w:ascii="Times New Roman" w:hAnsi="Times New Roman" w:eastAsia="仿宋_GB2312" w:cs="Times New Roman"/>
        </w:rPr>
      </w:pPr>
      <w:r>
        <w:rPr>
          <w:rFonts w:hint="default" w:ascii="Times New Roman" w:hAnsi="Times New Roman" w:eastAsia="仿宋_GB2312" w:cs="Times New Roman"/>
          <w:spacing w:val="-1"/>
        </w:rPr>
        <w:t>国内公务接待支出</w:t>
      </w:r>
      <w:r>
        <w:rPr>
          <w:rFonts w:hint="default" w:ascii="Times New Roman" w:hAnsi="Times New Roman" w:eastAsia="仿宋_GB2312" w:cs="Times New Roman"/>
          <w:spacing w:val="-1"/>
          <w:u w:val="single" w:color="auto"/>
        </w:rPr>
        <w:t xml:space="preserve">  </w:t>
      </w:r>
      <w:r>
        <w:rPr>
          <w:rFonts w:hint="eastAsia" w:ascii="Times New Roman" w:hAnsi="Times New Roman" w:eastAsia="仿宋_GB2312" w:cs="Times New Roman"/>
          <w:spacing w:val="-1"/>
          <w:u w:val="single" w:color="auto"/>
          <w:lang w:val="en-US" w:eastAsia="zh-CN"/>
        </w:rPr>
        <w:t xml:space="preserve"> 0</w:t>
      </w:r>
      <w:r>
        <w:rPr>
          <w:rFonts w:hint="default" w:ascii="Times New Roman" w:hAnsi="Times New Roman" w:eastAsia="仿宋_GB2312" w:cs="Times New Roman"/>
          <w:spacing w:val="-1"/>
          <w:u w:val="single" w:color="auto"/>
        </w:rPr>
        <w:t xml:space="preserve">  </w:t>
      </w:r>
      <w:r>
        <w:rPr>
          <w:rFonts w:hint="default" w:ascii="Times New Roman" w:hAnsi="Times New Roman" w:eastAsia="仿宋_GB2312" w:cs="Times New Roman"/>
          <w:spacing w:val="-123"/>
        </w:rPr>
        <w:t xml:space="preserve"> </w:t>
      </w:r>
      <w:r>
        <w:rPr>
          <w:rFonts w:hint="default" w:ascii="Times New Roman" w:hAnsi="Times New Roman" w:eastAsia="仿宋_GB2312" w:cs="Times New Roman"/>
          <w:spacing w:val="-1"/>
        </w:rPr>
        <w:t>万元</w:t>
      </w:r>
      <w:r>
        <w:rPr>
          <w:rFonts w:hint="default" w:ascii="Times New Roman" w:hAnsi="Times New Roman" w:eastAsia="仿宋_GB2312" w:cs="Times New Roman"/>
          <w:spacing w:val="-12"/>
        </w:rPr>
        <w:t>。</w:t>
      </w:r>
    </w:p>
    <w:p w14:paraId="7F8979E0">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36" w:firstLineChars="200"/>
        <w:rPr>
          <w:rFonts w:hint="default" w:ascii="Times New Roman" w:hAnsi="Times New Roman" w:eastAsia="黑体" w:cs="Times New Roman"/>
          <w:sz w:val="32"/>
          <w:szCs w:val="32"/>
        </w:rPr>
      </w:pPr>
      <w:r>
        <w:rPr>
          <w:rFonts w:hint="default" w:ascii="Times New Roman" w:hAnsi="Times New Roman" w:eastAsia="黑体" w:cs="Times New Roman"/>
          <w:spacing w:val="-1"/>
          <w:sz w:val="32"/>
          <w:szCs w:val="32"/>
        </w:rPr>
        <w:t>十、机关运行经费支出说明</w:t>
      </w:r>
    </w:p>
    <w:p w14:paraId="307E9EFC">
      <w:pPr>
        <w:pStyle w:val="4"/>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rPr>
          <w:rFonts w:hint="default" w:ascii="Times New Roman" w:hAnsi="Times New Roman" w:eastAsia="仿宋_GB2312" w:cs="Times New Roman"/>
        </w:rPr>
      </w:pPr>
      <w:r>
        <w:rPr>
          <w:rFonts w:hint="default" w:ascii="Times New Roman" w:hAnsi="Times New Roman" w:eastAsia="仿宋_GB2312" w:cs="Times New Roman"/>
        </w:rPr>
        <w:t>202</w:t>
      </w:r>
      <w:r>
        <w:rPr>
          <w:rFonts w:hint="eastAsia" w:ascii="Times New Roman" w:hAnsi="Times New Roman" w:eastAsia="仿宋_GB2312" w:cs="Times New Roman"/>
          <w:lang w:val="en-US" w:eastAsia="zh-CN"/>
        </w:rPr>
        <w:t>4</w:t>
      </w:r>
      <w:r>
        <w:rPr>
          <w:rFonts w:hint="default" w:ascii="Times New Roman" w:hAnsi="Times New Roman" w:eastAsia="仿宋_GB2312" w:cs="Times New Roman"/>
        </w:rPr>
        <w:t>年度</w:t>
      </w:r>
      <w:r>
        <w:rPr>
          <w:rFonts w:hint="eastAsia" w:ascii="Times New Roman" w:hAnsi="Times New Roman" w:eastAsia="仿宋_GB2312" w:cs="Times New Roman"/>
          <w:u w:val="single" w:color="auto"/>
          <w:lang w:eastAsia="zh-CN"/>
        </w:rPr>
        <w:t>武汉市光谷第八小学</w:t>
      </w:r>
      <w:r>
        <w:rPr>
          <w:rFonts w:hint="default" w:ascii="Times New Roman" w:hAnsi="Times New Roman" w:eastAsia="仿宋_GB2312" w:cs="Times New Roman"/>
        </w:rPr>
        <w:t>机关运行经费支出</w:t>
      </w:r>
      <w:r>
        <w:rPr>
          <w:rFonts w:hint="default" w:ascii="Times New Roman" w:hAnsi="Times New Roman" w:eastAsia="仿宋_GB2312" w:cs="Times New Roman"/>
          <w:spacing w:val="50"/>
          <w:u w:val="single" w:color="auto"/>
        </w:rPr>
        <w:t xml:space="preserve">  </w:t>
      </w:r>
      <w:r>
        <w:rPr>
          <w:rFonts w:hint="eastAsia" w:ascii="Times New Roman" w:hAnsi="Times New Roman" w:eastAsia="仿宋_GB2312" w:cs="Times New Roman"/>
          <w:spacing w:val="50"/>
          <w:u w:val="single" w:color="auto"/>
          <w:lang w:val="en-US" w:eastAsia="zh-CN"/>
        </w:rPr>
        <w:t>0</w:t>
      </w:r>
      <w:r>
        <w:rPr>
          <w:rFonts w:hint="default" w:ascii="Times New Roman" w:hAnsi="Times New Roman" w:eastAsia="仿宋_GB2312" w:cs="Times New Roman"/>
          <w:spacing w:val="50"/>
          <w:u w:val="single" w:color="auto"/>
        </w:rPr>
        <w:t xml:space="preserve"> </w:t>
      </w:r>
      <w:r>
        <w:rPr>
          <w:rFonts w:hint="default" w:ascii="Times New Roman" w:hAnsi="Times New Roman" w:eastAsia="仿宋_GB2312" w:cs="Times New Roman"/>
          <w:spacing w:val="-128"/>
        </w:rPr>
        <w:t xml:space="preserve"> </w:t>
      </w:r>
      <w:r>
        <w:rPr>
          <w:rFonts w:hint="default" w:ascii="Times New Roman" w:hAnsi="Times New Roman" w:eastAsia="仿宋_GB2312" w:cs="Times New Roman"/>
        </w:rPr>
        <w:t>万元</w:t>
      </w:r>
      <w:r>
        <w:rPr>
          <w:rFonts w:hint="default" w:ascii="Times New Roman" w:hAnsi="Times New Roman" w:eastAsia="仿宋_GB2312" w:cs="Times New Roman"/>
          <w:spacing w:val="-3"/>
        </w:rPr>
        <w:t>。</w:t>
      </w:r>
    </w:p>
    <w:p w14:paraId="6FFD6EE6">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32" w:firstLineChars="200"/>
        <w:rPr>
          <w:rFonts w:hint="default" w:ascii="Times New Roman" w:hAnsi="Times New Roman" w:eastAsia="黑体" w:cs="Times New Roman"/>
          <w:sz w:val="32"/>
          <w:szCs w:val="32"/>
        </w:rPr>
      </w:pPr>
      <w:r>
        <w:rPr>
          <w:rFonts w:hint="default" w:ascii="Times New Roman" w:hAnsi="Times New Roman" w:eastAsia="黑体" w:cs="Times New Roman"/>
          <w:spacing w:val="-2"/>
          <w:sz w:val="32"/>
          <w:szCs w:val="32"/>
        </w:rPr>
        <w:t>十一、政府采购支出说明</w:t>
      </w:r>
    </w:p>
    <w:p w14:paraId="5F8A84A1">
      <w:pPr>
        <w:pStyle w:val="4"/>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16" w:firstLineChars="200"/>
        <w:jc w:val="both"/>
        <w:rPr>
          <w:rFonts w:hint="default" w:ascii="Times New Roman" w:hAnsi="Times New Roman" w:eastAsia="仿宋_GB2312" w:cs="Times New Roman"/>
        </w:rPr>
      </w:pPr>
      <w:r>
        <w:rPr>
          <w:rFonts w:hint="default" w:ascii="Times New Roman" w:hAnsi="Times New Roman" w:eastAsia="仿宋_GB2312" w:cs="Times New Roman"/>
          <w:spacing w:val="-6"/>
        </w:rPr>
        <w:t>202</w:t>
      </w:r>
      <w:r>
        <w:rPr>
          <w:rFonts w:hint="eastAsia" w:ascii="Times New Roman" w:hAnsi="Times New Roman" w:eastAsia="仿宋_GB2312" w:cs="Times New Roman"/>
          <w:spacing w:val="-6"/>
          <w:lang w:val="en-US" w:eastAsia="zh-CN"/>
        </w:rPr>
        <w:t>4</w:t>
      </w:r>
      <w:r>
        <w:rPr>
          <w:rFonts w:hint="default" w:ascii="Times New Roman" w:hAnsi="Times New Roman" w:eastAsia="仿宋_GB2312" w:cs="Times New Roman"/>
          <w:spacing w:val="-6"/>
        </w:rPr>
        <w:t>年度</w:t>
      </w:r>
      <w:r>
        <w:rPr>
          <w:rFonts w:hint="eastAsia" w:ascii="Times New Roman" w:hAnsi="Times New Roman" w:eastAsia="仿宋_GB2312" w:cs="Times New Roman"/>
          <w:spacing w:val="-6"/>
          <w:u w:val="single" w:color="auto"/>
          <w:lang w:eastAsia="zh-CN"/>
        </w:rPr>
        <w:t>武汉市光谷第八小学</w:t>
      </w:r>
      <w:r>
        <w:rPr>
          <w:rFonts w:hint="default" w:ascii="Times New Roman" w:hAnsi="Times New Roman" w:eastAsia="仿宋_GB2312" w:cs="Times New Roman"/>
          <w:spacing w:val="-6"/>
        </w:rPr>
        <w:t>政府采购支出总额</w:t>
      </w:r>
      <w:r>
        <w:rPr>
          <w:rFonts w:hint="default" w:ascii="Times New Roman" w:hAnsi="Times New Roman" w:eastAsia="仿宋_GB2312" w:cs="Times New Roman"/>
          <w:spacing w:val="-6"/>
          <w:u w:val="single" w:color="auto"/>
        </w:rPr>
        <w:t xml:space="preserve">  43</w:t>
      </w:r>
      <w:r>
        <w:rPr>
          <w:rFonts w:hint="eastAsia" w:ascii="Times New Roman" w:hAnsi="Times New Roman" w:eastAsia="仿宋_GB2312" w:cs="Times New Roman"/>
          <w:spacing w:val="-6"/>
          <w:u w:val="single" w:color="auto"/>
          <w:lang w:val="en-US" w:eastAsia="zh-CN"/>
        </w:rPr>
        <w:t>.</w:t>
      </w:r>
      <w:r>
        <w:rPr>
          <w:rFonts w:hint="default" w:ascii="Times New Roman" w:hAnsi="Times New Roman" w:eastAsia="仿宋_GB2312" w:cs="Times New Roman"/>
          <w:spacing w:val="-6"/>
          <w:u w:val="single" w:color="auto"/>
        </w:rPr>
        <w:t xml:space="preserve">22  </w:t>
      </w:r>
      <w:r>
        <w:rPr>
          <w:rFonts w:hint="default" w:ascii="Times New Roman" w:hAnsi="Times New Roman" w:eastAsia="仿宋_GB2312" w:cs="Times New Roman"/>
          <w:spacing w:val="-118"/>
        </w:rPr>
        <w:t xml:space="preserve"> </w:t>
      </w:r>
      <w:r>
        <w:rPr>
          <w:rFonts w:hint="default" w:ascii="Times New Roman" w:hAnsi="Times New Roman" w:eastAsia="仿宋_GB2312" w:cs="Times New Roman"/>
          <w:spacing w:val="-6"/>
        </w:rPr>
        <w:t>万元，其中：政府采购货物支出</w:t>
      </w:r>
      <w:r>
        <w:rPr>
          <w:rFonts w:hint="default" w:ascii="Times New Roman" w:hAnsi="Times New Roman" w:eastAsia="仿宋_GB2312" w:cs="Times New Roman"/>
          <w:spacing w:val="-6"/>
          <w:u w:val="single" w:color="auto"/>
        </w:rPr>
        <w:t xml:space="preserve">  36</w:t>
      </w:r>
      <w:r>
        <w:rPr>
          <w:rFonts w:hint="eastAsia" w:ascii="Times New Roman" w:hAnsi="Times New Roman" w:eastAsia="仿宋_GB2312" w:cs="Times New Roman"/>
          <w:spacing w:val="-6"/>
          <w:u w:val="single" w:color="auto"/>
          <w:lang w:val="en-US" w:eastAsia="zh-CN"/>
        </w:rPr>
        <w:t>.</w:t>
      </w:r>
      <w:r>
        <w:rPr>
          <w:rFonts w:hint="default" w:ascii="Times New Roman" w:hAnsi="Times New Roman" w:eastAsia="仿宋_GB2312" w:cs="Times New Roman"/>
          <w:spacing w:val="-6"/>
          <w:u w:val="single" w:color="auto"/>
        </w:rPr>
        <w:t xml:space="preserve">23  </w:t>
      </w:r>
      <w:r>
        <w:rPr>
          <w:rFonts w:hint="default" w:ascii="Times New Roman" w:hAnsi="Times New Roman" w:eastAsia="仿宋_GB2312" w:cs="Times New Roman"/>
          <w:spacing w:val="-125"/>
        </w:rPr>
        <w:t xml:space="preserve"> </w:t>
      </w:r>
      <w:r>
        <w:rPr>
          <w:rFonts w:hint="default" w:ascii="Times New Roman" w:hAnsi="Times New Roman" w:eastAsia="仿宋_GB2312" w:cs="Times New Roman"/>
          <w:spacing w:val="-6"/>
        </w:rPr>
        <w:t>万元、政府采购工程支出</w:t>
      </w:r>
      <w:r>
        <w:rPr>
          <w:rFonts w:hint="default" w:ascii="Times New Roman" w:hAnsi="Times New Roman" w:eastAsia="仿宋_GB2312" w:cs="Times New Roman"/>
          <w:spacing w:val="-6"/>
          <w:u w:val="single" w:color="auto"/>
        </w:rPr>
        <w:t xml:space="preserve">    </w:t>
      </w:r>
      <w:r>
        <w:rPr>
          <w:rFonts w:hint="default" w:ascii="Times New Roman" w:hAnsi="Times New Roman" w:eastAsia="仿宋_GB2312" w:cs="Times New Roman"/>
          <w:spacing w:val="-130"/>
        </w:rPr>
        <w:t xml:space="preserve"> </w:t>
      </w:r>
      <w:r>
        <w:rPr>
          <w:rFonts w:hint="default" w:ascii="Times New Roman" w:hAnsi="Times New Roman" w:eastAsia="仿宋_GB2312" w:cs="Times New Roman"/>
          <w:spacing w:val="-6"/>
        </w:rPr>
        <w:t>万元、政府采购服务支出</w:t>
      </w:r>
      <w:r>
        <w:rPr>
          <w:rFonts w:hint="default" w:ascii="Times New Roman" w:hAnsi="Times New Roman" w:eastAsia="仿宋_GB2312" w:cs="Times New Roman"/>
          <w:spacing w:val="-6"/>
          <w:u w:val="single" w:color="auto"/>
        </w:rPr>
        <w:t xml:space="preserve"> </w:t>
      </w:r>
      <w:r>
        <w:rPr>
          <w:rFonts w:hint="eastAsia" w:ascii="Times New Roman" w:hAnsi="Times New Roman" w:eastAsia="仿宋_GB2312" w:cs="Times New Roman"/>
          <w:spacing w:val="-6"/>
          <w:u w:val="single" w:color="auto"/>
          <w:lang w:val="en-US" w:eastAsia="zh-CN"/>
        </w:rPr>
        <w:t xml:space="preserve"> 6.98</w:t>
      </w:r>
      <w:r>
        <w:rPr>
          <w:rFonts w:hint="default" w:ascii="Times New Roman" w:hAnsi="Times New Roman" w:eastAsia="仿宋_GB2312" w:cs="Times New Roman"/>
          <w:spacing w:val="-6"/>
          <w:u w:val="single" w:color="auto"/>
        </w:rPr>
        <w:t xml:space="preserve"> </w:t>
      </w:r>
      <w:r>
        <w:rPr>
          <w:rFonts w:hint="default" w:ascii="Times New Roman" w:hAnsi="Times New Roman" w:eastAsia="仿宋_GB2312" w:cs="Times New Roman"/>
          <w:spacing w:val="-129"/>
        </w:rPr>
        <w:t xml:space="preserve"> </w:t>
      </w:r>
      <w:r>
        <w:rPr>
          <w:rFonts w:hint="default" w:ascii="Times New Roman" w:hAnsi="Times New Roman" w:eastAsia="仿宋_GB2312" w:cs="Times New Roman"/>
          <w:spacing w:val="-6"/>
        </w:rPr>
        <w:t>万元。授予中小企业合同金额</w:t>
      </w:r>
      <w:r>
        <w:rPr>
          <w:rFonts w:hint="default" w:ascii="Times New Roman" w:hAnsi="Times New Roman" w:eastAsia="仿宋_GB2312" w:cs="Times New Roman"/>
          <w:spacing w:val="-6"/>
          <w:u w:val="single" w:color="auto"/>
        </w:rPr>
        <w:t xml:space="preserve">    </w:t>
      </w:r>
      <w:r>
        <w:rPr>
          <w:rFonts w:hint="default" w:ascii="Times New Roman" w:hAnsi="Times New Roman" w:eastAsia="仿宋_GB2312" w:cs="Times New Roman"/>
          <w:spacing w:val="-129"/>
        </w:rPr>
        <w:t xml:space="preserve"> </w:t>
      </w:r>
      <w:r>
        <w:rPr>
          <w:rFonts w:hint="default" w:ascii="Times New Roman" w:hAnsi="Times New Roman" w:eastAsia="仿宋_GB2312" w:cs="Times New Roman"/>
          <w:spacing w:val="-6"/>
        </w:rPr>
        <w:t>万元，占政府采购</w:t>
      </w:r>
      <w:r>
        <w:rPr>
          <w:rFonts w:hint="default" w:ascii="Times New Roman" w:hAnsi="Times New Roman" w:eastAsia="仿宋_GB2312" w:cs="Times New Roman"/>
          <w:spacing w:val="-3"/>
        </w:rPr>
        <w:t>支出总额的</w:t>
      </w:r>
      <w:r>
        <w:rPr>
          <w:rFonts w:hint="default" w:ascii="Times New Roman" w:hAnsi="Times New Roman" w:eastAsia="仿宋_GB2312" w:cs="Times New Roman"/>
          <w:spacing w:val="-3"/>
          <w:u w:val="single" w:color="auto"/>
        </w:rPr>
        <w:t xml:space="preserve">  </w:t>
      </w:r>
      <w:r>
        <w:rPr>
          <w:rFonts w:hint="eastAsia" w:ascii="Times New Roman" w:hAnsi="Times New Roman" w:eastAsia="仿宋_GB2312" w:cs="Times New Roman"/>
          <w:spacing w:val="-3"/>
          <w:u w:val="single" w:color="auto"/>
          <w:lang w:val="en-US" w:eastAsia="zh-CN"/>
        </w:rPr>
        <w:t>0</w:t>
      </w:r>
      <w:r>
        <w:rPr>
          <w:rFonts w:hint="default" w:ascii="Times New Roman" w:hAnsi="Times New Roman" w:eastAsia="仿宋_GB2312" w:cs="Times New Roman"/>
          <w:spacing w:val="-3"/>
          <w:u w:val="single" w:color="auto"/>
        </w:rPr>
        <w:t xml:space="preserve">  </w:t>
      </w:r>
      <w:r>
        <w:rPr>
          <w:rFonts w:hint="default" w:ascii="Times New Roman" w:hAnsi="Times New Roman" w:eastAsia="仿宋_GB2312" w:cs="Times New Roman"/>
          <w:spacing w:val="-130"/>
        </w:rPr>
        <w:t xml:space="preserve"> </w:t>
      </w:r>
      <w:r>
        <w:rPr>
          <w:rFonts w:hint="default" w:ascii="Times New Roman" w:hAnsi="Times New Roman" w:eastAsia="仿宋_GB2312" w:cs="Times New Roman"/>
          <w:spacing w:val="-3"/>
        </w:rPr>
        <w:t>%，其中：授予小微企业合同金额</w:t>
      </w:r>
      <w:r>
        <w:rPr>
          <w:rFonts w:hint="default" w:ascii="Times New Roman" w:hAnsi="Times New Roman" w:eastAsia="仿宋_GB2312" w:cs="Times New Roman"/>
          <w:spacing w:val="-3"/>
          <w:u w:val="single" w:color="auto"/>
        </w:rPr>
        <w:t xml:space="preserve">  </w:t>
      </w:r>
      <w:r>
        <w:rPr>
          <w:rFonts w:hint="eastAsia" w:ascii="Times New Roman" w:hAnsi="Times New Roman" w:eastAsia="仿宋_GB2312" w:cs="Times New Roman"/>
          <w:spacing w:val="-3"/>
          <w:u w:val="single" w:color="auto"/>
          <w:lang w:val="en-US" w:eastAsia="zh-CN"/>
        </w:rPr>
        <w:t>0</w:t>
      </w:r>
      <w:r>
        <w:rPr>
          <w:rFonts w:hint="default" w:ascii="Times New Roman" w:hAnsi="Times New Roman" w:eastAsia="仿宋_GB2312" w:cs="Times New Roman"/>
          <w:spacing w:val="-3"/>
          <w:u w:val="single" w:color="auto"/>
        </w:rPr>
        <w:t xml:space="preserve">  </w:t>
      </w:r>
      <w:r>
        <w:rPr>
          <w:rFonts w:hint="default" w:ascii="Times New Roman" w:hAnsi="Times New Roman" w:eastAsia="仿宋_GB2312" w:cs="Times New Roman"/>
          <w:spacing w:val="-130"/>
        </w:rPr>
        <w:t xml:space="preserve"> </w:t>
      </w:r>
      <w:r>
        <w:rPr>
          <w:rFonts w:hint="default" w:ascii="Times New Roman" w:hAnsi="Times New Roman" w:eastAsia="仿宋_GB2312" w:cs="Times New Roman"/>
          <w:spacing w:val="-3"/>
        </w:rPr>
        <w:t>万元，</w:t>
      </w:r>
      <w:r>
        <w:rPr>
          <w:rFonts w:hint="default" w:ascii="Times New Roman" w:hAnsi="Times New Roman" w:eastAsia="仿宋_GB2312" w:cs="Times New Roman"/>
          <w:spacing w:val="-89"/>
        </w:rPr>
        <w:t xml:space="preserve"> </w:t>
      </w:r>
      <w:r>
        <w:rPr>
          <w:rFonts w:hint="default" w:ascii="Times New Roman" w:hAnsi="Times New Roman" w:eastAsia="仿宋_GB2312" w:cs="Times New Roman"/>
          <w:spacing w:val="-3"/>
        </w:rPr>
        <w:t>占</w:t>
      </w:r>
      <w:r>
        <w:rPr>
          <w:rFonts w:hint="default" w:ascii="Times New Roman" w:hAnsi="Times New Roman" w:eastAsia="仿宋_GB2312" w:cs="Times New Roman"/>
          <w:spacing w:val="1"/>
        </w:rPr>
        <w:t>授予中小企业合同金额的</w:t>
      </w:r>
      <w:r>
        <w:rPr>
          <w:rFonts w:hint="default" w:ascii="Times New Roman" w:hAnsi="Times New Roman" w:eastAsia="仿宋_GB2312" w:cs="Times New Roman"/>
          <w:spacing w:val="54"/>
          <w:u w:val="single" w:color="auto"/>
        </w:rPr>
        <w:t xml:space="preserve">  </w:t>
      </w:r>
      <w:r>
        <w:rPr>
          <w:rFonts w:hint="eastAsia" w:ascii="Times New Roman" w:hAnsi="Times New Roman" w:eastAsia="仿宋_GB2312" w:cs="Times New Roman"/>
          <w:spacing w:val="54"/>
          <w:u w:val="single" w:color="auto"/>
          <w:lang w:val="en-US" w:eastAsia="zh-CN"/>
        </w:rPr>
        <w:t>0</w:t>
      </w:r>
      <w:r>
        <w:rPr>
          <w:rFonts w:hint="default" w:ascii="Times New Roman" w:hAnsi="Times New Roman" w:eastAsia="仿宋_GB2312" w:cs="Times New Roman"/>
          <w:spacing w:val="54"/>
          <w:u w:val="single" w:color="auto"/>
        </w:rPr>
        <w:t xml:space="preserve"> </w:t>
      </w:r>
      <w:r>
        <w:rPr>
          <w:rFonts w:hint="default" w:ascii="Times New Roman" w:hAnsi="Times New Roman" w:eastAsia="仿宋_GB2312" w:cs="Times New Roman"/>
          <w:spacing w:val="-147"/>
        </w:rPr>
        <w:t xml:space="preserve"> </w:t>
      </w:r>
      <w:r>
        <w:rPr>
          <w:rFonts w:hint="default" w:ascii="Times New Roman" w:hAnsi="Times New Roman" w:eastAsia="仿宋_GB2312" w:cs="Times New Roman"/>
          <w:spacing w:val="1"/>
        </w:rPr>
        <w:t>%；货物采购授予中小企业合同金额占货物支出金额的</w:t>
      </w:r>
      <w:r>
        <w:rPr>
          <w:rFonts w:hint="default" w:ascii="Times New Roman" w:hAnsi="Times New Roman" w:eastAsia="仿宋_GB2312" w:cs="Times New Roman"/>
          <w:spacing w:val="1"/>
          <w:u w:val="single" w:color="auto"/>
        </w:rPr>
        <w:t xml:space="preserve">  </w:t>
      </w:r>
      <w:r>
        <w:rPr>
          <w:rFonts w:hint="eastAsia" w:ascii="Times New Roman" w:hAnsi="Times New Roman" w:eastAsia="仿宋_GB2312" w:cs="Times New Roman"/>
          <w:spacing w:val="1"/>
          <w:u w:val="single" w:color="auto"/>
          <w:lang w:val="en-US" w:eastAsia="zh-CN"/>
        </w:rPr>
        <w:t>0</w:t>
      </w:r>
      <w:r>
        <w:rPr>
          <w:rFonts w:hint="default" w:ascii="Times New Roman" w:hAnsi="Times New Roman" w:eastAsia="仿宋_GB2312" w:cs="Times New Roman"/>
          <w:spacing w:val="1"/>
          <w:u w:val="single" w:color="auto"/>
        </w:rPr>
        <w:t xml:space="preserve">  </w:t>
      </w:r>
      <w:r>
        <w:rPr>
          <w:rFonts w:hint="default" w:ascii="Times New Roman" w:hAnsi="Times New Roman" w:eastAsia="仿宋_GB2312" w:cs="Times New Roman"/>
          <w:spacing w:val="-147"/>
        </w:rPr>
        <w:t xml:space="preserve"> </w:t>
      </w:r>
      <w:r>
        <w:rPr>
          <w:rFonts w:hint="default" w:ascii="Times New Roman" w:hAnsi="Times New Roman" w:eastAsia="仿宋_GB2312" w:cs="Times New Roman"/>
          <w:spacing w:val="1"/>
        </w:rPr>
        <w:t>%，工程采购授予中小企业合同金</w:t>
      </w:r>
      <w:r>
        <w:rPr>
          <w:rFonts w:hint="default" w:ascii="Times New Roman" w:hAnsi="Times New Roman" w:eastAsia="仿宋_GB2312" w:cs="Times New Roman"/>
        </w:rPr>
        <w:t>额占</w:t>
      </w:r>
      <w:r>
        <w:rPr>
          <w:rFonts w:hint="default" w:ascii="Times New Roman" w:hAnsi="Times New Roman" w:eastAsia="仿宋_GB2312" w:cs="Times New Roman"/>
          <w:spacing w:val="1"/>
        </w:rPr>
        <w:t>工程支出金额的</w:t>
      </w:r>
      <w:r>
        <w:rPr>
          <w:rFonts w:hint="default" w:ascii="Times New Roman" w:hAnsi="Times New Roman" w:eastAsia="仿宋_GB2312" w:cs="Times New Roman"/>
          <w:spacing w:val="1"/>
          <w:u w:val="single" w:color="auto"/>
        </w:rPr>
        <w:t xml:space="preserve">  </w:t>
      </w:r>
      <w:r>
        <w:rPr>
          <w:rFonts w:hint="eastAsia" w:ascii="Times New Roman" w:hAnsi="Times New Roman" w:eastAsia="仿宋_GB2312" w:cs="Times New Roman"/>
          <w:spacing w:val="1"/>
          <w:u w:val="single" w:color="auto"/>
          <w:lang w:val="en-US" w:eastAsia="zh-CN"/>
        </w:rPr>
        <w:t>0</w:t>
      </w:r>
      <w:r>
        <w:rPr>
          <w:rFonts w:hint="default" w:ascii="Times New Roman" w:hAnsi="Times New Roman" w:eastAsia="仿宋_GB2312" w:cs="Times New Roman"/>
          <w:spacing w:val="1"/>
          <w:u w:val="single" w:color="auto"/>
        </w:rPr>
        <w:t xml:space="preserve">  </w:t>
      </w:r>
      <w:r>
        <w:rPr>
          <w:rFonts w:hint="default" w:ascii="Times New Roman" w:hAnsi="Times New Roman" w:eastAsia="仿宋_GB2312" w:cs="Times New Roman"/>
          <w:spacing w:val="-147"/>
        </w:rPr>
        <w:t xml:space="preserve"> </w:t>
      </w:r>
      <w:r>
        <w:rPr>
          <w:rFonts w:hint="default" w:ascii="Times New Roman" w:hAnsi="Times New Roman" w:eastAsia="仿宋_GB2312" w:cs="Times New Roman"/>
          <w:spacing w:val="1"/>
        </w:rPr>
        <w:t>%，服务采购授予中小企业合同金额占</w:t>
      </w:r>
      <w:r>
        <w:rPr>
          <w:rFonts w:hint="default" w:ascii="Times New Roman" w:hAnsi="Times New Roman" w:eastAsia="仿宋_GB2312" w:cs="Times New Roman"/>
        </w:rPr>
        <w:t>服务</w:t>
      </w:r>
      <w:r>
        <w:rPr>
          <w:rFonts w:hint="default" w:ascii="Times New Roman" w:hAnsi="Times New Roman" w:eastAsia="仿宋_GB2312" w:cs="Times New Roman"/>
          <w:spacing w:val="-2"/>
        </w:rPr>
        <w:t>支出金额的</w:t>
      </w:r>
      <w:r>
        <w:rPr>
          <w:rFonts w:hint="default" w:ascii="Times New Roman" w:hAnsi="Times New Roman" w:eastAsia="仿宋_GB2312" w:cs="Times New Roman"/>
          <w:spacing w:val="-2"/>
          <w:u w:val="single" w:color="auto"/>
        </w:rPr>
        <w:t xml:space="preserve">  </w:t>
      </w:r>
      <w:r>
        <w:rPr>
          <w:rFonts w:hint="eastAsia" w:ascii="Times New Roman" w:hAnsi="Times New Roman" w:eastAsia="仿宋_GB2312" w:cs="Times New Roman"/>
          <w:spacing w:val="-2"/>
          <w:u w:val="single" w:color="auto"/>
          <w:lang w:val="en-US" w:eastAsia="zh-CN"/>
        </w:rPr>
        <w:t>0</w:t>
      </w:r>
      <w:r>
        <w:rPr>
          <w:rFonts w:hint="default" w:ascii="Times New Roman" w:hAnsi="Times New Roman" w:eastAsia="仿宋_GB2312" w:cs="Times New Roman"/>
          <w:spacing w:val="-2"/>
          <w:u w:val="single" w:color="auto"/>
        </w:rPr>
        <w:t xml:space="preserve">  </w:t>
      </w:r>
      <w:r>
        <w:rPr>
          <w:rFonts w:hint="default" w:ascii="Times New Roman" w:hAnsi="Times New Roman" w:eastAsia="仿宋_GB2312" w:cs="Times New Roman"/>
          <w:spacing w:val="-147"/>
        </w:rPr>
        <w:t xml:space="preserve"> </w:t>
      </w:r>
      <w:r>
        <w:rPr>
          <w:rFonts w:hint="default" w:ascii="Times New Roman" w:hAnsi="Times New Roman" w:eastAsia="仿宋_GB2312" w:cs="Times New Roman"/>
          <w:spacing w:val="-2"/>
        </w:rPr>
        <w:t>%。</w:t>
      </w:r>
    </w:p>
    <w:p w14:paraId="61DC6976">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36" w:firstLineChars="200"/>
        <w:rPr>
          <w:rFonts w:hint="default" w:ascii="Times New Roman" w:hAnsi="Times New Roman" w:eastAsia="黑体" w:cs="Times New Roman"/>
          <w:sz w:val="32"/>
          <w:szCs w:val="32"/>
        </w:rPr>
      </w:pPr>
      <w:r>
        <w:rPr>
          <w:rFonts w:hint="default" w:ascii="Times New Roman" w:hAnsi="Times New Roman" w:eastAsia="黑体" w:cs="Times New Roman"/>
          <w:spacing w:val="-1"/>
          <w:sz w:val="32"/>
          <w:szCs w:val="32"/>
        </w:rPr>
        <w:t>十二、国有资产占用情况说明</w:t>
      </w:r>
    </w:p>
    <w:p w14:paraId="06BE65CE">
      <w:pPr>
        <w:pStyle w:val="4"/>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584" w:firstLineChars="200"/>
        <w:rPr>
          <w:rFonts w:hint="default" w:ascii="Times New Roman" w:hAnsi="Times New Roman" w:eastAsia="仿宋_GB2312" w:cs="Times New Roman"/>
        </w:rPr>
      </w:pPr>
      <w:r>
        <w:rPr>
          <w:rFonts w:hint="default" w:ascii="Times New Roman" w:hAnsi="Times New Roman" w:eastAsia="仿宋_GB2312" w:cs="Times New Roman"/>
          <w:spacing w:val="-14"/>
        </w:rPr>
        <w:t>截至</w:t>
      </w:r>
      <w:r>
        <w:rPr>
          <w:rFonts w:hint="default" w:ascii="Times New Roman" w:hAnsi="Times New Roman" w:eastAsia="仿宋_GB2312" w:cs="Times New Roman"/>
          <w:spacing w:val="-43"/>
        </w:rPr>
        <w:t xml:space="preserve"> </w:t>
      </w:r>
      <w:r>
        <w:rPr>
          <w:rFonts w:hint="default" w:ascii="Times New Roman" w:hAnsi="Times New Roman" w:eastAsia="仿宋_GB2312" w:cs="Times New Roman"/>
          <w:spacing w:val="-14"/>
        </w:rPr>
        <w:t>202</w:t>
      </w:r>
      <w:r>
        <w:rPr>
          <w:rFonts w:hint="eastAsia" w:ascii="Times New Roman" w:hAnsi="Times New Roman" w:eastAsia="仿宋_GB2312" w:cs="Times New Roman"/>
          <w:spacing w:val="-14"/>
          <w:lang w:val="en-US" w:eastAsia="zh-CN"/>
        </w:rPr>
        <w:t>4</w:t>
      </w:r>
      <w:r>
        <w:rPr>
          <w:rFonts w:hint="default" w:ascii="Times New Roman" w:hAnsi="Times New Roman" w:eastAsia="仿宋_GB2312" w:cs="Times New Roman"/>
          <w:spacing w:val="-14"/>
        </w:rPr>
        <w:t>年</w:t>
      </w:r>
      <w:r>
        <w:rPr>
          <w:rFonts w:hint="default" w:ascii="Times New Roman" w:hAnsi="Times New Roman" w:eastAsia="仿宋_GB2312" w:cs="Times New Roman"/>
          <w:spacing w:val="-46"/>
        </w:rPr>
        <w:t xml:space="preserve"> </w:t>
      </w:r>
      <w:r>
        <w:rPr>
          <w:rFonts w:hint="default" w:ascii="Times New Roman" w:hAnsi="Times New Roman" w:eastAsia="仿宋_GB2312" w:cs="Times New Roman"/>
          <w:spacing w:val="-14"/>
        </w:rPr>
        <w:t>12</w:t>
      </w:r>
      <w:r>
        <w:rPr>
          <w:rFonts w:hint="default" w:ascii="Times New Roman" w:hAnsi="Times New Roman" w:eastAsia="仿宋_GB2312" w:cs="Times New Roman"/>
          <w:spacing w:val="-52"/>
        </w:rPr>
        <w:t xml:space="preserve"> </w:t>
      </w:r>
      <w:r>
        <w:rPr>
          <w:rFonts w:hint="default" w:ascii="Times New Roman" w:hAnsi="Times New Roman" w:eastAsia="仿宋_GB2312" w:cs="Times New Roman"/>
          <w:spacing w:val="-14"/>
        </w:rPr>
        <w:t>月</w:t>
      </w:r>
      <w:r>
        <w:rPr>
          <w:rFonts w:hint="default" w:ascii="Times New Roman" w:hAnsi="Times New Roman" w:eastAsia="仿宋_GB2312" w:cs="Times New Roman"/>
          <w:spacing w:val="-46"/>
        </w:rPr>
        <w:t xml:space="preserve"> </w:t>
      </w:r>
      <w:r>
        <w:rPr>
          <w:rFonts w:hint="default" w:ascii="Times New Roman" w:hAnsi="Times New Roman" w:eastAsia="仿宋_GB2312" w:cs="Times New Roman"/>
          <w:spacing w:val="-14"/>
        </w:rPr>
        <w:t>31 日，</w:t>
      </w:r>
      <w:r>
        <w:rPr>
          <w:rFonts w:hint="eastAsia" w:ascii="Times New Roman" w:hAnsi="Times New Roman" w:eastAsia="仿宋_GB2312" w:cs="Times New Roman"/>
          <w:spacing w:val="-14"/>
          <w:u w:val="single" w:color="auto"/>
          <w:lang w:eastAsia="zh-CN"/>
        </w:rPr>
        <w:t>武汉市光谷第八小学</w:t>
      </w:r>
      <w:r>
        <w:rPr>
          <w:rFonts w:hint="default" w:ascii="Times New Roman" w:hAnsi="Times New Roman" w:eastAsia="仿宋_GB2312" w:cs="Times New Roman"/>
          <w:spacing w:val="-14"/>
        </w:rPr>
        <w:t>共有车辆</w:t>
      </w:r>
      <w:r>
        <w:rPr>
          <w:rFonts w:hint="default" w:ascii="Times New Roman" w:hAnsi="Times New Roman" w:eastAsia="仿宋_GB2312" w:cs="Times New Roman"/>
          <w:spacing w:val="-14"/>
          <w:u w:val="single" w:color="auto"/>
        </w:rPr>
        <w:t xml:space="preserve">  </w:t>
      </w:r>
      <w:r>
        <w:rPr>
          <w:rFonts w:hint="eastAsia" w:ascii="Times New Roman" w:hAnsi="Times New Roman" w:eastAsia="仿宋_GB2312" w:cs="Times New Roman"/>
          <w:spacing w:val="-14"/>
          <w:u w:val="single" w:color="auto"/>
          <w:lang w:val="en-US" w:eastAsia="zh-CN"/>
        </w:rPr>
        <w:t>1</w:t>
      </w:r>
      <w:r>
        <w:rPr>
          <w:rFonts w:hint="default" w:ascii="Times New Roman" w:hAnsi="Times New Roman" w:eastAsia="仿宋_GB2312" w:cs="Times New Roman"/>
          <w:spacing w:val="-14"/>
          <w:u w:val="single" w:color="auto"/>
        </w:rPr>
        <w:t xml:space="preserve">  </w:t>
      </w:r>
      <w:r>
        <w:rPr>
          <w:rFonts w:hint="default" w:ascii="Times New Roman" w:hAnsi="Times New Roman" w:eastAsia="仿宋_GB2312" w:cs="Times New Roman"/>
          <w:spacing w:val="-148"/>
        </w:rPr>
        <w:t xml:space="preserve"> </w:t>
      </w:r>
      <w:r>
        <w:rPr>
          <w:rFonts w:hint="default" w:ascii="Times New Roman" w:hAnsi="Times New Roman" w:eastAsia="仿宋_GB2312" w:cs="Times New Roman"/>
          <w:spacing w:val="-14"/>
        </w:rPr>
        <w:t>辆，其中，</w:t>
      </w:r>
      <w:r>
        <w:rPr>
          <w:rFonts w:hint="default" w:ascii="Times New Roman" w:hAnsi="Times New Roman" w:eastAsia="仿宋_GB2312" w:cs="Times New Roman"/>
        </w:rPr>
        <w:t>副部</w:t>
      </w:r>
      <w:r>
        <w:rPr>
          <w:rFonts w:hint="eastAsia" w:ascii="Times New Roman" w:hAnsi="Times New Roman" w:eastAsia="仿宋_GB2312" w:cs="Times New Roman"/>
          <w:lang w:eastAsia="zh-CN"/>
        </w:rPr>
        <w:t>（</w:t>
      </w:r>
      <w:r>
        <w:rPr>
          <w:rFonts w:hint="default" w:ascii="Times New Roman" w:hAnsi="Times New Roman" w:eastAsia="仿宋_GB2312" w:cs="Times New Roman"/>
        </w:rPr>
        <w:t>省</w:t>
      </w:r>
      <w:r>
        <w:rPr>
          <w:rFonts w:hint="eastAsia" w:ascii="Times New Roman" w:hAnsi="Times New Roman" w:eastAsia="仿宋_GB2312" w:cs="Times New Roman"/>
          <w:lang w:eastAsia="zh-CN"/>
        </w:rPr>
        <w:t>）</w:t>
      </w:r>
      <w:r>
        <w:rPr>
          <w:rFonts w:hint="default" w:ascii="Times New Roman" w:hAnsi="Times New Roman" w:eastAsia="仿宋_GB2312" w:cs="Times New Roman"/>
        </w:rPr>
        <w:t xml:space="preserve">级及以上领导用车 </w:t>
      </w:r>
      <w:r>
        <w:rPr>
          <w:rFonts w:hint="default" w:ascii="Times New Roman" w:hAnsi="Times New Roman" w:eastAsia="仿宋_GB2312" w:cs="Times New Roman"/>
          <w:u w:val="single" w:color="auto"/>
        </w:rPr>
        <w:t xml:space="preserve"> </w:t>
      </w:r>
      <w:r>
        <w:rPr>
          <w:rFonts w:hint="eastAsia" w:ascii="Times New Roman" w:hAnsi="Times New Roman" w:eastAsia="仿宋_GB2312" w:cs="Times New Roman"/>
          <w:u w:val="single" w:color="auto"/>
          <w:lang w:val="en-US" w:eastAsia="zh-CN"/>
        </w:rPr>
        <w:t>0</w:t>
      </w:r>
      <w:r>
        <w:rPr>
          <w:rFonts w:hint="default" w:ascii="Times New Roman" w:hAnsi="Times New Roman" w:eastAsia="仿宋_GB2312" w:cs="Times New Roman"/>
          <w:u w:val="single" w:color="auto"/>
        </w:rPr>
        <w:t xml:space="preserve">  </w:t>
      </w:r>
      <w:r>
        <w:rPr>
          <w:rFonts w:hint="default" w:ascii="Times New Roman" w:hAnsi="Times New Roman" w:eastAsia="仿宋_GB2312" w:cs="Times New Roman"/>
          <w:spacing w:val="-140"/>
        </w:rPr>
        <w:t xml:space="preserve"> </w:t>
      </w:r>
      <w:r>
        <w:rPr>
          <w:rFonts w:hint="default" w:ascii="Times New Roman" w:hAnsi="Times New Roman" w:eastAsia="仿宋_GB2312" w:cs="Times New Roman"/>
        </w:rPr>
        <w:t>辆，主要负责人用车</w:t>
      </w:r>
      <w:r>
        <w:rPr>
          <w:rFonts w:hint="default" w:ascii="Times New Roman" w:hAnsi="Times New Roman" w:eastAsia="仿宋_GB2312" w:cs="Times New Roman"/>
          <w:u w:val="single" w:color="auto"/>
        </w:rPr>
        <w:t xml:space="preserve">   </w:t>
      </w:r>
      <w:r>
        <w:rPr>
          <w:rFonts w:hint="default" w:ascii="Times New Roman" w:hAnsi="Times New Roman" w:eastAsia="仿宋_GB2312" w:cs="Times New Roman"/>
          <w:spacing w:val="-147"/>
        </w:rPr>
        <w:t xml:space="preserve"> </w:t>
      </w:r>
      <w:r>
        <w:rPr>
          <w:rFonts w:hint="default" w:ascii="Times New Roman" w:hAnsi="Times New Roman" w:eastAsia="仿宋_GB2312" w:cs="Times New Roman"/>
        </w:rPr>
        <w:t>辆，机</w:t>
      </w:r>
      <w:r>
        <w:rPr>
          <w:rFonts w:hint="default" w:ascii="Times New Roman" w:hAnsi="Times New Roman" w:eastAsia="仿宋_GB2312" w:cs="Times New Roman"/>
          <w:spacing w:val="1"/>
        </w:rPr>
        <w:t>要通信用车</w:t>
      </w:r>
      <w:r>
        <w:rPr>
          <w:rFonts w:hint="default" w:ascii="Times New Roman" w:hAnsi="Times New Roman" w:eastAsia="仿宋_GB2312" w:cs="Times New Roman"/>
          <w:spacing w:val="1"/>
          <w:u w:val="single" w:color="auto"/>
        </w:rPr>
        <w:t xml:space="preserve">  </w:t>
      </w:r>
      <w:r>
        <w:rPr>
          <w:rFonts w:hint="eastAsia" w:ascii="Times New Roman" w:hAnsi="Times New Roman" w:eastAsia="仿宋_GB2312" w:cs="Times New Roman"/>
          <w:spacing w:val="1"/>
          <w:u w:val="single" w:color="auto"/>
          <w:lang w:val="en-US" w:eastAsia="zh-CN"/>
        </w:rPr>
        <w:t>0</w:t>
      </w:r>
      <w:r>
        <w:rPr>
          <w:rFonts w:hint="default" w:ascii="Times New Roman" w:hAnsi="Times New Roman" w:eastAsia="仿宋_GB2312" w:cs="Times New Roman"/>
          <w:spacing w:val="1"/>
          <w:u w:val="single" w:color="auto"/>
        </w:rPr>
        <w:t xml:space="preserve"> </w:t>
      </w:r>
      <w:r>
        <w:rPr>
          <w:rFonts w:hint="default" w:ascii="Times New Roman" w:hAnsi="Times New Roman" w:eastAsia="仿宋_GB2312" w:cs="Times New Roman"/>
          <w:spacing w:val="-144"/>
        </w:rPr>
        <w:t xml:space="preserve"> </w:t>
      </w:r>
      <w:r>
        <w:rPr>
          <w:rFonts w:hint="default" w:ascii="Times New Roman" w:hAnsi="Times New Roman" w:eastAsia="仿宋_GB2312" w:cs="Times New Roman"/>
          <w:spacing w:val="1"/>
        </w:rPr>
        <w:t>辆，应急保障用车</w:t>
      </w:r>
      <w:r>
        <w:rPr>
          <w:rFonts w:hint="default" w:ascii="Times New Roman" w:hAnsi="Times New Roman" w:eastAsia="仿宋_GB2312" w:cs="Times New Roman"/>
          <w:spacing w:val="80"/>
          <w:u w:val="single" w:color="auto"/>
        </w:rPr>
        <w:t xml:space="preserve"> </w:t>
      </w:r>
      <w:r>
        <w:rPr>
          <w:rFonts w:hint="eastAsia" w:ascii="Times New Roman" w:hAnsi="Times New Roman" w:eastAsia="仿宋_GB2312" w:cs="Times New Roman"/>
          <w:spacing w:val="80"/>
          <w:u w:val="single" w:color="auto"/>
          <w:lang w:val="en-US" w:eastAsia="zh-CN"/>
        </w:rPr>
        <w:t>0</w:t>
      </w:r>
      <w:r>
        <w:rPr>
          <w:rFonts w:hint="default" w:ascii="Times New Roman" w:hAnsi="Times New Roman" w:eastAsia="仿宋_GB2312" w:cs="Times New Roman"/>
          <w:spacing w:val="80"/>
          <w:u w:val="single" w:color="auto"/>
        </w:rPr>
        <w:t xml:space="preserve"> </w:t>
      </w:r>
      <w:r>
        <w:rPr>
          <w:rFonts w:hint="default" w:ascii="Times New Roman" w:hAnsi="Times New Roman" w:eastAsia="仿宋_GB2312" w:cs="Times New Roman"/>
          <w:spacing w:val="-148"/>
        </w:rPr>
        <w:t xml:space="preserve"> </w:t>
      </w:r>
      <w:r>
        <w:rPr>
          <w:rFonts w:hint="default" w:ascii="Times New Roman" w:hAnsi="Times New Roman" w:eastAsia="仿宋_GB2312" w:cs="Times New Roman"/>
          <w:spacing w:val="1"/>
        </w:rPr>
        <w:t>辆、执法执勤用车</w:t>
      </w:r>
      <w:r>
        <w:rPr>
          <w:rFonts w:hint="default" w:ascii="Times New Roman" w:hAnsi="Times New Roman" w:eastAsia="仿宋_GB2312" w:cs="Times New Roman"/>
          <w:spacing w:val="1"/>
          <w:u w:val="single" w:color="auto"/>
        </w:rPr>
        <w:t xml:space="preserve">  </w:t>
      </w:r>
      <w:r>
        <w:rPr>
          <w:rFonts w:hint="eastAsia" w:ascii="Times New Roman" w:hAnsi="Times New Roman" w:eastAsia="仿宋_GB2312" w:cs="Times New Roman"/>
          <w:spacing w:val="1"/>
          <w:u w:val="single" w:color="auto"/>
          <w:lang w:val="en-US" w:eastAsia="zh-CN"/>
        </w:rPr>
        <w:t>0</w:t>
      </w:r>
      <w:r>
        <w:rPr>
          <w:rFonts w:hint="default" w:ascii="Times New Roman" w:hAnsi="Times New Roman" w:eastAsia="仿宋_GB2312" w:cs="Times New Roman"/>
          <w:spacing w:val="1"/>
          <w:u w:val="single" w:color="auto"/>
        </w:rPr>
        <w:t xml:space="preserve"> </w:t>
      </w:r>
      <w:r>
        <w:rPr>
          <w:rFonts w:hint="default" w:ascii="Times New Roman" w:hAnsi="Times New Roman" w:eastAsia="仿宋_GB2312" w:cs="Times New Roman"/>
          <w:spacing w:val="-147"/>
        </w:rPr>
        <w:t xml:space="preserve"> </w:t>
      </w:r>
      <w:r>
        <w:rPr>
          <w:rFonts w:hint="default" w:ascii="Times New Roman" w:hAnsi="Times New Roman" w:eastAsia="仿宋_GB2312" w:cs="Times New Roman"/>
          <w:spacing w:val="1"/>
        </w:rPr>
        <w:t>辆、</w:t>
      </w:r>
      <w:r>
        <w:rPr>
          <w:rFonts w:hint="default" w:ascii="Times New Roman" w:hAnsi="Times New Roman" w:eastAsia="仿宋_GB2312" w:cs="Times New Roman"/>
          <w:spacing w:val="-5"/>
        </w:rPr>
        <w:t>特种专业技术用车</w:t>
      </w:r>
      <w:r>
        <w:rPr>
          <w:rFonts w:hint="default" w:ascii="Times New Roman" w:hAnsi="Times New Roman" w:eastAsia="仿宋_GB2312" w:cs="Times New Roman"/>
          <w:spacing w:val="-5"/>
          <w:u w:val="single" w:color="auto"/>
        </w:rPr>
        <w:t xml:space="preserve"> </w:t>
      </w:r>
      <w:r>
        <w:rPr>
          <w:rFonts w:hint="eastAsia" w:ascii="Times New Roman" w:hAnsi="Times New Roman" w:eastAsia="仿宋_GB2312" w:cs="Times New Roman"/>
          <w:spacing w:val="-5"/>
          <w:u w:val="single" w:color="auto"/>
          <w:lang w:val="en-US" w:eastAsia="zh-CN"/>
        </w:rPr>
        <w:t>0</w:t>
      </w:r>
      <w:r>
        <w:rPr>
          <w:rFonts w:hint="default" w:ascii="Times New Roman" w:hAnsi="Times New Roman" w:eastAsia="仿宋_GB2312" w:cs="Times New Roman"/>
          <w:spacing w:val="-5"/>
          <w:u w:val="single" w:color="auto"/>
        </w:rPr>
        <w:t xml:space="preserve">  </w:t>
      </w:r>
      <w:r>
        <w:rPr>
          <w:rFonts w:hint="default" w:ascii="Times New Roman" w:hAnsi="Times New Roman" w:eastAsia="仿宋_GB2312" w:cs="Times New Roman"/>
          <w:spacing w:val="-145"/>
        </w:rPr>
        <w:t xml:space="preserve"> </w:t>
      </w:r>
      <w:r>
        <w:rPr>
          <w:rFonts w:hint="default" w:ascii="Times New Roman" w:hAnsi="Times New Roman" w:eastAsia="仿宋_GB2312" w:cs="Times New Roman"/>
          <w:spacing w:val="-5"/>
        </w:rPr>
        <w:t>辆、离退休干部服务用车</w:t>
      </w:r>
      <w:r>
        <w:rPr>
          <w:rFonts w:hint="default" w:ascii="Times New Roman" w:hAnsi="Times New Roman" w:eastAsia="仿宋_GB2312" w:cs="Times New Roman"/>
          <w:spacing w:val="-5"/>
          <w:u w:val="single" w:color="auto"/>
        </w:rPr>
        <w:t xml:space="preserve"> </w:t>
      </w:r>
      <w:r>
        <w:rPr>
          <w:rFonts w:hint="eastAsia" w:ascii="Times New Roman" w:hAnsi="Times New Roman" w:eastAsia="仿宋_GB2312" w:cs="Times New Roman"/>
          <w:spacing w:val="-5"/>
          <w:u w:val="single" w:color="auto"/>
          <w:lang w:val="en-US" w:eastAsia="zh-CN"/>
        </w:rPr>
        <w:t>0</w:t>
      </w:r>
      <w:r>
        <w:rPr>
          <w:rFonts w:hint="default" w:ascii="Times New Roman" w:hAnsi="Times New Roman" w:eastAsia="仿宋_GB2312" w:cs="Times New Roman"/>
          <w:spacing w:val="-5"/>
          <w:u w:val="single" w:color="auto"/>
        </w:rPr>
        <w:t xml:space="preserve">  </w:t>
      </w:r>
      <w:r>
        <w:rPr>
          <w:rFonts w:hint="default" w:ascii="Times New Roman" w:hAnsi="Times New Roman" w:eastAsia="仿宋_GB2312" w:cs="Times New Roman"/>
          <w:spacing w:val="-147"/>
        </w:rPr>
        <w:t xml:space="preserve"> </w:t>
      </w:r>
      <w:r>
        <w:rPr>
          <w:rFonts w:hint="default" w:ascii="Times New Roman" w:hAnsi="Times New Roman" w:eastAsia="仿宋_GB2312" w:cs="Times New Roman"/>
          <w:spacing w:val="-5"/>
        </w:rPr>
        <w:t>辆、其他用车</w:t>
      </w:r>
      <w:r>
        <w:rPr>
          <w:rFonts w:hint="eastAsia" w:ascii="Times New Roman" w:hAnsi="Times New Roman" w:eastAsia="仿宋_GB2312" w:cs="Times New Roman"/>
          <w:spacing w:val="-5"/>
          <w:lang w:val="en-US" w:eastAsia="zh-CN"/>
        </w:rPr>
        <w:t>1</w:t>
      </w:r>
      <w:r>
        <w:rPr>
          <w:rFonts w:hint="default" w:ascii="Times New Roman" w:hAnsi="Times New Roman" w:eastAsia="仿宋_GB2312" w:cs="Times New Roman"/>
          <w:spacing w:val="-3"/>
        </w:rPr>
        <w:t>辆，其他用车主要是学校公务用车。单价100万元(含)以上设备  0  台(套)。</w:t>
      </w:r>
    </w:p>
    <w:p w14:paraId="56103573">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32" w:firstLineChars="200"/>
        <w:outlineLvl w:val="0"/>
        <w:rPr>
          <w:rFonts w:hint="default" w:ascii="Times New Roman" w:hAnsi="Times New Roman" w:eastAsia="黑体" w:cs="Times New Roman"/>
          <w:sz w:val="32"/>
          <w:szCs w:val="32"/>
        </w:rPr>
      </w:pPr>
      <w:r>
        <w:rPr>
          <w:rFonts w:hint="default" w:ascii="Times New Roman" w:hAnsi="Times New Roman" w:eastAsia="黑体" w:cs="Times New Roman"/>
          <w:spacing w:val="-2"/>
          <w:sz w:val="32"/>
          <w:szCs w:val="32"/>
        </w:rPr>
        <w:t>十三、预算绩效情况说明</w:t>
      </w:r>
    </w:p>
    <w:p w14:paraId="59866DF5">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20" w:firstLineChars="200"/>
        <w:outlineLvl w:val="1"/>
        <w:rPr>
          <w:rFonts w:hint="default" w:ascii="Times New Roman" w:hAnsi="Times New Roman" w:eastAsia="楷体_GB2312" w:cs="Times New Roman"/>
          <w:sz w:val="32"/>
          <w:szCs w:val="32"/>
        </w:rPr>
      </w:pPr>
      <w:r>
        <w:rPr>
          <w:rFonts w:hint="eastAsia" w:ascii="Times New Roman" w:hAnsi="Times New Roman" w:eastAsia="楷体_GB2312" w:cs="Times New Roman"/>
          <w:spacing w:val="-5"/>
          <w:sz w:val="32"/>
          <w:szCs w:val="32"/>
          <w:lang w:eastAsia="zh-CN"/>
        </w:rPr>
        <w:t>（</w:t>
      </w:r>
      <w:r>
        <w:rPr>
          <w:rFonts w:hint="default" w:ascii="Times New Roman" w:hAnsi="Times New Roman" w:eastAsia="楷体_GB2312" w:cs="Times New Roman"/>
          <w:spacing w:val="-5"/>
          <w:sz w:val="32"/>
          <w:szCs w:val="32"/>
        </w:rPr>
        <w:t>一</w:t>
      </w:r>
      <w:r>
        <w:rPr>
          <w:rFonts w:hint="eastAsia" w:ascii="Times New Roman" w:hAnsi="Times New Roman" w:eastAsia="楷体_GB2312" w:cs="Times New Roman"/>
          <w:spacing w:val="-5"/>
          <w:sz w:val="32"/>
          <w:szCs w:val="32"/>
          <w:lang w:eastAsia="zh-CN"/>
        </w:rPr>
        <w:t>）</w:t>
      </w:r>
      <w:r>
        <w:rPr>
          <w:rFonts w:hint="default" w:ascii="Times New Roman" w:hAnsi="Times New Roman" w:eastAsia="楷体_GB2312" w:cs="Times New Roman"/>
          <w:spacing w:val="-5"/>
          <w:sz w:val="32"/>
          <w:szCs w:val="32"/>
        </w:rPr>
        <w:t>预算绩效管理工作开展情况</w:t>
      </w:r>
    </w:p>
    <w:p w14:paraId="24AADE41">
      <w:pPr>
        <w:pStyle w:val="4"/>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28" w:firstLineChars="200"/>
        <w:rPr>
          <w:rFonts w:hint="default" w:ascii="Times New Roman" w:hAnsi="Times New Roman" w:eastAsia="仿宋_GB2312" w:cs="Times New Roman"/>
        </w:rPr>
      </w:pPr>
      <w:r>
        <w:rPr>
          <w:rFonts w:hint="default" w:ascii="Times New Roman" w:hAnsi="Times New Roman" w:eastAsia="仿宋_GB2312" w:cs="Times New Roman"/>
          <w:spacing w:val="-3"/>
        </w:rPr>
        <w:t>根据预算绩效管理要求，我部门</w:t>
      </w:r>
      <w:r>
        <w:rPr>
          <w:rFonts w:hint="default" w:ascii="Times New Roman" w:hAnsi="Times New Roman" w:eastAsia="仿宋_GB2312" w:cs="Times New Roman"/>
          <w:spacing w:val="-80"/>
        </w:rPr>
        <w:t xml:space="preserve"> </w:t>
      </w:r>
      <w:r>
        <w:rPr>
          <w:rFonts w:hint="eastAsia" w:ascii="Times New Roman" w:hAnsi="Times New Roman" w:eastAsia="仿宋_GB2312" w:cs="Times New Roman"/>
          <w:spacing w:val="-3"/>
          <w:lang w:eastAsia="zh-CN"/>
        </w:rPr>
        <w:t>（</w:t>
      </w:r>
      <w:r>
        <w:rPr>
          <w:rFonts w:hint="default" w:ascii="Times New Roman" w:hAnsi="Times New Roman" w:eastAsia="仿宋_GB2312" w:cs="Times New Roman"/>
          <w:spacing w:val="-3"/>
        </w:rPr>
        <w:t>单位</w:t>
      </w:r>
      <w:r>
        <w:rPr>
          <w:rFonts w:hint="eastAsia" w:ascii="Times New Roman" w:hAnsi="Times New Roman" w:eastAsia="仿宋_GB2312" w:cs="Times New Roman"/>
          <w:spacing w:val="-3"/>
          <w:lang w:eastAsia="zh-CN"/>
        </w:rPr>
        <w:t>）</w:t>
      </w:r>
      <w:r>
        <w:rPr>
          <w:rFonts w:hint="default" w:ascii="Times New Roman" w:hAnsi="Times New Roman" w:eastAsia="仿宋_GB2312" w:cs="Times New Roman"/>
          <w:spacing w:val="-3"/>
        </w:rPr>
        <w:t>组织对</w:t>
      </w:r>
      <w:r>
        <w:rPr>
          <w:rFonts w:hint="default" w:ascii="Times New Roman" w:hAnsi="Times New Roman" w:eastAsia="仿宋_GB2312" w:cs="Times New Roman"/>
          <w:spacing w:val="-54"/>
        </w:rPr>
        <w:t xml:space="preserve"> </w:t>
      </w:r>
      <w:r>
        <w:rPr>
          <w:rFonts w:hint="default" w:ascii="Times New Roman" w:hAnsi="Times New Roman" w:eastAsia="仿宋_GB2312" w:cs="Times New Roman"/>
          <w:spacing w:val="-3"/>
        </w:rPr>
        <w:t>202</w:t>
      </w:r>
      <w:r>
        <w:rPr>
          <w:rFonts w:hint="eastAsia" w:ascii="Times New Roman" w:hAnsi="Times New Roman" w:eastAsia="仿宋_GB2312" w:cs="Times New Roman"/>
          <w:spacing w:val="-4"/>
          <w:lang w:val="en-US" w:eastAsia="zh-CN"/>
        </w:rPr>
        <w:t>4</w:t>
      </w:r>
      <w:r>
        <w:rPr>
          <w:rFonts w:hint="default" w:ascii="Times New Roman" w:hAnsi="Times New Roman" w:eastAsia="仿宋_GB2312" w:cs="Times New Roman"/>
          <w:spacing w:val="-60"/>
        </w:rPr>
        <w:t xml:space="preserve"> </w:t>
      </w:r>
      <w:r>
        <w:rPr>
          <w:rFonts w:hint="default" w:ascii="Times New Roman" w:hAnsi="Times New Roman" w:eastAsia="仿宋_GB2312" w:cs="Times New Roman"/>
          <w:spacing w:val="-4"/>
        </w:rPr>
        <w:t>年度一</w:t>
      </w:r>
      <w:r>
        <w:rPr>
          <w:rFonts w:hint="default" w:ascii="Times New Roman" w:hAnsi="Times New Roman" w:eastAsia="仿宋_GB2312" w:cs="Times New Roman"/>
        </w:rPr>
        <w:t xml:space="preserve"> </w:t>
      </w:r>
      <w:r>
        <w:rPr>
          <w:rFonts w:hint="default" w:ascii="Times New Roman" w:hAnsi="Times New Roman" w:eastAsia="仿宋_GB2312" w:cs="Times New Roman"/>
          <w:spacing w:val="-3"/>
        </w:rPr>
        <w:t>般公共预算项目支出全面开展绩效自评，共</w:t>
      </w:r>
      <w:r>
        <w:rPr>
          <w:rFonts w:hint="default" w:ascii="Times New Roman" w:hAnsi="Times New Roman" w:eastAsia="仿宋_GB2312" w:cs="Times New Roman"/>
          <w:spacing w:val="-4"/>
        </w:rPr>
        <w:t>涉及项目</w:t>
      </w:r>
      <w:r>
        <w:rPr>
          <w:rFonts w:hint="default" w:ascii="Times New Roman" w:hAnsi="Times New Roman" w:eastAsia="仿宋_GB2312" w:cs="Times New Roman"/>
          <w:spacing w:val="-4"/>
          <w:u w:val="single" w:color="auto"/>
        </w:rPr>
        <w:t xml:space="preserve">  </w:t>
      </w:r>
      <w:r>
        <w:rPr>
          <w:rFonts w:hint="eastAsia" w:ascii="Times New Roman" w:hAnsi="Times New Roman" w:eastAsia="仿宋_GB2312" w:cs="Times New Roman"/>
          <w:spacing w:val="-4"/>
          <w:u w:val="single" w:color="auto"/>
          <w:lang w:val="en-US" w:eastAsia="zh-CN"/>
        </w:rPr>
        <w:t>4</w:t>
      </w:r>
      <w:r>
        <w:rPr>
          <w:rFonts w:hint="default" w:ascii="Times New Roman" w:hAnsi="Times New Roman" w:eastAsia="仿宋_GB2312" w:cs="Times New Roman"/>
          <w:spacing w:val="-4"/>
          <w:u w:val="single" w:color="auto"/>
        </w:rPr>
        <w:t xml:space="preserve">    </w:t>
      </w:r>
      <w:r>
        <w:rPr>
          <w:rFonts w:hint="default" w:ascii="Times New Roman" w:hAnsi="Times New Roman" w:eastAsia="仿宋_GB2312" w:cs="Times New Roman"/>
          <w:spacing w:val="-145"/>
        </w:rPr>
        <w:t xml:space="preserve"> </w:t>
      </w:r>
      <w:r>
        <w:rPr>
          <w:rFonts w:hint="default" w:ascii="Times New Roman" w:hAnsi="Times New Roman" w:eastAsia="仿宋_GB2312" w:cs="Times New Roman"/>
          <w:spacing w:val="-4"/>
        </w:rPr>
        <w:t>个，</w:t>
      </w:r>
      <w:r>
        <w:rPr>
          <w:rFonts w:hint="default" w:ascii="Times New Roman" w:hAnsi="Times New Roman" w:eastAsia="仿宋_GB2312" w:cs="Times New Roman"/>
          <w:spacing w:val="-3"/>
        </w:rPr>
        <w:t>资金</w:t>
      </w:r>
      <w:r>
        <w:rPr>
          <w:rFonts w:hint="default" w:ascii="Times New Roman" w:hAnsi="Times New Roman" w:eastAsia="仿宋_GB2312" w:cs="Times New Roman"/>
          <w:spacing w:val="-3"/>
          <w:u w:val="single" w:color="auto"/>
        </w:rPr>
        <w:t xml:space="preserve">  253</w:t>
      </w:r>
      <w:r>
        <w:rPr>
          <w:rFonts w:hint="eastAsia" w:ascii="Times New Roman" w:hAnsi="Times New Roman" w:eastAsia="仿宋_GB2312" w:cs="Times New Roman"/>
          <w:spacing w:val="-3"/>
          <w:u w:val="single" w:color="auto"/>
          <w:lang w:val="en-US" w:eastAsia="zh-CN"/>
        </w:rPr>
        <w:t>.</w:t>
      </w:r>
      <w:r>
        <w:rPr>
          <w:rFonts w:hint="default" w:ascii="Times New Roman" w:hAnsi="Times New Roman" w:eastAsia="仿宋_GB2312" w:cs="Times New Roman"/>
          <w:spacing w:val="-3"/>
          <w:u w:val="single" w:color="auto"/>
        </w:rPr>
        <w:t xml:space="preserve">68    </w:t>
      </w:r>
      <w:r>
        <w:rPr>
          <w:rFonts w:hint="default" w:ascii="Times New Roman" w:hAnsi="Times New Roman" w:eastAsia="仿宋_GB2312" w:cs="Times New Roman"/>
          <w:spacing w:val="-123"/>
        </w:rPr>
        <w:t xml:space="preserve"> </w:t>
      </w:r>
      <w:r>
        <w:rPr>
          <w:rFonts w:hint="default" w:ascii="Times New Roman" w:hAnsi="Times New Roman" w:eastAsia="仿宋_GB2312" w:cs="Times New Roman"/>
          <w:spacing w:val="-3"/>
        </w:rPr>
        <w:t>万元，</w:t>
      </w:r>
      <w:r>
        <w:rPr>
          <w:rFonts w:hint="default" w:ascii="Times New Roman" w:hAnsi="Times New Roman" w:eastAsia="仿宋_GB2312" w:cs="Times New Roman"/>
          <w:spacing w:val="-89"/>
        </w:rPr>
        <w:t xml:space="preserve"> </w:t>
      </w:r>
      <w:r>
        <w:rPr>
          <w:rFonts w:hint="default" w:ascii="Times New Roman" w:hAnsi="Times New Roman" w:eastAsia="仿宋_GB2312" w:cs="Times New Roman"/>
          <w:spacing w:val="-3"/>
        </w:rPr>
        <w:t>占一般公共预算项目支出总额的</w:t>
      </w:r>
      <w:r>
        <w:rPr>
          <w:rFonts w:hint="default" w:ascii="Times New Roman" w:hAnsi="Times New Roman" w:eastAsia="仿宋_GB2312" w:cs="Times New Roman"/>
          <w:spacing w:val="-3"/>
          <w:u w:val="single" w:color="auto"/>
        </w:rPr>
        <w:t xml:space="preserve">   </w:t>
      </w:r>
      <w:r>
        <w:rPr>
          <w:rFonts w:hint="eastAsia" w:ascii="Times New Roman" w:hAnsi="Times New Roman" w:eastAsia="仿宋_GB2312" w:cs="Times New Roman"/>
          <w:spacing w:val="-3"/>
          <w:u w:val="single" w:color="auto"/>
          <w:lang w:val="en-US" w:eastAsia="zh-CN"/>
        </w:rPr>
        <w:t>100</w:t>
      </w:r>
      <w:r>
        <w:rPr>
          <w:rFonts w:hint="default" w:ascii="Times New Roman" w:hAnsi="Times New Roman" w:eastAsia="仿宋_GB2312" w:cs="Times New Roman"/>
          <w:spacing w:val="-3"/>
          <w:u w:val="single" w:color="auto"/>
        </w:rPr>
        <w:t xml:space="preserve">   </w:t>
      </w:r>
      <w:r>
        <w:rPr>
          <w:rFonts w:hint="default" w:ascii="Times New Roman" w:hAnsi="Times New Roman" w:eastAsia="仿宋_GB2312" w:cs="Times New Roman"/>
          <w:spacing w:val="-147"/>
        </w:rPr>
        <w:t xml:space="preserve"> </w:t>
      </w:r>
      <w:r>
        <w:rPr>
          <w:rFonts w:hint="default" w:ascii="Times New Roman" w:hAnsi="Times New Roman" w:eastAsia="仿宋_GB2312" w:cs="Times New Roman"/>
          <w:spacing w:val="-3"/>
        </w:rPr>
        <w:t>%。从绩效评价情况来看，项目立项规范，绩效目标合理，指标较为明确；项目管理制度健全，档案管理完善，制度执行有效；财务管理制度健全，资金使用合规， 建立了相应的监督机制；各项目按时完成年度计划工作任务，项目验收通过率高；资金使用效益较好，项目受益群众满意度较高。</w:t>
      </w:r>
    </w:p>
    <w:p w14:paraId="6874829A">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20" w:firstLineChars="200"/>
        <w:rPr>
          <w:rFonts w:hint="default" w:ascii="Times New Roman" w:hAnsi="Times New Roman" w:eastAsia="楷体_GB2312" w:cs="Times New Roman"/>
          <w:sz w:val="32"/>
          <w:szCs w:val="32"/>
        </w:rPr>
      </w:pPr>
      <w:r>
        <w:rPr>
          <w:rFonts w:hint="eastAsia" w:ascii="Times New Roman" w:hAnsi="Times New Roman" w:eastAsia="楷体_GB2312" w:cs="Times New Roman"/>
          <w:spacing w:val="-5"/>
          <w:sz w:val="32"/>
          <w:szCs w:val="32"/>
          <w:lang w:eastAsia="zh-CN"/>
        </w:rPr>
        <w:t>（</w:t>
      </w:r>
      <w:r>
        <w:rPr>
          <w:rFonts w:hint="default" w:ascii="Times New Roman" w:hAnsi="Times New Roman" w:eastAsia="楷体_GB2312" w:cs="Times New Roman"/>
          <w:spacing w:val="-5"/>
          <w:sz w:val="32"/>
          <w:szCs w:val="32"/>
        </w:rPr>
        <w:t>二</w:t>
      </w:r>
      <w:r>
        <w:rPr>
          <w:rFonts w:hint="eastAsia" w:ascii="Times New Roman" w:hAnsi="Times New Roman" w:eastAsia="楷体_GB2312" w:cs="Times New Roman"/>
          <w:spacing w:val="-5"/>
          <w:sz w:val="32"/>
          <w:szCs w:val="32"/>
          <w:lang w:eastAsia="zh-CN"/>
        </w:rPr>
        <w:t>）</w:t>
      </w:r>
      <w:r>
        <w:rPr>
          <w:rFonts w:hint="default" w:ascii="Times New Roman" w:hAnsi="Times New Roman" w:eastAsia="楷体_GB2312" w:cs="Times New Roman"/>
          <w:spacing w:val="-5"/>
          <w:sz w:val="32"/>
          <w:szCs w:val="32"/>
        </w:rPr>
        <w:t>部门</w:t>
      </w:r>
      <w:r>
        <w:rPr>
          <w:rFonts w:hint="eastAsia" w:ascii="Times New Roman" w:hAnsi="Times New Roman" w:eastAsia="楷体_GB2312" w:cs="Times New Roman"/>
          <w:spacing w:val="-5"/>
          <w:sz w:val="32"/>
          <w:szCs w:val="32"/>
          <w:lang w:eastAsia="zh-CN"/>
        </w:rPr>
        <w:t>（</w:t>
      </w:r>
      <w:r>
        <w:rPr>
          <w:rFonts w:hint="default" w:ascii="Times New Roman" w:hAnsi="Times New Roman" w:eastAsia="楷体_GB2312" w:cs="Times New Roman"/>
          <w:spacing w:val="-5"/>
          <w:sz w:val="32"/>
          <w:szCs w:val="32"/>
        </w:rPr>
        <w:t>单位</w:t>
      </w:r>
      <w:r>
        <w:rPr>
          <w:rFonts w:hint="eastAsia" w:ascii="Times New Roman" w:hAnsi="Times New Roman" w:eastAsia="楷体_GB2312" w:cs="Times New Roman"/>
          <w:spacing w:val="-5"/>
          <w:sz w:val="32"/>
          <w:szCs w:val="32"/>
          <w:lang w:eastAsia="zh-CN"/>
        </w:rPr>
        <w:t>）</w:t>
      </w:r>
      <w:r>
        <w:rPr>
          <w:rFonts w:hint="default" w:ascii="Times New Roman" w:hAnsi="Times New Roman" w:eastAsia="楷体_GB2312" w:cs="Times New Roman"/>
          <w:spacing w:val="-5"/>
          <w:sz w:val="32"/>
          <w:szCs w:val="32"/>
        </w:rPr>
        <w:t>整体支出自评结果</w:t>
      </w:r>
    </w:p>
    <w:p w14:paraId="69887A66">
      <w:pPr>
        <w:pStyle w:val="4"/>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28" w:firstLineChars="200"/>
        <w:rPr>
          <w:rFonts w:hint="default" w:ascii="Times New Roman" w:hAnsi="Times New Roman" w:eastAsia="仿宋_GB2312" w:cs="Times New Roman"/>
        </w:rPr>
      </w:pPr>
      <w:r>
        <w:rPr>
          <w:rFonts w:hint="default" w:ascii="Times New Roman" w:hAnsi="Times New Roman" w:eastAsia="仿宋_GB2312" w:cs="Times New Roman"/>
          <w:spacing w:val="-3"/>
        </w:rPr>
        <w:t>我部门</w:t>
      </w:r>
      <w:r>
        <w:rPr>
          <w:rFonts w:hint="default" w:ascii="Times New Roman" w:hAnsi="Times New Roman" w:eastAsia="仿宋_GB2312" w:cs="Times New Roman"/>
          <w:spacing w:val="-70"/>
        </w:rPr>
        <w:t xml:space="preserve"> </w:t>
      </w:r>
      <w:r>
        <w:rPr>
          <w:rFonts w:hint="eastAsia" w:ascii="Times New Roman" w:hAnsi="Times New Roman" w:eastAsia="仿宋_GB2312" w:cs="Times New Roman"/>
          <w:spacing w:val="-3"/>
          <w:lang w:eastAsia="zh-CN"/>
        </w:rPr>
        <w:t>（</w:t>
      </w:r>
      <w:r>
        <w:rPr>
          <w:rFonts w:hint="default" w:ascii="Times New Roman" w:hAnsi="Times New Roman" w:eastAsia="仿宋_GB2312" w:cs="Times New Roman"/>
          <w:spacing w:val="-3"/>
        </w:rPr>
        <w:t>单位</w:t>
      </w:r>
      <w:r>
        <w:rPr>
          <w:rFonts w:hint="eastAsia" w:ascii="Times New Roman" w:hAnsi="Times New Roman" w:eastAsia="仿宋_GB2312" w:cs="Times New Roman"/>
          <w:spacing w:val="-3"/>
          <w:lang w:eastAsia="zh-CN"/>
        </w:rPr>
        <w:t>）</w:t>
      </w:r>
      <w:r>
        <w:rPr>
          <w:rFonts w:hint="default" w:ascii="Times New Roman" w:hAnsi="Times New Roman" w:eastAsia="仿宋_GB2312" w:cs="Times New Roman"/>
          <w:spacing w:val="-3"/>
        </w:rPr>
        <w:t>组织对</w:t>
      </w:r>
      <w:r>
        <w:rPr>
          <w:rFonts w:hint="default" w:ascii="Times New Roman" w:hAnsi="Times New Roman" w:eastAsia="仿宋_GB2312" w:cs="Times New Roman"/>
          <w:spacing w:val="-151"/>
        </w:rPr>
        <w:t xml:space="preserve"> </w:t>
      </w:r>
      <w:r>
        <w:rPr>
          <w:rFonts w:hint="default" w:ascii="Times New Roman" w:hAnsi="Times New Roman" w:eastAsia="仿宋_GB2312" w:cs="Times New Roman"/>
          <w:spacing w:val="7"/>
          <w:u w:val="single" w:color="auto"/>
        </w:rPr>
        <w:t xml:space="preserve">   </w:t>
      </w:r>
      <w:r>
        <w:rPr>
          <w:rFonts w:hint="eastAsia" w:ascii="Times New Roman" w:hAnsi="Times New Roman" w:eastAsia="仿宋_GB2312" w:cs="Times New Roman"/>
          <w:spacing w:val="7"/>
          <w:u w:val="single" w:color="auto"/>
          <w:lang w:val="en-US" w:eastAsia="zh-CN"/>
        </w:rPr>
        <w:t>1</w:t>
      </w:r>
      <w:r>
        <w:rPr>
          <w:rFonts w:hint="default" w:ascii="Times New Roman" w:hAnsi="Times New Roman" w:eastAsia="仿宋_GB2312" w:cs="Times New Roman"/>
          <w:spacing w:val="7"/>
          <w:u w:val="single" w:color="auto"/>
        </w:rPr>
        <w:t xml:space="preserve">   </w:t>
      </w:r>
      <w:r>
        <w:rPr>
          <w:rFonts w:hint="default" w:ascii="Times New Roman" w:hAnsi="Times New Roman" w:eastAsia="仿宋_GB2312" w:cs="Times New Roman"/>
          <w:spacing w:val="-143"/>
        </w:rPr>
        <w:t xml:space="preserve"> </w:t>
      </w:r>
      <w:r>
        <w:rPr>
          <w:rFonts w:hint="default" w:ascii="Times New Roman" w:hAnsi="Times New Roman" w:eastAsia="仿宋_GB2312" w:cs="Times New Roman"/>
          <w:spacing w:val="-3"/>
        </w:rPr>
        <w:t>个部门</w:t>
      </w:r>
      <w:r>
        <w:rPr>
          <w:rFonts w:hint="default" w:ascii="Times New Roman" w:hAnsi="Times New Roman" w:eastAsia="仿宋_GB2312" w:cs="Times New Roman"/>
          <w:spacing w:val="-75"/>
        </w:rPr>
        <w:t xml:space="preserve"> </w:t>
      </w:r>
      <w:r>
        <w:rPr>
          <w:rFonts w:hint="eastAsia" w:ascii="Times New Roman" w:hAnsi="Times New Roman" w:eastAsia="仿宋_GB2312" w:cs="Times New Roman"/>
          <w:spacing w:val="-3"/>
          <w:lang w:eastAsia="zh-CN"/>
        </w:rPr>
        <w:t>（</w:t>
      </w:r>
      <w:r>
        <w:rPr>
          <w:rFonts w:hint="default" w:ascii="Times New Roman" w:hAnsi="Times New Roman" w:eastAsia="仿宋_GB2312" w:cs="Times New Roman"/>
          <w:spacing w:val="-3"/>
        </w:rPr>
        <w:t>单位</w:t>
      </w:r>
      <w:r>
        <w:rPr>
          <w:rFonts w:hint="eastAsia" w:ascii="Times New Roman" w:hAnsi="Times New Roman" w:eastAsia="仿宋_GB2312" w:cs="Times New Roman"/>
          <w:spacing w:val="-3"/>
          <w:lang w:eastAsia="zh-CN"/>
        </w:rPr>
        <w:t>）</w:t>
      </w:r>
      <w:r>
        <w:rPr>
          <w:rFonts w:hint="default" w:ascii="Times New Roman" w:hAnsi="Times New Roman" w:eastAsia="仿宋_GB2312" w:cs="Times New Roman"/>
          <w:spacing w:val="-3"/>
        </w:rPr>
        <w:t>开展整体支出绩</w:t>
      </w:r>
      <w:r>
        <w:rPr>
          <w:rFonts w:hint="default" w:ascii="Times New Roman" w:hAnsi="Times New Roman" w:eastAsia="仿宋_GB2312" w:cs="Times New Roman"/>
        </w:rPr>
        <w:t xml:space="preserve"> </w:t>
      </w:r>
      <w:r>
        <w:rPr>
          <w:rFonts w:hint="default" w:ascii="Times New Roman" w:hAnsi="Times New Roman" w:eastAsia="仿宋_GB2312" w:cs="Times New Roman"/>
          <w:spacing w:val="-7"/>
        </w:rPr>
        <w:t>效自评，资金</w:t>
      </w:r>
      <w:r>
        <w:rPr>
          <w:rFonts w:hint="default" w:ascii="Times New Roman" w:hAnsi="Times New Roman" w:eastAsia="仿宋_GB2312" w:cs="Times New Roman"/>
          <w:spacing w:val="-7"/>
          <w:u w:val="single" w:color="auto"/>
        </w:rPr>
        <w:t xml:space="preserve">    253.68   </w:t>
      </w:r>
      <w:r>
        <w:rPr>
          <w:rFonts w:hint="default" w:ascii="Times New Roman" w:hAnsi="Times New Roman" w:eastAsia="仿宋_GB2312" w:cs="Times New Roman"/>
          <w:spacing w:val="-130"/>
        </w:rPr>
        <w:t xml:space="preserve"> </w:t>
      </w:r>
      <w:r>
        <w:rPr>
          <w:rFonts w:hint="default" w:ascii="Times New Roman" w:hAnsi="Times New Roman" w:eastAsia="仿宋_GB2312" w:cs="Times New Roman"/>
          <w:spacing w:val="-7"/>
        </w:rPr>
        <w:t>万元，从评价情况来看武汉市光谷第八小学202</w:t>
      </w:r>
      <w:r>
        <w:rPr>
          <w:rFonts w:hint="eastAsia" w:ascii="Times New Roman" w:hAnsi="Times New Roman" w:eastAsia="仿宋_GB2312" w:cs="Times New Roman"/>
          <w:spacing w:val="-7"/>
          <w:lang w:val="en-US" w:eastAsia="zh-CN"/>
        </w:rPr>
        <w:t>4</w:t>
      </w:r>
      <w:r>
        <w:rPr>
          <w:rFonts w:hint="default" w:ascii="Times New Roman" w:hAnsi="Times New Roman" w:eastAsia="仿宋_GB2312" w:cs="Times New Roman"/>
          <w:spacing w:val="-7"/>
        </w:rPr>
        <w:t>年度部门支出管理及绩效较好。在产出方面，绩效目标完成率较高。在效益方面，整体工作具有较好的社会效益，服务对象满意度高</w:t>
      </w:r>
      <w:r>
        <w:rPr>
          <w:rFonts w:hint="default" w:ascii="Times New Roman" w:hAnsi="Times New Roman" w:eastAsia="仿宋_GB2312" w:cs="Times New Roman"/>
          <w:spacing w:val="-1"/>
        </w:rPr>
        <w:t>。</w:t>
      </w:r>
    </w:p>
    <w:p w14:paraId="3F4A1B02">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12" w:firstLineChars="200"/>
        <w:rPr>
          <w:rFonts w:hint="default" w:ascii="Times New Roman" w:hAnsi="Times New Roman" w:eastAsia="楷体_GB2312" w:cs="Times New Roman"/>
          <w:sz w:val="32"/>
          <w:szCs w:val="32"/>
        </w:rPr>
      </w:pPr>
      <w:r>
        <w:rPr>
          <w:rFonts w:hint="eastAsia" w:ascii="Times New Roman" w:hAnsi="Times New Roman" w:eastAsia="楷体_GB2312" w:cs="Times New Roman"/>
          <w:spacing w:val="-7"/>
          <w:sz w:val="32"/>
          <w:szCs w:val="32"/>
          <w:lang w:eastAsia="zh-CN"/>
        </w:rPr>
        <w:t>（</w:t>
      </w:r>
      <w:r>
        <w:rPr>
          <w:rFonts w:hint="default" w:ascii="Times New Roman" w:hAnsi="Times New Roman" w:eastAsia="楷体_GB2312" w:cs="Times New Roman"/>
          <w:spacing w:val="-7"/>
          <w:sz w:val="32"/>
          <w:szCs w:val="32"/>
        </w:rPr>
        <w:t>三</w:t>
      </w:r>
      <w:r>
        <w:rPr>
          <w:rFonts w:hint="eastAsia" w:ascii="Times New Roman" w:hAnsi="Times New Roman" w:eastAsia="楷体_GB2312" w:cs="Times New Roman"/>
          <w:spacing w:val="-7"/>
          <w:sz w:val="32"/>
          <w:szCs w:val="32"/>
          <w:lang w:eastAsia="zh-CN"/>
        </w:rPr>
        <w:t>）</w:t>
      </w:r>
      <w:r>
        <w:rPr>
          <w:rFonts w:hint="default" w:ascii="Times New Roman" w:hAnsi="Times New Roman" w:eastAsia="楷体_GB2312" w:cs="Times New Roman"/>
          <w:spacing w:val="-7"/>
          <w:sz w:val="32"/>
          <w:szCs w:val="32"/>
        </w:rPr>
        <w:t>项目支出自评结果</w:t>
      </w:r>
    </w:p>
    <w:p w14:paraId="73DC04AE">
      <w:pPr>
        <w:pStyle w:val="4"/>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24" w:firstLineChars="200"/>
        <w:rPr>
          <w:rFonts w:hint="default" w:ascii="Times New Roman" w:hAnsi="Times New Roman" w:eastAsia="仿宋_GB2312" w:cs="Times New Roman"/>
        </w:rPr>
      </w:pPr>
      <w:r>
        <w:rPr>
          <w:rFonts w:hint="default" w:ascii="Times New Roman" w:hAnsi="Times New Roman" w:eastAsia="仿宋_GB2312" w:cs="Times New Roman"/>
          <w:spacing w:val="-4"/>
        </w:rPr>
        <w:t>我部门</w:t>
      </w:r>
      <w:r>
        <w:rPr>
          <w:rFonts w:hint="default" w:ascii="Times New Roman" w:hAnsi="Times New Roman" w:eastAsia="仿宋_GB2312" w:cs="Times New Roman"/>
          <w:spacing w:val="-68"/>
        </w:rPr>
        <w:t xml:space="preserve"> </w:t>
      </w:r>
      <w:r>
        <w:rPr>
          <w:rFonts w:hint="eastAsia" w:ascii="Times New Roman" w:hAnsi="Times New Roman" w:eastAsia="仿宋_GB2312" w:cs="Times New Roman"/>
          <w:spacing w:val="-4"/>
          <w:lang w:eastAsia="zh-CN"/>
        </w:rPr>
        <w:t>（</w:t>
      </w:r>
      <w:r>
        <w:rPr>
          <w:rFonts w:hint="default" w:ascii="Times New Roman" w:hAnsi="Times New Roman" w:eastAsia="仿宋_GB2312" w:cs="Times New Roman"/>
          <w:spacing w:val="-4"/>
        </w:rPr>
        <w:t>单位</w:t>
      </w:r>
      <w:r>
        <w:rPr>
          <w:rFonts w:hint="eastAsia" w:ascii="Times New Roman" w:hAnsi="Times New Roman" w:eastAsia="仿宋_GB2312" w:cs="Times New Roman"/>
          <w:spacing w:val="-4"/>
          <w:lang w:eastAsia="zh-CN"/>
        </w:rPr>
        <w:t>）</w:t>
      </w:r>
      <w:r>
        <w:rPr>
          <w:rFonts w:hint="default" w:ascii="Times New Roman" w:hAnsi="Times New Roman" w:eastAsia="仿宋_GB2312" w:cs="Times New Roman"/>
          <w:spacing w:val="-4"/>
        </w:rPr>
        <w:t>在</w:t>
      </w:r>
      <w:r>
        <w:rPr>
          <w:rFonts w:hint="default" w:ascii="Times New Roman" w:hAnsi="Times New Roman" w:eastAsia="仿宋_GB2312" w:cs="Times New Roman"/>
          <w:spacing w:val="-54"/>
        </w:rPr>
        <w:t xml:space="preserve"> </w:t>
      </w:r>
      <w:r>
        <w:rPr>
          <w:rFonts w:hint="default" w:ascii="Times New Roman" w:hAnsi="Times New Roman" w:eastAsia="仿宋_GB2312" w:cs="Times New Roman"/>
          <w:spacing w:val="-4"/>
        </w:rPr>
        <w:t>202</w:t>
      </w:r>
      <w:r>
        <w:rPr>
          <w:rFonts w:hint="eastAsia" w:ascii="Times New Roman" w:hAnsi="Times New Roman" w:eastAsia="仿宋_GB2312" w:cs="Times New Roman"/>
          <w:spacing w:val="-4"/>
          <w:lang w:val="en-US" w:eastAsia="zh-CN"/>
        </w:rPr>
        <w:t>4</w:t>
      </w:r>
      <w:r>
        <w:rPr>
          <w:rFonts w:hint="default" w:ascii="Times New Roman" w:hAnsi="Times New Roman" w:eastAsia="仿宋_GB2312" w:cs="Times New Roman"/>
          <w:spacing w:val="-4"/>
        </w:rPr>
        <w:t>年度部门决算中反映所有项目绩效自</w:t>
      </w:r>
      <w:r>
        <w:rPr>
          <w:rFonts w:hint="default" w:ascii="Times New Roman" w:hAnsi="Times New Roman" w:eastAsia="仿宋_GB2312" w:cs="Times New Roman"/>
        </w:rPr>
        <w:t xml:space="preserve"> </w:t>
      </w:r>
      <w:r>
        <w:rPr>
          <w:rFonts w:hint="default" w:ascii="Times New Roman" w:hAnsi="Times New Roman" w:eastAsia="仿宋_GB2312" w:cs="Times New Roman"/>
          <w:spacing w:val="-1"/>
        </w:rPr>
        <w:t>评结果</w:t>
      </w:r>
      <w:r>
        <w:rPr>
          <w:rFonts w:hint="eastAsia" w:ascii="Times New Roman" w:hAnsi="Times New Roman" w:eastAsia="仿宋_GB2312" w:cs="Times New Roman"/>
          <w:spacing w:val="-1"/>
          <w:lang w:eastAsia="zh-CN"/>
        </w:rPr>
        <w:t>（</w:t>
      </w:r>
      <w:r>
        <w:rPr>
          <w:rFonts w:hint="default" w:ascii="Times New Roman" w:hAnsi="Times New Roman" w:eastAsia="仿宋_GB2312" w:cs="Times New Roman"/>
          <w:spacing w:val="-1"/>
        </w:rPr>
        <w:t>不包括涉密项目</w:t>
      </w:r>
      <w:r>
        <w:rPr>
          <w:rFonts w:hint="eastAsia" w:ascii="Times New Roman" w:hAnsi="Times New Roman" w:eastAsia="仿宋_GB2312" w:cs="Times New Roman"/>
          <w:spacing w:val="-1"/>
          <w:lang w:eastAsia="zh-CN"/>
        </w:rPr>
        <w:t>）</w:t>
      </w:r>
      <w:r>
        <w:rPr>
          <w:rFonts w:hint="default" w:ascii="Times New Roman" w:hAnsi="Times New Roman" w:eastAsia="仿宋_GB2312" w:cs="Times New Roman"/>
          <w:spacing w:val="-1"/>
        </w:rPr>
        <w:t>，共涉及</w:t>
      </w:r>
      <w:r>
        <w:rPr>
          <w:rFonts w:hint="default" w:ascii="Times New Roman" w:hAnsi="Times New Roman" w:eastAsia="仿宋_GB2312" w:cs="Times New Roman"/>
          <w:spacing w:val="-1"/>
          <w:u w:val="single" w:color="auto"/>
        </w:rPr>
        <w:t xml:space="preserve">   </w:t>
      </w:r>
      <w:r>
        <w:rPr>
          <w:rFonts w:hint="eastAsia" w:ascii="Times New Roman" w:hAnsi="Times New Roman" w:eastAsia="仿宋_GB2312" w:cs="Times New Roman"/>
          <w:spacing w:val="-1"/>
          <w:u w:val="single" w:color="auto"/>
          <w:lang w:val="en-US" w:eastAsia="zh-CN"/>
        </w:rPr>
        <w:t>3</w:t>
      </w:r>
      <w:r>
        <w:rPr>
          <w:rFonts w:hint="default" w:ascii="Times New Roman" w:hAnsi="Times New Roman" w:eastAsia="仿宋_GB2312" w:cs="Times New Roman"/>
          <w:spacing w:val="-1"/>
          <w:u w:val="single" w:color="auto"/>
        </w:rPr>
        <w:t xml:space="preserve">   </w:t>
      </w:r>
      <w:r>
        <w:rPr>
          <w:rFonts w:hint="default" w:ascii="Times New Roman" w:hAnsi="Times New Roman" w:eastAsia="仿宋_GB2312" w:cs="Times New Roman"/>
          <w:spacing w:val="-142"/>
        </w:rPr>
        <w:t xml:space="preserve"> </w:t>
      </w:r>
      <w:r>
        <w:rPr>
          <w:rFonts w:hint="default" w:ascii="Times New Roman" w:hAnsi="Times New Roman" w:eastAsia="仿宋_GB2312" w:cs="Times New Roman"/>
          <w:spacing w:val="-1"/>
        </w:rPr>
        <w:t>个一级项目。</w:t>
      </w:r>
    </w:p>
    <w:p w14:paraId="5CB424F5">
      <w:pPr>
        <w:pStyle w:val="4"/>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08" w:firstLineChars="200"/>
        <w:rPr>
          <w:rFonts w:hint="default" w:ascii="Times New Roman" w:hAnsi="Times New Roman" w:eastAsia="仿宋_GB2312" w:cs="Times New Roman"/>
          <w:spacing w:val="-20"/>
        </w:rPr>
      </w:pPr>
      <w:r>
        <w:rPr>
          <w:rFonts w:hint="default" w:ascii="Times New Roman" w:hAnsi="Times New Roman" w:eastAsia="仿宋_GB2312" w:cs="Times New Roman"/>
          <w:spacing w:val="-8"/>
        </w:rPr>
        <w:t>1.</w:t>
      </w:r>
      <w:r>
        <w:rPr>
          <w:rFonts w:hint="default" w:ascii="Times New Roman" w:hAnsi="Times New Roman" w:eastAsia="仿宋_GB2312" w:cs="Times New Roman"/>
          <w:spacing w:val="-8"/>
          <w:u w:val="single" w:color="auto"/>
        </w:rPr>
        <w:t xml:space="preserve">   42010823035T000000308城乡义务教育补助经费    </w:t>
      </w:r>
      <w:r>
        <w:rPr>
          <w:rFonts w:hint="default" w:ascii="Times New Roman" w:hAnsi="Times New Roman" w:eastAsia="仿宋_GB2312" w:cs="Times New Roman"/>
          <w:spacing w:val="-140"/>
        </w:rPr>
        <w:t xml:space="preserve"> </w:t>
      </w:r>
      <w:r>
        <w:rPr>
          <w:rFonts w:hint="default" w:ascii="Times New Roman" w:hAnsi="Times New Roman" w:eastAsia="仿宋_GB2312" w:cs="Times New Roman"/>
          <w:spacing w:val="-8"/>
        </w:rPr>
        <w:t>项目绩效自评综述：项目全年预算数为</w:t>
      </w:r>
      <w:r>
        <w:rPr>
          <w:rFonts w:hint="default" w:ascii="Times New Roman" w:hAnsi="Times New Roman" w:eastAsia="仿宋_GB2312" w:cs="Times New Roman"/>
          <w:spacing w:val="-8"/>
          <w:u w:val="single" w:color="auto"/>
        </w:rPr>
        <w:t xml:space="preserve">  </w:t>
      </w:r>
      <w:r>
        <w:rPr>
          <w:rFonts w:hint="eastAsia" w:ascii="Times New Roman" w:hAnsi="Times New Roman" w:eastAsia="仿宋_GB2312" w:cs="Times New Roman"/>
          <w:spacing w:val="-8"/>
          <w:u w:val="single" w:color="auto"/>
          <w:lang w:val="en-US" w:eastAsia="zh-CN"/>
        </w:rPr>
        <w:t>142.29</w:t>
      </w:r>
      <w:r>
        <w:rPr>
          <w:rFonts w:hint="default" w:ascii="Times New Roman" w:hAnsi="Times New Roman" w:eastAsia="仿宋_GB2312" w:cs="Times New Roman"/>
          <w:spacing w:val="-8"/>
          <w:u w:val="single" w:color="auto"/>
        </w:rPr>
        <w:t xml:space="preserve">  </w:t>
      </w:r>
      <w:r>
        <w:rPr>
          <w:rFonts w:hint="default" w:ascii="Times New Roman" w:hAnsi="Times New Roman" w:eastAsia="仿宋_GB2312" w:cs="Times New Roman"/>
          <w:spacing w:val="-130"/>
        </w:rPr>
        <w:t xml:space="preserve"> </w:t>
      </w:r>
      <w:r>
        <w:rPr>
          <w:rFonts w:hint="default" w:ascii="Times New Roman" w:hAnsi="Times New Roman" w:eastAsia="仿宋_GB2312" w:cs="Times New Roman"/>
          <w:spacing w:val="-8"/>
        </w:rPr>
        <w:t>万元，</w:t>
      </w:r>
      <w:r>
        <w:rPr>
          <w:rFonts w:hint="default" w:ascii="Times New Roman" w:hAnsi="Times New Roman" w:eastAsia="仿宋_GB2312" w:cs="Times New Roman"/>
        </w:rPr>
        <w:t>执行数为</w:t>
      </w:r>
      <w:r>
        <w:rPr>
          <w:rFonts w:hint="default" w:ascii="Times New Roman" w:hAnsi="Times New Roman" w:eastAsia="仿宋_GB2312" w:cs="Times New Roman"/>
          <w:u w:val="single" w:color="auto"/>
        </w:rPr>
        <w:t xml:space="preserve">   </w:t>
      </w:r>
      <w:r>
        <w:rPr>
          <w:rFonts w:hint="eastAsia" w:ascii="Times New Roman" w:hAnsi="Times New Roman" w:eastAsia="仿宋_GB2312" w:cs="Times New Roman"/>
          <w:spacing w:val="-8"/>
          <w:u w:val="single" w:color="auto"/>
          <w:lang w:val="en-US" w:eastAsia="zh-CN"/>
        </w:rPr>
        <w:t>142.29</w:t>
      </w:r>
      <w:r>
        <w:rPr>
          <w:rFonts w:hint="default" w:ascii="Times New Roman" w:hAnsi="Times New Roman" w:eastAsia="仿宋_GB2312" w:cs="Times New Roman"/>
          <w:u w:val="single" w:color="auto"/>
        </w:rPr>
        <w:t xml:space="preserve">  </w:t>
      </w:r>
      <w:r>
        <w:rPr>
          <w:rFonts w:hint="default" w:ascii="Times New Roman" w:hAnsi="Times New Roman" w:eastAsia="仿宋_GB2312" w:cs="Times New Roman"/>
          <w:spacing w:val="-130"/>
        </w:rPr>
        <w:t xml:space="preserve"> </w:t>
      </w:r>
      <w:r>
        <w:rPr>
          <w:rFonts w:hint="default" w:ascii="Times New Roman" w:hAnsi="Times New Roman" w:eastAsia="仿宋_GB2312" w:cs="Times New Roman"/>
        </w:rPr>
        <w:t>万元，完成预算的</w:t>
      </w:r>
      <w:r>
        <w:rPr>
          <w:rFonts w:hint="default" w:ascii="Times New Roman" w:hAnsi="Times New Roman" w:eastAsia="仿宋_GB2312" w:cs="Times New Roman"/>
          <w:u w:val="single" w:color="auto"/>
        </w:rPr>
        <w:t xml:space="preserve">  </w:t>
      </w:r>
      <w:r>
        <w:rPr>
          <w:rFonts w:hint="eastAsia" w:ascii="Times New Roman" w:hAnsi="Times New Roman" w:eastAsia="仿宋_GB2312" w:cs="Times New Roman"/>
          <w:u w:val="single" w:color="auto"/>
          <w:lang w:val="en-US" w:eastAsia="zh-CN"/>
        </w:rPr>
        <w:t>100</w:t>
      </w:r>
      <w:r>
        <w:rPr>
          <w:rFonts w:hint="default" w:ascii="Times New Roman" w:hAnsi="Times New Roman" w:eastAsia="仿宋_GB2312" w:cs="Times New Roman"/>
          <w:spacing w:val="-1"/>
          <w:u w:val="single" w:color="auto"/>
        </w:rPr>
        <w:t xml:space="preserve">   </w:t>
      </w:r>
      <w:r>
        <w:rPr>
          <w:rFonts w:hint="default" w:ascii="Times New Roman" w:hAnsi="Times New Roman" w:eastAsia="仿宋_GB2312" w:cs="Times New Roman"/>
          <w:spacing w:val="-148"/>
        </w:rPr>
        <w:t xml:space="preserve"> </w:t>
      </w:r>
      <w:r>
        <w:rPr>
          <w:rFonts w:hint="default" w:ascii="Times New Roman" w:hAnsi="Times New Roman" w:eastAsia="仿宋_GB2312" w:cs="Times New Roman"/>
          <w:spacing w:val="-1"/>
        </w:rPr>
        <w:t>%。主要产出和效益是：</w:t>
      </w:r>
      <w:r>
        <w:rPr>
          <w:rFonts w:hint="default" w:ascii="Times New Roman" w:hAnsi="Times New Roman" w:eastAsia="仿宋_GB2312" w:cs="Times New Roman"/>
          <w:spacing w:val="-20"/>
        </w:rPr>
        <w:t>对班级及学生的教学条件完成补充，达到了家长预期。</w:t>
      </w:r>
    </w:p>
    <w:p w14:paraId="4A2A3760">
      <w:pPr>
        <w:pStyle w:val="4"/>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20" w:firstLineChars="200"/>
        <w:rPr>
          <w:rFonts w:hint="default" w:ascii="Times New Roman" w:hAnsi="Times New Roman" w:eastAsia="仿宋_GB2312" w:cs="Times New Roman"/>
          <w:spacing w:val="-5"/>
        </w:rPr>
      </w:pPr>
      <w:r>
        <w:rPr>
          <w:rFonts w:hint="default" w:ascii="Times New Roman" w:hAnsi="Times New Roman" w:eastAsia="仿宋_GB2312" w:cs="Times New Roman"/>
          <w:spacing w:val="-5"/>
        </w:rPr>
        <w:t>2.</w:t>
      </w:r>
      <w:r>
        <w:rPr>
          <w:rFonts w:hint="default" w:ascii="Times New Roman" w:hAnsi="Times New Roman" w:eastAsia="仿宋_GB2312" w:cs="Times New Roman"/>
          <w:spacing w:val="-5"/>
          <w:u w:val="single" w:color="auto"/>
        </w:rPr>
        <w:t xml:space="preserve">     42010824035T000000184教育事业发展专项  </w:t>
      </w:r>
      <w:r>
        <w:rPr>
          <w:rFonts w:hint="default" w:ascii="Times New Roman" w:hAnsi="Times New Roman" w:eastAsia="仿宋_GB2312" w:cs="Times New Roman"/>
          <w:spacing w:val="-144"/>
        </w:rPr>
        <w:t xml:space="preserve"> </w:t>
      </w:r>
      <w:r>
        <w:rPr>
          <w:rFonts w:hint="default" w:ascii="Times New Roman" w:hAnsi="Times New Roman" w:eastAsia="仿宋_GB2312" w:cs="Times New Roman"/>
          <w:spacing w:val="-5"/>
        </w:rPr>
        <w:t xml:space="preserve">项目绩效自评综述：项目全年预算数为 </w:t>
      </w:r>
      <w:r>
        <w:rPr>
          <w:rFonts w:hint="eastAsia" w:ascii="Times New Roman" w:hAnsi="Times New Roman" w:eastAsia="仿宋_GB2312" w:cs="Times New Roman"/>
          <w:spacing w:val="-5"/>
          <w:lang w:val="en-US" w:eastAsia="zh-CN"/>
        </w:rPr>
        <w:t>5</w:t>
      </w:r>
      <w:r>
        <w:rPr>
          <w:rFonts w:hint="default" w:ascii="Times New Roman" w:hAnsi="Times New Roman" w:eastAsia="仿宋_GB2312" w:cs="Times New Roman"/>
          <w:spacing w:val="-5"/>
        </w:rPr>
        <w:t xml:space="preserve">  万元，执行数为</w:t>
      </w:r>
      <w:r>
        <w:rPr>
          <w:rFonts w:hint="eastAsia" w:ascii="Times New Roman" w:hAnsi="Times New Roman" w:eastAsia="仿宋_GB2312" w:cs="Times New Roman"/>
          <w:spacing w:val="-5"/>
          <w:lang w:val="en-US" w:eastAsia="zh-CN"/>
        </w:rPr>
        <w:t>5</w:t>
      </w:r>
      <w:r>
        <w:rPr>
          <w:rFonts w:hint="default" w:ascii="Times New Roman" w:hAnsi="Times New Roman" w:eastAsia="仿宋_GB2312" w:cs="Times New Roman"/>
          <w:spacing w:val="-5"/>
        </w:rPr>
        <w:t xml:space="preserve"> 万元，完成预算的  100    %。主要产出和效益是：一是提升学生兴趣和水平，二是提升学校多元化教育课堂体系。</w:t>
      </w:r>
    </w:p>
    <w:p w14:paraId="49E51365">
      <w:pPr>
        <w:pStyle w:val="4"/>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20" w:firstLineChars="200"/>
        <w:rPr>
          <w:rFonts w:hint="default" w:ascii="Times New Roman" w:hAnsi="Times New Roman" w:eastAsia="仿宋_GB2312" w:cs="Times New Roman"/>
          <w:spacing w:val="-5"/>
        </w:rPr>
      </w:pPr>
      <w:r>
        <w:rPr>
          <w:rFonts w:hint="eastAsia" w:ascii="Times New Roman" w:hAnsi="Times New Roman" w:eastAsia="仿宋_GB2312" w:cs="Times New Roman"/>
          <w:spacing w:val="-5"/>
          <w:lang w:val="en-US" w:eastAsia="zh-CN"/>
        </w:rPr>
        <w:t>3</w:t>
      </w:r>
      <w:r>
        <w:rPr>
          <w:rFonts w:hint="default" w:ascii="Times New Roman" w:hAnsi="Times New Roman" w:eastAsia="仿宋_GB2312" w:cs="Times New Roman"/>
          <w:spacing w:val="-5"/>
        </w:rPr>
        <w:t>.</w:t>
      </w:r>
      <w:r>
        <w:rPr>
          <w:rFonts w:hint="default" w:ascii="Times New Roman" w:hAnsi="Times New Roman" w:eastAsia="仿宋_GB2312" w:cs="Times New Roman"/>
          <w:spacing w:val="-5"/>
          <w:u w:val="single" w:color="auto"/>
        </w:rPr>
        <w:t xml:space="preserve">     往来可用资金增量课后服务费  </w:t>
      </w:r>
      <w:r>
        <w:rPr>
          <w:rFonts w:hint="default" w:ascii="Times New Roman" w:hAnsi="Times New Roman" w:eastAsia="仿宋_GB2312" w:cs="Times New Roman"/>
          <w:spacing w:val="-144"/>
        </w:rPr>
        <w:t xml:space="preserve"> </w:t>
      </w:r>
      <w:r>
        <w:rPr>
          <w:rFonts w:hint="default" w:ascii="Times New Roman" w:hAnsi="Times New Roman" w:eastAsia="仿宋_GB2312" w:cs="Times New Roman"/>
          <w:spacing w:val="-5"/>
        </w:rPr>
        <w:t xml:space="preserve">项目绩效自评综述：项目全年预算数为 </w:t>
      </w:r>
      <w:r>
        <w:rPr>
          <w:rFonts w:hint="eastAsia" w:ascii="Times New Roman" w:hAnsi="Times New Roman" w:eastAsia="仿宋_GB2312" w:cs="Times New Roman"/>
          <w:spacing w:val="-5"/>
          <w:lang w:val="en-US" w:eastAsia="zh-CN"/>
        </w:rPr>
        <w:t>100.05</w:t>
      </w:r>
      <w:r>
        <w:rPr>
          <w:rFonts w:hint="default" w:ascii="Times New Roman" w:hAnsi="Times New Roman" w:eastAsia="仿宋_GB2312" w:cs="Times New Roman"/>
          <w:spacing w:val="-5"/>
        </w:rPr>
        <w:t>万元，执行数为</w:t>
      </w:r>
      <w:r>
        <w:rPr>
          <w:rFonts w:hint="eastAsia" w:ascii="Times New Roman" w:hAnsi="Times New Roman" w:eastAsia="仿宋_GB2312" w:cs="Times New Roman"/>
          <w:spacing w:val="-5"/>
          <w:lang w:val="en-US" w:eastAsia="zh-CN"/>
        </w:rPr>
        <w:t>100.05</w:t>
      </w:r>
      <w:r>
        <w:rPr>
          <w:rFonts w:hint="default" w:ascii="Times New Roman" w:hAnsi="Times New Roman" w:eastAsia="仿宋_GB2312" w:cs="Times New Roman"/>
          <w:spacing w:val="-5"/>
        </w:rPr>
        <w:t>万元，完成预算的  100    %。主要产出和效益是：一是提升学生兴趣和水平，二是提升学校多元化教育课堂体系。</w:t>
      </w:r>
    </w:p>
    <w:p w14:paraId="32D79D94">
      <w:pPr>
        <w:pStyle w:val="4"/>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20" w:firstLineChars="200"/>
        <w:rPr>
          <w:rFonts w:hint="default" w:ascii="Times New Roman" w:hAnsi="Times New Roman" w:eastAsia="仿宋_GB2312" w:cs="Times New Roman"/>
          <w:spacing w:val="-5"/>
        </w:rPr>
      </w:pPr>
      <w:r>
        <w:rPr>
          <w:rFonts w:hint="eastAsia" w:ascii="Times New Roman" w:hAnsi="Times New Roman" w:eastAsia="仿宋_GB2312" w:cs="Times New Roman"/>
          <w:spacing w:val="-5"/>
          <w:lang w:val="en-US" w:eastAsia="zh-CN"/>
        </w:rPr>
        <w:t>4</w:t>
      </w:r>
      <w:r>
        <w:rPr>
          <w:rFonts w:hint="default" w:ascii="Times New Roman" w:hAnsi="Times New Roman" w:eastAsia="仿宋_GB2312" w:cs="Times New Roman"/>
          <w:spacing w:val="-5"/>
        </w:rPr>
        <w:t>.</w:t>
      </w:r>
      <w:r>
        <w:rPr>
          <w:rFonts w:hint="default" w:ascii="Times New Roman" w:hAnsi="Times New Roman" w:eastAsia="仿宋_GB2312" w:cs="Times New Roman"/>
          <w:spacing w:val="-5"/>
          <w:u w:val="single" w:color="auto"/>
        </w:rPr>
        <w:t xml:space="preserve">     往来可用资金存量课后服务费 </w:t>
      </w:r>
      <w:r>
        <w:rPr>
          <w:rFonts w:hint="default" w:ascii="Times New Roman" w:hAnsi="Times New Roman" w:eastAsia="仿宋_GB2312" w:cs="Times New Roman"/>
          <w:spacing w:val="-144"/>
        </w:rPr>
        <w:t xml:space="preserve"> </w:t>
      </w:r>
      <w:r>
        <w:rPr>
          <w:rFonts w:hint="default" w:ascii="Times New Roman" w:hAnsi="Times New Roman" w:eastAsia="仿宋_GB2312" w:cs="Times New Roman"/>
          <w:spacing w:val="-5"/>
        </w:rPr>
        <w:t xml:space="preserve">项目绩效自评综述：项目全年预算数为 </w:t>
      </w:r>
      <w:r>
        <w:rPr>
          <w:rFonts w:hint="eastAsia" w:ascii="Times New Roman" w:hAnsi="Times New Roman" w:eastAsia="仿宋_GB2312" w:cs="Times New Roman"/>
          <w:spacing w:val="-5"/>
          <w:lang w:val="en-US" w:eastAsia="zh-CN"/>
        </w:rPr>
        <w:t>6.33</w:t>
      </w:r>
      <w:r>
        <w:rPr>
          <w:rFonts w:hint="default" w:ascii="Times New Roman" w:hAnsi="Times New Roman" w:eastAsia="仿宋_GB2312" w:cs="Times New Roman"/>
          <w:spacing w:val="-5"/>
        </w:rPr>
        <w:t>万元，执行数为</w:t>
      </w:r>
      <w:r>
        <w:rPr>
          <w:rFonts w:hint="eastAsia" w:ascii="Times New Roman" w:hAnsi="Times New Roman" w:eastAsia="仿宋_GB2312" w:cs="Times New Roman"/>
          <w:spacing w:val="-5"/>
          <w:lang w:val="en-US" w:eastAsia="zh-CN"/>
        </w:rPr>
        <w:t>6.33</w:t>
      </w:r>
      <w:r>
        <w:rPr>
          <w:rFonts w:hint="default" w:ascii="Times New Roman" w:hAnsi="Times New Roman" w:eastAsia="仿宋_GB2312" w:cs="Times New Roman"/>
          <w:spacing w:val="-5"/>
        </w:rPr>
        <w:t>万元，完成预算的  100   %。主要产出和效益是：对班级及学生的教学条件完成补充，达到了家长预期。</w:t>
      </w:r>
    </w:p>
    <w:p w14:paraId="015E5E1F">
      <w:pPr>
        <w:pStyle w:val="4"/>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20" w:firstLineChars="200"/>
        <w:rPr>
          <w:rFonts w:hint="default" w:ascii="Times New Roman" w:hAnsi="Times New Roman" w:eastAsia="仿宋_GB2312" w:cs="Times New Roman"/>
          <w:spacing w:val="-5"/>
        </w:rPr>
      </w:pPr>
    </w:p>
    <w:p w14:paraId="5F6488AD">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textAlignment w:val="auto"/>
        <w:outlineLvl w:val="9"/>
        <w:rPr>
          <w:rFonts w:hint="default" w:ascii="Times New Roman" w:hAnsi="Times New Roman" w:eastAsia="楷体_GB2312" w:cs="Times New Roman"/>
          <w:sz w:val="32"/>
          <w:szCs w:val="32"/>
        </w:rPr>
      </w:pPr>
      <w:r>
        <w:rPr>
          <w:rFonts w:hint="eastAsia" w:ascii="Times New Roman" w:hAnsi="Times New Roman" w:eastAsia="楷体_GB2312" w:cs="Times New Roman"/>
          <w:sz w:val="32"/>
          <w:szCs w:val="32"/>
          <w:lang w:eastAsia="zh-CN"/>
        </w:rPr>
        <w:t>（</w:t>
      </w:r>
      <w:r>
        <w:rPr>
          <w:rFonts w:hint="default" w:ascii="Times New Roman" w:hAnsi="Times New Roman" w:eastAsia="楷体_GB2312" w:cs="Times New Roman"/>
          <w:sz w:val="32"/>
          <w:szCs w:val="32"/>
        </w:rPr>
        <w:t>四</w:t>
      </w:r>
      <w:r>
        <w:rPr>
          <w:rFonts w:hint="eastAsia" w:ascii="Times New Roman" w:hAnsi="Times New Roman" w:eastAsia="楷体_GB2312" w:cs="Times New Roman"/>
          <w:sz w:val="32"/>
          <w:szCs w:val="32"/>
          <w:lang w:eastAsia="zh-CN"/>
        </w:rPr>
        <w:t>）</w:t>
      </w:r>
      <w:r>
        <w:rPr>
          <w:rFonts w:hint="default" w:ascii="Times New Roman" w:hAnsi="Times New Roman" w:eastAsia="楷体_GB2312" w:cs="Times New Roman"/>
          <w:sz w:val="32"/>
          <w:szCs w:val="32"/>
        </w:rPr>
        <w:t>绩效自评结果应用情况</w:t>
      </w:r>
    </w:p>
    <w:p w14:paraId="44574970">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3" w:firstLineChars="200"/>
        <w:rPr>
          <w:rFonts w:hint="eastAsia" w:ascii="Times New Roman" w:hAnsi="Times New Roman" w:eastAsia="仿宋_GB2312" w:cs="Times New Roman"/>
          <w:b/>
          <w:bCs/>
          <w:sz w:val="32"/>
          <w:szCs w:val="32"/>
          <w:lang w:eastAsia="zh-CN"/>
        </w:rPr>
      </w:pPr>
      <w:r>
        <w:rPr>
          <w:rFonts w:hint="eastAsia" w:ascii="Times New Roman" w:hAnsi="Times New Roman" w:eastAsia="仿宋_GB2312" w:cs="Times New Roman"/>
          <w:b/>
          <w:bCs/>
          <w:sz w:val="32"/>
          <w:szCs w:val="32"/>
          <w:lang w:eastAsia="zh-CN"/>
        </w:rPr>
        <w:t xml:space="preserve">绩效评价工作结束后，及时向各部门反馈绩效评价结果 ，对发现的问题及时要求整改，提出具体整改措施。同时，我校把绩效评价结果以及整改情况作为2023年部门预算安排的重要依据。 </w:t>
      </w:r>
    </w:p>
    <w:p w14:paraId="344263B5">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3" w:firstLineChars="200"/>
        <w:rPr>
          <w:rFonts w:hint="eastAsia" w:ascii="Times New Roman" w:hAnsi="Times New Roman" w:eastAsia="仿宋_GB2312" w:cs="Times New Roman"/>
          <w:b/>
          <w:bCs/>
          <w:sz w:val="32"/>
          <w:szCs w:val="32"/>
          <w:lang w:eastAsia="zh-CN"/>
        </w:rPr>
      </w:pPr>
      <w:r>
        <w:rPr>
          <w:rFonts w:hint="eastAsia" w:ascii="Times New Roman" w:hAnsi="Times New Roman" w:eastAsia="仿宋_GB2312" w:cs="Times New Roman"/>
          <w:b/>
          <w:bCs/>
          <w:sz w:val="32"/>
          <w:szCs w:val="32"/>
          <w:lang w:eastAsia="zh-CN"/>
        </w:rPr>
        <w:t>部门绩效评价结果拟应用情况，我校将按照全面实施预算绩效管理的要求，完善教育项目预算绩效标准体系，建立长效绩效</w:t>
      </w:r>
    </w:p>
    <w:p w14:paraId="74C01001">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3" w:firstLineChars="200"/>
        <w:rPr>
          <w:rFonts w:hint="eastAsia" w:ascii="Times New Roman" w:hAnsi="Times New Roman" w:eastAsia="仿宋_GB2312" w:cs="Times New Roman"/>
          <w:b/>
          <w:bCs/>
          <w:sz w:val="32"/>
          <w:szCs w:val="32"/>
          <w:lang w:eastAsia="zh-CN"/>
        </w:rPr>
      </w:pPr>
      <w:r>
        <w:rPr>
          <w:rFonts w:hint="eastAsia" w:ascii="Times New Roman" w:hAnsi="Times New Roman" w:eastAsia="仿宋_GB2312" w:cs="Times New Roman"/>
          <w:b/>
          <w:bCs/>
          <w:sz w:val="32"/>
          <w:szCs w:val="32"/>
          <w:lang w:eastAsia="zh-CN"/>
        </w:rPr>
        <w:t>评价结果应用机制， 进一步推动全面实施预算绩效管理质量和水平。</w:t>
      </w:r>
    </w:p>
    <w:p w14:paraId="7217B35D">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3" w:firstLineChars="200"/>
        <w:rPr>
          <w:rFonts w:hint="default" w:ascii="Times New Roman" w:hAnsi="Times New Roman" w:eastAsia="仿宋_GB2312" w:cs="Times New Roman"/>
          <w:b/>
          <w:bCs/>
          <w:sz w:val="32"/>
          <w:szCs w:val="32"/>
        </w:rPr>
      </w:pPr>
      <w:r>
        <w:rPr>
          <w:rFonts w:hint="eastAsia" w:ascii="Times New Roman" w:hAnsi="Times New Roman" w:eastAsia="仿宋_GB2312" w:cs="Times New Roman"/>
          <w:b/>
          <w:bCs/>
          <w:sz w:val="32"/>
          <w:szCs w:val="32"/>
          <w:lang w:eastAsia="zh-CN"/>
        </w:rPr>
        <w:t>继续努力，把学校建成环境优美，教学质量高，人民群众满意的学校。</w:t>
      </w:r>
    </w:p>
    <w:p w14:paraId="47EF8BBC">
      <w:pPr>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br w:type="page"/>
      </w:r>
    </w:p>
    <w:p w14:paraId="14AF4530">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pacing w:val="-2"/>
          <w:sz w:val="44"/>
          <w:szCs w:val="44"/>
        </w:rPr>
        <w:t xml:space="preserve">第四部分  </w:t>
      </w:r>
      <w:r>
        <w:rPr>
          <w:rFonts w:hint="eastAsia" w:ascii="Times New Roman" w:hAnsi="方正小标宋_GBK" w:eastAsia="方正小标宋_GBK" w:cs="方正小标宋_GBK"/>
          <w:spacing w:val="-2"/>
          <w:sz w:val="44"/>
          <w:szCs w:val="44"/>
        </w:rPr>
        <w:t>202</w:t>
      </w:r>
      <w:r>
        <w:rPr>
          <w:rFonts w:hint="eastAsia" w:ascii="Times New Roman" w:hAnsi="方正小标宋_GBK" w:eastAsia="方正小标宋_GBK" w:cs="方正小标宋_GBK"/>
          <w:spacing w:val="-2"/>
          <w:sz w:val="44"/>
          <w:szCs w:val="44"/>
          <w:lang w:val="en-US" w:eastAsia="zh-CN"/>
        </w:rPr>
        <w:t>4</w:t>
      </w:r>
      <w:r>
        <w:rPr>
          <w:rFonts w:hint="eastAsia" w:ascii="方正小标宋_GBK" w:hAnsi="方正小标宋_GBK" w:eastAsia="方正小标宋_GBK" w:cs="方正小标宋_GBK"/>
          <w:spacing w:val="-82"/>
          <w:sz w:val="44"/>
          <w:szCs w:val="44"/>
        </w:rPr>
        <w:t xml:space="preserve"> </w:t>
      </w:r>
      <w:r>
        <w:rPr>
          <w:rFonts w:hint="eastAsia" w:ascii="方正小标宋_GBK" w:hAnsi="方正小标宋_GBK" w:eastAsia="方正小标宋_GBK" w:cs="方正小标宋_GBK"/>
          <w:spacing w:val="-2"/>
          <w:sz w:val="44"/>
          <w:szCs w:val="44"/>
        </w:rPr>
        <w:t>年重点工作完成情况</w:t>
      </w:r>
    </w:p>
    <w:p w14:paraId="6AC55C51">
      <w:pPr>
        <w:spacing w:line="249" w:lineRule="auto"/>
        <w:rPr>
          <w:rFonts w:hint="default" w:ascii="Times New Roman" w:hAnsi="Times New Roman" w:cs="Times New Roman"/>
          <w:sz w:val="21"/>
        </w:rPr>
      </w:pPr>
    </w:p>
    <w:p w14:paraId="6741B97A">
      <w:pPr>
        <w:pStyle w:val="4"/>
        <w:numPr>
          <w:ilvl w:val="0"/>
          <w:numId w:val="2"/>
        </w:numPr>
        <w:spacing w:before="104" w:line="283" w:lineRule="auto"/>
        <w:ind w:left="1471" w:right="4738" w:hanging="705"/>
        <w:rPr>
          <w:rFonts w:hint="eastAsia" w:ascii="黑体" w:hAnsi="黑体" w:eastAsia="黑体"/>
          <w:sz w:val="32"/>
          <w:szCs w:val="32"/>
        </w:rPr>
      </w:pPr>
      <w:r>
        <w:rPr>
          <w:rFonts w:hint="default" w:ascii="Times New Roman" w:hAnsi="Times New Roman" w:eastAsia="黑体" w:cs="Times New Roman"/>
          <w:spacing w:val="-2"/>
        </w:rPr>
        <w:t>重点工作事项标题</w:t>
      </w:r>
      <w:r>
        <w:rPr>
          <w:rFonts w:hint="default" w:ascii="Times New Roman" w:hAnsi="Times New Roman" w:eastAsia="黑体" w:cs="Times New Roman"/>
          <w:spacing w:val="8"/>
        </w:rPr>
        <w:t xml:space="preserve"> </w:t>
      </w:r>
      <w:r>
        <w:rPr>
          <w:rFonts w:hint="eastAsia" w:ascii="Times New Roman" w:hAnsi="Times New Roman" w:eastAsia="黑体" w:cs="Times New Roman"/>
          <w:spacing w:val="8"/>
          <w:lang w:val="en-US" w:eastAsia="zh-CN"/>
        </w:rPr>
        <w:t xml:space="preserve">                    </w:t>
      </w:r>
    </w:p>
    <w:p w14:paraId="3AD1E902">
      <w:pPr>
        <w:adjustRightInd w:val="0"/>
        <w:snapToGrid w:val="0"/>
        <w:spacing w:line="360" w:lineRule="auto"/>
        <w:ind w:firstLine="640" w:firstLineChars="200"/>
        <w:rPr>
          <w:rFonts w:hint="eastAsia" w:ascii="仿宋_GB2312" w:eastAsia="仿宋_GB2312"/>
          <w:bCs/>
          <w:kern w:val="44"/>
          <w:sz w:val="32"/>
          <w:szCs w:val="32"/>
        </w:rPr>
      </w:pPr>
      <w:r>
        <w:rPr>
          <w:rFonts w:hint="eastAsia" w:ascii="仿宋_GB2312" w:eastAsia="仿宋_GB2312"/>
          <w:bCs/>
          <w:kern w:val="44"/>
          <w:sz w:val="32"/>
          <w:szCs w:val="32"/>
        </w:rPr>
        <w:t>（一）打造高素质教师队伍，推进现代化学校建设。</w:t>
      </w:r>
    </w:p>
    <w:p w14:paraId="7BD4A351">
      <w:pPr>
        <w:adjustRightInd w:val="0"/>
        <w:snapToGrid w:val="0"/>
        <w:spacing w:line="360" w:lineRule="auto"/>
        <w:ind w:firstLine="640" w:firstLineChars="200"/>
        <w:rPr>
          <w:rFonts w:hint="eastAsia" w:ascii="仿宋_GB2312" w:eastAsia="仿宋_GB2312"/>
          <w:bCs/>
          <w:kern w:val="44"/>
          <w:sz w:val="32"/>
          <w:szCs w:val="32"/>
        </w:rPr>
      </w:pPr>
      <w:r>
        <w:rPr>
          <w:rFonts w:hint="eastAsia" w:ascii="仿宋_GB2312" w:eastAsia="仿宋_GB2312"/>
          <w:bCs/>
          <w:kern w:val="44"/>
          <w:sz w:val="32"/>
          <w:szCs w:val="32"/>
        </w:rPr>
        <w:t>（二）推进高效课堂工程建设，提升学生综合素质。</w:t>
      </w:r>
    </w:p>
    <w:p w14:paraId="2B4B6441">
      <w:pPr>
        <w:adjustRightInd w:val="0"/>
        <w:snapToGrid w:val="0"/>
        <w:spacing w:line="360" w:lineRule="auto"/>
        <w:ind w:firstLine="640" w:firstLineChars="200"/>
        <w:rPr>
          <w:rFonts w:hint="default" w:ascii="仿宋_GB2312" w:eastAsia="仿宋_GB2312"/>
          <w:bCs/>
          <w:kern w:val="44"/>
          <w:sz w:val="32"/>
          <w:szCs w:val="32"/>
          <w:lang w:val="en-US" w:eastAsia="zh-CN"/>
        </w:rPr>
      </w:pPr>
      <w:r>
        <w:rPr>
          <w:rFonts w:hint="eastAsia" w:ascii="仿宋_GB2312" w:eastAsia="仿宋_GB2312"/>
          <w:bCs/>
          <w:kern w:val="44"/>
          <w:sz w:val="32"/>
          <w:szCs w:val="32"/>
        </w:rPr>
        <w:t>（三）做好后勤服务与保障工作，抓好综治安全稳定工作。</w:t>
      </w:r>
    </w:p>
    <w:p w14:paraId="154A3515">
      <w:pPr>
        <w:pStyle w:val="4"/>
        <w:spacing w:before="218" w:line="283" w:lineRule="auto"/>
        <w:ind w:left="1471" w:right="4738" w:hanging="705"/>
        <w:rPr>
          <w:rFonts w:hint="eastAsia" w:ascii="Times New Roman" w:hAnsi="Times New Roman" w:eastAsia="仿宋" w:cs="Times New Roman"/>
          <w:lang w:eastAsia="zh-CN"/>
        </w:rPr>
      </w:pPr>
      <w:r>
        <w:rPr>
          <w:rFonts w:hint="default" w:ascii="Times New Roman" w:hAnsi="Times New Roman" w:eastAsia="黑体" w:cs="Times New Roman"/>
          <w:spacing w:val="-2"/>
        </w:rPr>
        <w:t>二、重点工作事项标题</w:t>
      </w:r>
      <w:r>
        <w:rPr>
          <w:rFonts w:hint="default" w:ascii="Times New Roman" w:hAnsi="Times New Roman" w:eastAsia="黑体" w:cs="Times New Roman"/>
          <w:spacing w:val="8"/>
        </w:rPr>
        <w:t xml:space="preserve"> </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1"/>
        <w:gridCol w:w="1818"/>
        <w:gridCol w:w="2777"/>
        <w:gridCol w:w="2616"/>
      </w:tblGrid>
      <w:tr w14:paraId="6F45D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204" w:type="dxa"/>
          <w:trHeight w:val="1026" w:hRule="atLeast"/>
        </w:trPr>
        <w:tc>
          <w:tcPr>
            <w:tcW w:w="1311" w:type="dxa"/>
            <w:noWrap w:val="0"/>
            <w:vAlign w:val="center"/>
          </w:tcPr>
          <w:p w14:paraId="3E876325">
            <w:pPr>
              <w:adjustRightInd w:val="0"/>
              <w:snapToGrid w:val="0"/>
              <w:spacing w:line="360" w:lineRule="auto"/>
              <w:jc w:val="center"/>
              <w:rPr>
                <w:rFonts w:hint="eastAsia" w:ascii="宋体" w:hAnsi="宋体"/>
                <w:sz w:val="32"/>
                <w:szCs w:val="32"/>
              </w:rPr>
            </w:pPr>
            <w:r>
              <w:rPr>
                <w:rFonts w:hint="eastAsia" w:ascii="宋体" w:hAnsi="宋体"/>
                <w:sz w:val="32"/>
                <w:szCs w:val="32"/>
              </w:rPr>
              <w:t>序号</w:t>
            </w:r>
          </w:p>
        </w:tc>
        <w:tc>
          <w:tcPr>
            <w:tcW w:w="1818" w:type="dxa"/>
            <w:noWrap w:val="0"/>
            <w:vAlign w:val="center"/>
          </w:tcPr>
          <w:p w14:paraId="491921F6">
            <w:pPr>
              <w:adjustRightInd w:val="0"/>
              <w:snapToGrid w:val="0"/>
              <w:spacing w:line="360" w:lineRule="auto"/>
              <w:jc w:val="center"/>
              <w:rPr>
                <w:rFonts w:hint="eastAsia" w:ascii="宋体" w:hAnsi="宋体"/>
                <w:sz w:val="32"/>
                <w:szCs w:val="32"/>
              </w:rPr>
            </w:pPr>
            <w:r>
              <w:rPr>
                <w:rFonts w:hint="eastAsia" w:ascii="宋体" w:hAnsi="宋体"/>
                <w:sz w:val="32"/>
              </w:rPr>
              <w:t>重要事项</w:t>
            </w:r>
          </w:p>
        </w:tc>
        <w:tc>
          <w:tcPr>
            <w:tcW w:w="2777" w:type="dxa"/>
            <w:noWrap w:val="0"/>
            <w:vAlign w:val="center"/>
          </w:tcPr>
          <w:p w14:paraId="15B62989">
            <w:pPr>
              <w:adjustRightInd w:val="0"/>
              <w:snapToGrid w:val="0"/>
              <w:spacing w:line="360" w:lineRule="auto"/>
              <w:jc w:val="center"/>
              <w:rPr>
                <w:rFonts w:hint="eastAsia" w:ascii="宋体" w:hAnsi="宋体"/>
                <w:sz w:val="32"/>
                <w:szCs w:val="32"/>
              </w:rPr>
            </w:pPr>
            <w:r>
              <w:rPr>
                <w:rFonts w:hint="eastAsia" w:ascii="宋体" w:hAnsi="宋体"/>
                <w:sz w:val="32"/>
              </w:rPr>
              <w:t>工作内容及目标</w:t>
            </w:r>
          </w:p>
        </w:tc>
        <w:tc>
          <w:tcPr>
            <w:tcW w:w="2616" w:type="dxa"/>
            <w:noWrap w:val="0"/>
            <w:vAlign w:val="center"/>
          </w:tcPr>
          <w:p w14:paraId="04F02241">
            <w:pPr>
              <w:adjustRightInd w:val="0"/>
              <w:snapToGrid w:val="0"/>
              <w:spacing w:line="360" w:lineRule="auto"/>
              <w:jc w:val="center"/>
              <w:rPr>
                <w:rFonts w:hint="eastAsia" w:ascii="宋体" w:hAnsi="宋体"/>
                <w:sz w:val="32"/>
                <w:szCs w:val="32"/>
              </w:rPr>
            </w:pPr>
            <w:r>
              <w:rPr>
                <w:rFonts w:hint="eastAsia" w:ascii="宋体" w:hAnsi="宋体"/>
                <w:sz w:val="32"/>
              </w:rPr>
              <w:t>完成情况</w:t>
            </w:r>
          </w:p>
        </w:tc>
      </w:tr>
      <w:tr w14:paraId="718DA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204" w:type="dxa"/>
          <w:trHeight w:val="906" w:hRule="atLeast"/>
        </w:trPr>
        <w:tc>
          <w:tcPr>
            <w:tcW w:w="1311" w:type="dxa"/>
            <w:noWrap w:val="0"/>
            <w:vAlign w:val="center"/>
          </w:tcPr>
          <w:p w14:paraId="36B00229">
            <w:pPr>
              <w:adjustRightInd w:val="0"/>
              <w:snapToGrid w:val="0"/>
              <w:spacing w:line="360" w:lineRule="auto"/>
              <w:jc w:val="center"/>
              <w:rPr>
                <w:rFonts w:hint="eastAsia" w:ascii="宋体" w:hAnsi="宋体"/>
                <w:sz w:val="32"/>
                <w:szCs w:val="32"/>
              </w:rPr>
            </w:pPr>
            <w:r>
              <w:rPr>
                <w:rFonts w:hint="eastAsia" w:ascii="宋体" w:hAnsi="宋体"/>
                <w:sz w:val="32"/>
                <w:szCs w:val="32"/>
              </w:rPr>
              <w:t>1</w:t>
            </w:r>
          </w:p>
        </w:tc>
        <w:tc>
          <w:tcPr>
            <w:tcW w:w="1818" w:type="dxa"/>
            <w:noWrap w:val="0"/>
            <w:vAlign w:val="center"/>
          </w:tcPr>
          <w:p w14:paraId="260BFEDE">
            <w:pPr>
              <w:adjustRightInd w:val="0"/>
              <w:snapToGrid w:val="0"/>
              <w:spacing w:line="360" w:lineRule="auto"/>
              <w:jc w:val="center"/>
              <w:rPr>
                <w:rFonts w:hint="eastAsia" w:ascii="仿宋" w:hAnsi="仿宋" w:eastAsia="仿宋" w:cs="仿宋"/>
                <w:sz w:val="24"/>
                <w:szCs w:val="24"/>
                <w:lang w:val="en-US" w:eastAsia="zh-CN"/>
              </w:rPr>
            </w:pPr>
            <w:r>
              <w:rPr>
                <w:rFonts w:hint="eastAsia" w:ascii="仿宋" w:hAnsi="仿宋" w:eastAsia="仿宋" w:cs="仿宋"/>
                <w:sz w:val="24"/>
                <w:szCs w:val="16"/>
              </w:rPr>
              <w:t>打造高素质教师队伍，推进现代化学校建设</w:t>
            </w:r>
            <w:r>
              <w:rPr>
                <w:rFonts w:hint="eastAsia" w:ascii="仿宋" w:hAnsi="仿宋" w:eastAsia="仿宋" w:cs="仿宋"/>
                <w:sz w:val="24"/>
                <w:szCs w:val="16"/>
                <w:lang w:eastAsia="zh-CN"/>
              </w:rPr>
              <w:t>。</w:t>
            </w:r>
          </w:p>
        </w:tc>
        <w:tc>
          <w:tcPr>
            <w:tcW w:w="2777" w:type="dxa"/>
            <w:noWrap w:val="0"/>
            <w:vAlign w:val="center"/>
          </w:tcPr>
          <w:p w14:paraId="7B9BE15D">
            <w:pPr>
              <w:adjustRightInd w:val="0"/>
              <w:snapToGrid w:val="0"/>
              <w:spacing w:line="360" w:lineRule="auto"/>
              <w:jc w:val="center"/>
              <w:rPr>
                <w:rFonts w:hint="eastAsia" w:ascii="仿宋" w:hAnsi="仿宋" w:eastAsia="仿宋" w:cs="仿宋"/>
                <w:sz w:val="24"/>
                <w:szCs w:val="24"/>
                <w:lang w:eastAsia="zh-CN"/>
              </w:rPr>
            </w:pPr>
            <w:r>
              <w:rPr>
                <w:rFonts w:hint="eastAsia" w:ascii="仿宋" w:hAnsi="仿宋" w:eastAsia="仿宋" w:cs="仿宋"/>
                <w:sz w:val="24"/>
                <w:szCs w:val="16"/>
              </w:rPr>
              <w:t>通过以“学校为本、同行互动、专家引领”的方式促进教师专业化发展，充分利用校内外优质资源，围绕教师队伍建设高效地开展活动，促使教师专业素养得到提升。强化后勤工作的规范管理,确保后勤工作保障有力,服务到位,努力提高后勤服务工作质量,为师生创造一个良好的工作,学习和生活环境。</w:t>
            </w:r>
          </w:p>
        </w:tc>
        <w:tc>
          <w:tcPr>
            <w:tcW w:w="2616" w:type="dxa"/>
            <w:noWrap w:val="0"/>
            <w:vAlign w:val="center"/>
          </w:tcPr>
          <w:p w14:paraId="13CD2870">
            <w:pPr>
              <w:adjustRightInd w:val="0"/>
              <w:snapToGrid w:val="0"/>
              <w:spacing w:line="36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2024年根据学校发展需要，招聘教师19人。</w:t>
            </w:r>
          </w:p>
        </w:tc>
      </w:tr>
      <w:tr w14:paraId="54C0A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204" w:type="dxa"/>
          <w:trHeight w:val="932" w:hRule="atLeast"/>
        </w:trPr>
        <w:tc>
          <w:tcPr>
            <w:tcW w:w="1311" w:type="dxa"/>
            <w:noWrap w:val="0"/>
            <w:vAlign w:val="center"/>
          </w:tcPr>
          <w:p w14:paraId="02D76BEE">
            <w:pPr>
              <w:adjustRightInd w:val="0"/>
              <w:snapToGrid w:val="0"/>
              <w:spacing w:line="360" w:lineRule="auto"/>
              <w:jc w:val="center"/>
              <w:rPr>
                <w:rFonts w:hint="eastAsia" w:ascii="宋体" w:hAnsi="宋体"/>
                <w:sz w:val="32"/>
                <w:szCs w:val="32"/>
              </w:rPr>
            </w:pPr>
            <w:r>
              <w:rPr>
                <w:rFonts w:hint="eastAsia" w:ascii="宋体" w:hAnsi="宋体"/>
                <w:sz w:val="32"/>
                <w:szCs w:val="32"/>
              </w:rPr>
              <w:t>2</w:t>
            </w:r>
          </w:p>
        </w:tc>
        <w:tc>
          <w:tcPr>
            <w:tcW w:w="1818" w:type="dxa"/>
            <w:noWrap w:val="0"/>
            <w:vAlign w:val="center"/>
          </w:tcPr>
          <w:p w14:paraId="317A8569">
            <w:pPr>
              <w:adjustRightInd w:val="0"/>
              <w:snapToGrid w:val="0"/>
              <w:spacing w:line="360" w:lineRule="auto"/>
              <w:jc w:val="center"/>
              <w:rPr>
                <w:rFonts w:hint="eastAsia" w:ascii="仿宋" w:hAnsi="仿宋" w:eastAsia="仿宋" w:cs="仿宋"/>
                <w:sz w:val="24"/>
                <w:szCs w:val="24"/>
              </w:rPr>
            </w:pPr>
            <w:r>
              <w:rPr>
                <w:rFonts w:hint="eastAsia" w:ascii="仿宋" w:hAnsi="仿宋" w:eastAsia="仿宋" w:cs="仿宋"/>
                <w:sz w:val="24"/>
                <w:szCs w:val="16"/>
              </w:rPr>
              <w:t>推进高效课堂工程建设，提升学生综合素质</w:t>
            </w:r>
          </w:p>
        </w:tc>
        <w:tc>
          <w:tcPr>
            <w:tcW w:w="2777" w:type="dxa"/>
            <w:noWrap w:val="0"/>
            <w:vAlign w:val="center"/>
          </w:tcPr>
          <w:p w14:paraId="5626A8BB">
            <w:pPr>
              <w:adjustRightInd w:val="0"/>
              <w:snapToGrid w:val="0"/>
              <w:spacing w:line="360" w:lineRule="auto"/>
              <w:jc w:val="center"/>
              <w:rPr>
                <w:rFonts w:hint="eastAsia" w:ascii="仿宋" w:hAnsi="仿宋" w:eastAsia="仿宋" w:cs="仿宋"/>
                <w:sz w:val="24"/>
                <w:szCs w:val="24"/>
              </w:rPr>
            </w:pPr>
            <w:r>
              <w:rPr>
                <w:rFonts w:hint="eastAsia" w:ascii="仿宋" w:hAnsi="仿宋" w:eastAsia="仿宋" w:cs="仿宋"/>
                <w:sz w:val="24"/>
                <w:szCs w:val="16"/>
              </w:rPr>
              <w:t>推进高效课堂工程建设，提升学生综合素质</w:t>
            </w:r>
          </w:p>
        </w:tc>
        <w:tc>
          <w:tcPr>
            <w:tcW w:w="2616" w:type="dxa"/>
            <w:noWrap w:val="0"/>
            <w:vAlign w:val="center"/>
          </w:tcPr>
          <w:p w14:paraId="183EC774">
            <w:pPr>
              <w:adjustRightInd w:val="0"/>
              <w:snapToGrid w:val="0"/>
              <w:spacing w:line="360" w:lineRule="auto"/>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围绕“三抓一注重”（“三抓”即抓常规教研活动、抓学科组教研活动、抓特色研究工作；“一注重”即注重青年教师的培养），不断提高课堂教学效益。</w:t>
            </w:r>
          </w:p>
        </w:tc>
      </w:tr>
      <w:tr w14:paraId="0B2DE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204" w:type="dxa"/>
          <w:trHeight w:val="1227" w:hRule="atLeast"/>
        </w:trPr>
        <w:tc>
          <w:tcPr>
            <w:tcW w:w="1311" w:type="dxa"/>
            <w:noWrap w:val="0"/>
            <w:vAlign w:val="center"/>
          </w:tcPr>
          <w:p w14:paraId="6CC9CBCF">
            <w:pPr>
              <w:adjustRightInd w:val="0"/>
              <w:snapToGrid w:val="0"/>
              <w:spacing w:line="360" w:lineRule="auto"/>
              <w:jc w:val="center"/>
              <w:rPr>
                <w:rFonts w:hint="eastAsia" w:ascii="宋体" w:hAnsi="宋体"/>
                <w:sz w:val="32"/>
                <w:szCs w:val="32"/>
              </w:rPr>
            </w:pPr>
            <w:r>
              <w:rPr>
                <w:rFonts w:hint="eastAsia" w:ascii="宋体" w:hAnsi="宋体"/>
                <w:bCs/>
                <w:kern w:val="44"/>
                <w:sz w:val="32"/>
                <w:szCs w:val="32"/>
              </w:rPr>
              <w:t>3</w:t>
            </w:r>
          </w:p>
        </w:tc>
        <w:tc>
          <w:tcPr>
            <w:tcW w:w="1818" w:type="dxa"/>
            <w:noWrap w:val="0"/>
            <w:vAlign w:val="center"/>
          </w:tcPr>
          <w:p w14:paraId="55B3BA10">
            <w:pPr>
              <w:keepNext w:val="0"/>
              <w:keepLines w:val="0"/>
              <w:pageBreakBefore w:val="0"/>
              <w:widowControl w:val="0"/>
              <w:kinsoku/>
              <w:wordWrap/>
              <w:overflowPunct/>
              <w:topLinePunct w:val="0"/>
              <w:autoSpaceDE/>
              <w:autoSpaceDN/>
              <w:bidi w:val="0"/>
              <w:jc w:val="left"/>
              <w:textAlignment w:val="auto"/>
              <w:rPr>
                <w:rFonts w:hint="eastAsia" w:ascii="仿宋" w:hAnsi="仿宋" w:eastAsia="仿宋" w:cs="仿宋"/>
                <w:sz w:val="24"/>
                <w:szCs w:val="24"/>
                <w:lang w:eastAsia="zh-CN"/>
              </w:rPr>
            </w:pPr>
            <w:r>
              <w:rPr>
                <w:rFonts w:hint="eastAsia" w:ascii="仿宋" w:hAnsi="仿宋" w:eastAsia="仿宋" w:cs="仿宋"/>
                <w:sz w:val="24"/>
                <w:szCs w:val="24"/>
              </w:rPr>
              <w:t>做好后勤服务与保障工作，抓好综治安全稳定工作。</w:t>
            </w:r>
          </w:p>
          <w:p w14:paraId="15665D84">
            <w:pPr>
              <w:adjustRightInd w:val="0"/>
              <w:snapToGrid w:val="0"/>
              <w:spacing w:line="360" w:lineRule="auto"/>
              <w:jc w:val="center"/>
              <w:rPr>
                <w:rFonts w:hint="eastAsia" w:ascii="仿宋" w:hAnsi="仿宋" w:eastAsia="仿宋" w:cs="仿宋"/>
                <w:sz w:val="24"/>
                <w:szCs w:val="24"/>
              </w:rPr>
            </w:pPr>
          </w:p>
        </w:tc>
        <w:tc>
          <w:tcPr>
            <w:tcW w:w="2777" w:type="dxa"/>
            <w:noWrap w:val="0"/>
            <w:vAlign w:val="center"/>
          </w:tcPr>
          <w:p w14:paraId="1D4A3E90">
            <w:pPr>
              <w:keepNext w:val="0"/>
              <w:keepLines w:val="0"/>
              <w:pageBreakBefore w:val="0"/>
              <w:widowControl w:val="0"/>
              <w:kinsoku/>
              <w:wordWrap/>
              <w:overflowPunct/>
              <w:topLinePunct w:val="0"/>
              <w:autoSpaceDE/>
              <w:autoSpaceDN/>
              <w:bidi w:val="0"/>
              <w:jc w:val="left"/>
              <w:textAlignment w:val="auto"/>
              <w:rPr>
                <w:rFonts w:hint="eastAsia" w:ascii="仿宋" w:hAnsi="仿宋" w:eastAsia="仿宋" w:cs="仿宋"/>
                <w:sz w:val="24"/>
                <w:szCs w:val="24"/>
                <w:lang w:eastAsia="zh-CN"/>
              </w:rPr>
            </w:pPr>
            <w:r>
              <w:rPr>
                <w:rFonts w:hint="eastAsia" w:ascii="仿宋" w:hAnsi="仿宋" w:eastAsia="仿宋" w:cs="仿宋"/>
                <w:sz w:val="24"/>
                <w:szCs w:val="24"/>
              </w:rPr>
              <w:t>做好后勤服务与保障工作，抓好综治安全稳定工作。</w:t>
            </w:r>
          </w:p>
          <w:p w14:paraId="204D7D86">
            <w:pPr>
              <w:adjustRightInd w:val="0"/>
              <w:snapToGrid w:val="0"/>
              <w:spacing w:line="360" w:lineRule="auto"/>
              <w:jc w:val="center"/>
              <w:rPr>
                <w:rFonts w:hint="eastAsia" w:ascii="仿宋" w:hAnsi="仿宋" w:eastAsia="仿宋" w:cs="仿宋"/>
                <w:sz w:val="24"/>
                <w:szCs w:val="24"/>
                <w:lang w:eastAsia="zh-CN"/>
              </w:rPr>
            </w:pPr>
          </w:p>
        </w:tc>
        <w:tc>
          <w:tcPr>
            <w:tcW w:w="2616" w:type="dxa"/>
            <w:noWrap w:val="0"/>
            <w:vAlign w:val="center"/>
          </w:tcPr>
          <w:p w14:paraId="03F1398D">
            <w:pPr>
              <w:spacing w:beforeLines="0" w:afterLines="0"/>
              <w:jc w:val="left"/>
              <w:rPr>
                <w:rFonts w:hint="eastAsia" w:ascii="仿宋" w:hAnsi="仿宋" w:eastAsia="仿宋" w:cs="仿宋"/>
                <w:sz w:val="24"/>
                <w:szCs w:val="24"/>
              </w:rPr>
            </w:pPr>
            <w:r>
              <w:rPr>
                <w:rFonts w:hint="eastAsia" w:ascii="仿宋" w:hAnsi="仿宋" w:eastAsia="仿宋" w:cs="仿宋"/>
                <w:sz w:val="24"/>
                <w:szCs w:val="24"/>
              </w:rPr>
              <w:t>做好后勤服务与保障工作，全年无重大校园安全事故</w:t>
            </w:r>
            <w:r>
              <w:rPr>
                <w:rFonts w:hint="eastAsia" w:ascii="仿宋" w:hAnsi="仿宋" w:eastAsia="仿宋" w:cs="仿宋"/>
                <w:sz w:val="24"/>
                <w:szCs w:val="24"/>
                <w:lang w:eastAsia="zh-CN"/>
              </w:rPr>
              <w:t>的</w:t>
            </w:r>
            <w:r>
              <w:rPr>
                <w:rFonts w:hint="eastAsia" w:ascii="仿宋" w:hAnsi="仿宋" w:eastAsia="仿宋" w:cs="仿宋"/>
                <w:sz w:val="24"/>
                <w:szCs w:val="24"/>
              </w:rPr>
              <w:t>发生。</w:t>
            </w:r>
          </w:p>
        </w:tc>
      </w:tr>
    </w:tbl>
    <w:p w14:paraId="72C8FD42">
      <w:pPr>
        <w:rPr>
          <w:rFonts w:hint="default" w:ascii="Times New Roman" w:hAnsi="Times New Roman" w:cs="Times New Roman"/>
          <w:lang w:val="en-US" w:eastAsia="zh-CN"/>
        </w:rPr>
      </w:pPr>
      <w:r>
        <w:rPr>
          <w:rFonts w:hint="default" w:ascii="Times New Roman" w:hAnsi="Times New Roman" w:cs="Times New Roman"/>
          <w:lang w:val="en-US" w:eastAsia="zh-CN"/>
        </w:rPr>
        <w:br w:type="page"/>
      </w:r>
    </w:p>
    <w:p w14:paraId="1A7C09CA">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方正小标宋_GBK" w:hAnsi="方正小标宋_GBK" w:eastAsia="方正小标宋_GBK" w:cs="方正小标宋_GBK"/>
          <w:spacing w:val="-2"/>
          <w:sz w:val="44"/>
          <w:szCs w:val="44"/>
        </w:rPr>
      </w:pPr>
      <w:r>
        <w:rPr>
          <w:rFonts w:hint="default" w:ascii="方正小标宋_GBK" w:hAnsi="方正小标宋_GBK" w:eastAsia="方正小标宋_GBK" w:cs="方正小标宋_GBK"/>
          <w:spacing w:val="-2"/>
          <w:sz w:val="44"/>
          <w:szCs w:val="44"/>
        </w:rPr>
        <w:t>第五部分  名词解释</w:t>
      </w:r>
    </w:p>
    <w:p w14:paraId="05AFB50D">
      <w:pPr>
        <w:spacing w:line="398" w:lineRule="auto"/>
        <w:rPr>
          <w:rFonts w:hint="default" w:ascii="Times New Roman" w:hAnsi="Times New Roman" w:cs="Times New Roman"/>
          <w:sz w:val="21"/>
        </w:rPr>
      </w:pPr>
    </w:p>
    <w:p w14:paraId="15EBEEA1">
      <w:pPr>
        <w:pStyle w:val="4"/>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56" w:firstLineChars="200"/>
        <w:textAlignment w:val="baseline"/>
        <w:rPr>
          <w:rFonts w:hint="default" w:ascii="Times New Roman" w:hAnsi="Times New Roman" w:eastAsia="仿宋_GB2312" w:cs="Times New Roman"/>
        </w:rPr>
      </w:pPr>
      <w:r>
        <w:rPr>
          <w:rFonts w:hint="default" w:ascii="Times New Roman" w:hAnsi="Times New Roman" w:eastAsia="仿宋_GB2312" w:cs="Times New Roman"/>
          <w:spacing w:val="4"/>
          <w:lang w:eastAsia="zh-CN"/>
        </w:rPr>
        <w:t>（</w:t>
      </w:r>
      <w:r>
        <w:rPr>
          <w:rFonts w:hint="default" w:ascii="Times New Roman" w:hAnsi="Times New Roman" w:eastAsia="仿宋_GB2312" w:cs="Times New Roman"/>
          <w:spacing w:val="4"/>
        </w:rPr>
        <w:t>一</w:t>
      </w:r>
      <w:r>
        <w:rPr>
          <w:rFonts w:hint="default" w:ascii="Times New Roman" w:hAnsi="Times New Roman" w:eastAsia="仿宋_GB2312" w:cs="Times New Roman"/>
          <w:spacing w:val="4"/>
          <w:lang w:eastAsia="zh-CN"/>
        </w:rPr>
        <w:t>）</w:t>
      </w:r>
      <w:r>
        <w:rPr>
          <w:rFonts w:hint="default" w:ascii="Times New Roman" w:hAnsi="Times New Roman" w:eastAsia="仿宋_GB2312" w:cs="Times New Roman"/>
          <w:spacing w:val="4"/>
        </w:rPr>
        <w:t>一般公共预算财政拨款收入：指</w:t>
      </w:r>
      <w:r>
        <w:rPr>
          <w:rFonts w:hint="default" w:ascii="Times New Roman" w:hAnsi="Times New Roman" w:eastAsia="仿宋_GB2312" w:cs="Times New Roman"/>
          <w:spacing w:val="4"/>
          <w:lang w:eastAsia="zh-CN"/>
        </w:rPr>
        <w:t>区</w:t>
      </w:r>
      <w:r>
        <w:rPr>
          <w:rFonts w:hint="default" w:ascii="Times New Roman" w:hAnsi="Times New Roman" w:eastAsia="仿宋_GB2312" w:cs="Times New Roman"/>
          <w:spacing w:val="4"/>
        </w:rPr>
        <w:t>级财政一般公共预</w:t>
      </w:r>
      <w:r>
        <w:rPr>
          <w:rFonts w:hint="default" w:ascii="Times New Roman" w:hAnsi="Times New Roman" w:eastAsia="仿宋_GB2312" w:cs="Times New Roman"/>
          <w:spacing w:val="7"/>
        </w:rPr>
        <w:t xml:space="preserve"> </w:t>
      </w:r>
      <w:r>
        <w:rPr>
          <w:rFonts w:hint="default" w:ascii="Times New Roman" w:hAnsi="Times New Roman" w:eastAsia="仿宋_GB2312" w:cs="Times New Roman"/>
          <w:spacing w:val="-1"/>
        </w:rPr>
        <w:t>算当年拨付的资金。</w:t>
      </w:r>
    </w:p>
    <w:p w14:paraId="28F887B4">
      <w:pPr>
        <w:pStyle w:val="4"/>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12" w:firstLineChars="200"/>
        <w:textAlignment w:val="baseline"/>
        <w:rPr>
          <w:rFonts w:hint="default" w:ascii="Times New Roman" w:hAnsi="Times New Roman" w:eastAsia="仿宋_GB2312" w:cs="Times New Roman"/>
        </w:rPr>
      </w:pP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二</w:t>
      </w: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政府性基金预算财政拨款收入：指</w:t>
      </w:r>
      <w:r>
        <w:rPr>
          <w:rFonts w:hint="default" w:ascii="Times New Roman" w:hAnsi="Times New Roman" w:eastAsia="仿宋_GB2312" w:cs="Times New Roman"/>
          <w:spacing w:val="-7"/>
          <w:lang w:eastAsia="zh-CN"/>
        </w:rPr>
        <w:t>区</w:t>
      </w:r>
      <w:r>
        <w:rPr>
          <w:rFonts w:hint="default" w:ascii="Times New Roman" w:hAnsi="Times New Roman" w:eastAsia="仿宋_GB2312" w:cs="Times New Roman"/>
          <w:spacing w:val="-7"/>
        </w:rPr>
        <w:t>级财政政</w:t>
      </w:r>
      <w:r>
        <w:rPr>
          <w:rFonts w:hint="default" w:ascii="Times New Roman" w:hAnsi="Times New Roman" w:eastAsia="仿宋_GB2312" w:cs="Times New Roman"/>
          <w:spacing w:val="-8"/>
        </w:rPr>
        <w:t>府性基金</w:t>
      </w:r>
      <w:r>
        <w:rPr>
          <w:rFonts w:hint="default" w:ascii="Times New Roman" w:hAnsi="Times New Roman" w:eastAsia="仿宋_GB2312" w:cs="Times New Roman"/>
        </w:rPr>
        <w:t xml:space="preserve"> </w:t>
      </w:r>
      <w:r>
        <w:rPr>
          <w:rFonts w:hint="default" w:ascii="Times New Roman" w:hAnsi="Times New Roman" w:eastAsia="仿宋_GB2312" w:cs="Times New Roman"/>
          <w:spacing w:val="-1"/>
        </w:rPr>
        <w:t>预算当年拨付的资金。</w:t>
      </w:r>
    </w:p>
    <w:p w14:paraId="0C211527">
      <w:pPr>
        <w:pStyle w:val="4"/>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08" w:firstLineChars="200"/>
        <w:textAlignment w:val="baseline"/>
        <w:rPr>
          <w:rFonts w:hint="default" w:ascii="Times New Roman" w:hAnsi="Times New Roman" w:eastAsia="仿宋_GB2312" w:cs="Times New Roman"/>
        </w:rPr>
      </w:pPr>
      <w:r>
        <w:rPr>
          <w:rFonts w:hint="default" w:ascii="Times New Roman" w:hAnsi="Times New Roman" w:eastAsia="仿宋_GB2312" w:cs="Times New Roman"/>
          <w:spacing w:val="-8"/>
          <w:lang w:eastAsia="zh-CN"/>
        </w:rPr>
        <w:t>（</w:t>
      </w:r>
      <w:r>
        <w:rPr>
          <w:rFonts w:hint="default" w:ascii="Times New Roman" w:hAnsi="Times New Roman" w:eastAsia="仿宋_GB2312" w:cs="Times New Roman"/>
          <w:spacing w:val="-8"/>
        </w:rPr>
        <w:t>三</w:t>
      </w:r>
      <w:r>
        <w:rPr>
          <w:rFonts w:hint="default" w:ascii="Times New Roman" w:hAnsi="Times New Roman" w:eastAsia="仿宋_GB2312" w:cs="Times New Roman"/>
          <w:spacing w:val="-8"/>
          <w:lang w:eastAsia="zh-CN"/>
        </w:rPr>
        <w:t>）</w:t>
      </w:r>
      <w:r>
        <w:rPr>
          <w:rFonts w:hint="default" w:ascii="Times New Roman" w:hAnsi="Times New Roman" w:eastAsia="仿宋_GB2312" w:cs="Times New Roman"/>
          <w:spacing w:val="-8"/>
        </w:rPr>
        <w:t>国有资本经营预算财政拨款收入：指</w:t>
      </w:r>
      <w:r>
        <w:rPr>
          <w:rFonts w:hint="default" w:ascii="Times New Roman" w:hAnsi="Times New Roman" w:eastAsia="仿宋_GB2312" w:cs="Times New Roman"/>
          <w:spacing w:val="-8"/>
          <w:lang w:eastAsia="zh-CN"/>
        </w:rPr>
        <w:t>区</w:t>
      </w:r>
      <w:r>
        <w:rPr>
          <w:rFonts w:hint="default" w:ascii="Times New Roman" w:hAnsi="Times New Roman" w:eastAsia="仿宋_GB2312" w:cs="Times New Roman"/>
          <w:spacing w:val="-8"/>
        </w:rPr>
        <w:t>级财政国有资本</w:t>
      </w:r>
      <w:r>
        <w:rPr>
          <w:rFonts w:hint="default" w:ascii="Times New Roman" w:hAnsi="Times New Roman" w:eastAsia="仿宋_GB2312" w:cs="Times New Roman"/>
          <w:spacing w:val="18"/>
        </w:rPr>
        <w:t xml:space="preserve"> </w:t>
      </w:r>
      <w:r>
        <w:rPr>
          <w:rFonts w:hint="default" w:ascii="Times New Roman" w:hAnsi="Times New Roman" w:eastAsia="仿宋_GB2312" w:cs="Times New Roman"/>
          <w:spacing w:val="-2"/>
        </w:rPr>
        <w:t>经营预算当年拨付的资金。</w:t>
      </w:r>
    </w:p>
    <w:p w14:paraId="705D4DE0">
      <w:pPr>
        <w:pStyle w:val="4"/>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12" w:firstLineChars="200"/>
        <w:textAlignment w:val="baseline"/>
        <w:rPr>
          <w:rFonts w:hint="default" w:ascii="Times New Roman" w:hAnsi="Times New Roman" w:eastAsia="仿宋_GB2312" w:cs="Times New Roman"/>
        </w:rPr>
      </w:pP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四</w:t>
      </w: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上级补助收入：指从事业单位主管部门和上级</w:t>
      </w:r>
      <w:r>
        <w:rPr>
          <w:rFonts w:hint="default" w:ascii="Times New Roman" w:hAnsi="Times New Roman" w:eastAsia="仿宋_GB2312" w:cs="Times New Roman"/>
          <w:spacing w:val="-8"/>
        </w:rPr>
        <w:t>单位取得</w:t>
      </w:r>
      <w:r>
        <w:rPr>
          <w:rFonts w:hint="default" w:ascii="Times New Roman" w:hAnsi="Times New Roman" w:eastAsia="仿宋_GB2312" w:cs="Times New Roman"/>
        </w:rPr>
        <w:t xml:space="preserve"> </w:t>
      </w:r>
      <w:r>
        <w:rPr>
          <w:rFonts w:hint="default" w:ascii="Times New Roman" w:hAnsi="Times New Roman" w:eastAsia="仿宋_GB2312" w:cs="Times New Roman"/>
          <w:spacing w:val="-5"/>
        </w:rPr>
        <w:t>的非财政补助收入。</w:t>
      </w:r>
    </w:p>
    <w:p w14:paraId="2FF587E5">
      <w:pPr>
        <w:pStyle w:val="4"/>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12" w:firstLineChars="200"/>
        <w:textAlignment w:val="baseline"/>
        <w:rPr>
          <w:rFonts w:hint="default" w:ascii="Times New Roman" w:hAnsi="Times New Roman" w:eastAsia="仿宋_GB2312" w:cs="Times New Roman"/>
        </w:rPr>
      </w:pP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五</w:t>
      </w: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事业收入：指事业单位开展专业业务活动及其辅助活动</w:t>
      </w:r>
      <w:r>
        <w:rPr>
          <w:rFonts w:hint="default" w:ascii="Times New Roman" w:hAnsi="Times New Roman" w:eastAsia="仿宋_GB2312" w:cs="Times New Roman"/>
          <w:spacing w:val="1"/>
        </w:rPr>
        <w:t xml:space="preserve"> </w:t>
      </w:r>
      <w:r>
        <w:rPr>
          <w:rFonts w:hint="default" w:ascii="Times New Roman" w:hAnsi="Times New Roman" w:eastAsia="仿宋_GB2312" w:cs="Times New Roman"/>
          <w:spacing w:val="-3"/>
        </w:rPr>
        <w:t>取得的收入。</w:t>
      </w:r>
    </w:p>
    <w:p w14:paraId="0807515B">
      <w:pPr>
        <w:pStyle w:val="4"/>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12" w:firstLineChars="200"/>
        <w:textAlignment w:val="baseline"/>
        <w:rPr>
          <w:rFonts w:hint="default" w:ascii="Times New Roman" w:hAnsi="Times New Roman" w:eastAsia="仿宋_GB2312" w:cs="Times New Roman"/>
        </w:rPr>
      </w:pP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六</w:t>
      </w: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经营收入：指事业单位在专业业务活动及其辅助活动之</w:t>
      </w:r>
      <w:r>
        <w:rPr>
          <w:rFonts w:hint="default" w:ascii="Times New Roman" w:hAnsi="Times New Roman" w:eastAsia="仿宋_GB2312" w:cs="Times New Roman"/>
          <w:spacing w:val="1"/>
        </w:rPr>
        <w:t xml:space="preserve"> </w:t>
      </w:r>
      <w:r>
        <w:rPr>
          <w:rFonts w:hint="default" w:ascii="Times New Roman" w:hAnsi="Times New Roman" w:eastAsia="仿宋_GB2312" w:cs="Times New Roman"/>
          <w:spacing w:val="-2"/>
        </w:rPr>
        <w:t>外开展非独立核算经营活动取得的收入。</w:t>
      </w:r>
    </w:p>
    <w:p w14:paraId="15D291DB">
      <w:pPr>
        <w:pStyle w:val="4"/>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08" w:firstLineChars="200"/>
        <w:textAlignment w:val="baseline"/>
        <w:rPr>
          <w:rFonts w:hint="default" w:ascii="Times New Roman" w:hAnsi="Times New Roman" w:eastAsia="仿宋_GB2312" w:cs="Times New Roman"/>
          <w:lang w:eastAsia="zh-CN"/>
        </w:rPr>
      </w:pPr>
      <w:r>
        <w:rPr>
          <w:rFonts w:hint="default" w:ascii="Times New Roman" w:hAnsi="Times New Roman" w:eastAsia="仿宋_GB2312" w:cs="Times New Roman"/>
          <w:spacing w:val="-8"/>
          <w:lang w:eastAsia="zh-CN"/>
        </w:rPr>
        <w:t>（</w:t>
      </w:r>
      <w:r>
        <w:rPr>
          <w:rFonts w:hint="default" w:ascii="Times New Roman" w:hAnsi="Times New Roman" w:eastAsia="仿宋_GB2312" w:cs="Times New Roman"/>
          <w:spacing w:val="-8"/>
        </w:rPr>
        <w:t>七</w:t>
      </w:r>
      <w:r>
        <w:rPr>
          <w:rFonts w:hint="default" w:ascii="Times New Roman" w:hAnsi="Times New Roman" w:eastAsia="仿宋_GB2312" w:cs="Times New Roman"/>
          <w:spacing w:val="-8"/>
          <w:lang w:eastAsia="zh-CN"/>
        </w:rPr>
        <w:t>）</w:t>
      </w:r>
      <w:r>
        <w:rPr>
          <w:rFonts w:hint="default" w:ascii="Times New Roman" w:hAnsi="Times New Roman" w:eastAsia="仿宋_GB2312" w:cs="Times New Roman"/>
          <w:spacing w:val="-8"/>
        </w:rPr>
        <w:t>其他收入：指单位取得的除上述“一般公共预算财政拨</w:t>
      </w:r>
      <w:r>
        <w:rPr>
          <w:rFonts w:hint="default" w:ascii="Times New Roman" w:hAnsi="Times New Roman" w:eastAsia="仿宋_GB2312" w:cs="Times New Roman"/>
          <w:spacing w:val="9"/>
        </w:rPr>
        <w:t xml:space="preserve">  </w:t>
      </w:r>
      <w:r>
        <w:rPr>
          <w:rFonts w:hint="default" w:ascii="Times New Roman" w:hAnsi="Times New Roman" w:eastAsia="仿宋_GB2312" w:cs="Times New Roman"/>
          <w:spacing w:val="-16"/>
        </w:rPr>
        <w:t>款收入”、“政府性基金预算财政拨款收入”、“国有资本经营预</w:t>
      </w:r>
      <w:r>
        <w:rPr>
          <w:rFonts w:hint="default" w:ascii="Times New Roman" w:hAnsi="Times New Roman" w:eastAsia="仿宋_GB2312" w:cs="Times New Roman"/>
          <w:spacing w:val="-26"/>
        </w:rPr>
        <w:t>算财政拨款收入”、“上级补助收入”、“事业收入”、</w:t>
      </w:r>
      <w:r>
        <w:rPr>
          <w:rFonts w:hint="default" w:ascii="Times New Roman" w:hAnsi="Times New Roman" w:eastAsia="仿宋_GB2312" w:cs="Times New Roman"/>
          <w:spacing w:val="-27"/>
        </w:rPr>
        <w:t>“经营收入”</w:t>
      </w:r>
      <w:r>
        <w:rPr>
          <w:rFonts w:hint="default" w:ascii="Times New Roman" w:hAnsi="Times New Roman" w:eastAsia="仿宋_GB2312" w:cs="Times New Roman"/>
        </w:rPr>
        <w:t xml:space="preserve"> </w:t>
      </w:r>
      <w:r>
        <w:rPr>
          <w:rFonts w:hint="default" w:ascii="Times New Roman" w:hAnsi="Times New Roman" w:eastAsia="仿宋_GB2312" w:cs="Times New Roman"/>
          <w:spacing w:val="-1"/>
        </w:rPr>
        <w:t>等收入以外的各项收入。</w:t>
      </w:r>
      <w:r>
        <w:rPr>
          <w:rFonts w:hint="default" w:ascii="Times New Roman" w:hAnsi="Times New Roman" w:eastAsia="仿宋_GB2312" w:cs="Times New Roman"/>
          <w:spacing w:val="-38"/>
        </w:rPr>
        <w:t xml:space="preserve"> </w:t>
      </w:r>
    </w:p>
    <w:p w14:paraId="235901E1">
      <w:pPr>
        <w:pStyle w:val="4"/>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12" w:firstLineChars="200"/>
        <w:textAlignment w:val="baseline"/>
        <w:rPr>
          <w:rFonts w:hint="default" w:ascii="Times New Roman" w:hAnsi="Times New Roman" w:eastAsia="仿宋_GB2312" w:cs="Times New Roman"/>
        </w:rPr>
      </w:pP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八</w:t>
      </w: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使用非财政拨款结余</w:t>
      </w: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含专用结余</w:t>
      </w: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：指事业单位按预算</w:t>
      </w:r>
      <w:r>
        <w:rPr>
          <w:rFonts w:hint="default" w:ascii="Times New Roman" w:hAnsi="Times New Roman" w:eastAsia="仿宋_GB2312" w:cs="Times New Roman"/>
          <w:spacing w:val="6"/>
        </w:rPr>
        <w:t>管理要求使用非财政拨款结余</w:t>
      </w:r>
      <w:r>
        <w:rPr>
          <w:rFonts w:hint="default" w:ascii="Times New Roman" w:hAnsi="Times New Roman" w:eastAsia="仿宋_GB2312" w:cs="Times New Roman"/>
          <w:spacing w:val="6"/>
          <w:lang w:eastAsia="zh-CN"/>
        </w:rPr>
        <w:t>（</w:t>
      </w:r>
      <w:r>
        <w:rPr>
          <w:rFonts w:hint="default" w:ascii="Times New Roman" w:hAnsi="Times New Roman" w:eastAsia="仿宋_GB2312" w:cs="Times New Roman"/>
          <w:spacing w:val="6"/>
        </w:rPr>
        <w:t>含专用结余</w:t>
      </w:r>
      <w:r>
        <w:rPr>
          <w:rFonts w:hint="default" w:ascii="Times New Roman" w:hAnsi="Times New Roman" w:eastAsia="仿宋_GB2312" w:cs="Times New Roman"/>
          <w:spacing w:val="6"/>
          <w:lang w:eastAsia="zh-CN"/>
        </w:rPr>
        <w:t>）</w:t>
      </w:r>
      <w:r>
        <w:rPr>
          <w:rFonts w:hint="default" w:ascii="Times New Roman" w:hAnsi="Times New Roman" w:eastAsia="仿宋_GB2312" w:cs="Times New Roman"/>
          <w:spacing w:val="6"/>
        </w:rPr>
        <w:t>弥补收支差额的金</w:t>
      </w:r>
      <w:r>
        <w:rPr>
          <w:rFonts w:hint="default" w:ascii="Times New Roman" w:hAnsi="Times New Roman" w:eastAsia="仿宋_GB2312" w:cs="Times New Roman"/>
          <w:spacing w:val="-10"/>
        </w:rPr>
        <w:t>额。</w:t>
      </w:r>
    </w:p>
    <w:p w14:paraId="40972BEA">
      <w:pPr>
        <w:pStyle w:val="4"/>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12" w:firstLineChars="200"/>
        <w:jc w:val="both"/>
        <w:textAlignment w:val="baseline"/>
        <w:rPr>
          <w:rFonts w:hint="default" w:ascii="Times New Roman" w:hAnsi="Times New Roman" w:eastAsia="仿宋_GB2312" w:cs="Times New Roman"/>
        </w:rPr>
      </w:pP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九</w:t>
      </w: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年初结转和结余：指单位以前年度尚未完成、</w:t>
      </w:r>
      <w:r>
        <w:rPr>
          <w:rFonts w:hint="default" w:ascii="Times New Roman" w:hAnsi="Times New Roman" w:eastAsia="仿宋_GB2312" w:cs="Times New Roman"/>
          <w:spacing w:val="-8"/>
        </w:rPr>
        <w:t>结转到本</w:t>
      </w:r>
      <w:r>
        <w:rPr>
          <w:rFonts w:hint="default" w:ascii="Times New Roman" w:hAnsi="Times New Roman" w:eastAsia="仿宋_GB2312" w:cs="Times New Roman"/>
        </w:rPr>
        <w:t xml:space="preserve"> </w:t>
      </w:r>
      <w:r>
        <w:rPr>
          <w:rFonts w:hint="default" w:ascii="Times New Roman" w:hAnsi="Times New Roman" w:eastAsia="仿宋_GB2312" w:cs="Times New Roman"/>
          <w:spacing w:val="-5"/>
        </w:rPr>
        <w:t>年仍按原规定用途继续使用的资金，或项目已完成等产生的结余</w:t>
      </w:r>
      <w:r>
        <w:rPr>
          <w:rFonts w:hint="default" w:ascii="Times New Roman" w:hAnsi="Times New Roman" w:eastAsia="仿宋_GB2312" w:cs="Times New Roman"/>
          <w:spacing w:val="9"/>
        </w:rPr>
        <w:t xml:space="preserve"> </w:t>
      </w:r>
      <w:r>
        <w:rPr>
          <w:rFonts w:hint="default" w:ascii="Times New Roman" w:hAnsi="Times New Roman" w:eastAsia="仿宋_GB2312" w:cs="Times New Roman"/>
          <w:spacing w:val="-5"/>
        </w:rPr>
        <w:t>资金。</w:t>
      </w:r>
    </w:p>
    <w:p w14:paraId="53EEC290">
      <w:pPr>
        <w:pStyle w:val="4"/>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24" w:firstLineChars="200"/>
        <w:textAlignment w:val="baseline"/>
        <w:rPr>
          <w:rFonts w:hint="default" w:ascii="Times New Roman" w:hAnsi="Times New Roman" w:eastAsia="仿宋_GB2312" w:cs="Times New Roman"/>
          <w:lang w:eastAsia="zh-CN"/>
        </w:rPr>
      </w:pPr>
      <w:r>
        <w:rPr>
          <w:rFonts w:hint="default" w:ascii="Times New Roman" w:hAnsi="Times New Roman" w:eastAsia="仿宋_GB2312" w:cs="Times New Roman"/>
          <w:spacing w:val="-4"/>
          <w:lang w:eastAsia="zh-CN"/>
        </w:rPr>
        <w:t>（</w:t>
      </w:r>
      <w:r>
        <w:rPr>
          <w:rFonts w:hint="default" w:ascii="Times New Roman" w:hAnsi="Times New Roman" w:eastAsia="仿宋_GB2312" w:cs="Times New Roman"/>
          <w:spacing w:val="-4"/>
        </w:rPr>
        <w:t>十</w:t>
      </w:r>
      <w:r>
        <w:rPr>
          <w:rFonts w:hint="default" w:ascii="Times New Roman" w:hAnsi="Times New Roman" w:eastAsia="仿宋_GB2312" w:cs="Times New Roman"/>
          <w:spacing w:val="-4"/>
          <w:lang w:eastAsia="zh-CN"/>
        </w:rPr>
        <w:t>）</w:t>
      </w:r>
      <w:r>
        <w:rPr>
          <w:rFonts w:hint="default" w:ascii="Times New Roman" w:hAnsi="Times New Roman" w:eastAsia="仿宋_GB2312" w:cs="Times New Roman"/>
          <w:spacing w:val="-4"/>
        </w:rPr>
        <w:t>本部门使用的支出功能分类科目</w:t>
      </w:r>
      <w:r>
        <w:rPr>
          <w:rFonts w:hint="default" w:ascii="Times New Roman" w:hAnsi="Times New Roman" w:eastAsia="仿宋_GB2312" w:cs="Times New Roman"/>
          <w:spacing w:val="-4"/>
          <w:lang w:eastAsia="zh-CN"/>
        </w:rPr>
        <w:t>（</w:t>
      </w:r>
      <w:r>
        <w:rPr>
          <w:rFonts w:hint="default" w:ascii="Times New Roman" w:hAnsi="Times New Roman" w:eastAsia="仿宋_GB2312" w:cs="Times New Roman"/>
          <w:spacing w:val="-4"/>
        </w:rPr>
        <w:t>到项级</w:t>
      </w:r>
      <w:r>
        <w:rPr>
          <w:rFonts w:hint="default" w:ascii="Times New Roman" w:hAnsi="Times New Roman" w:eastAsia="仿宋_GB2312" w:cs="Times New Roman"/>
          <w:spacing w:val="-4"/>
          <w:lang w:eastAsia="zh-CN"/>
        </w:rPr>
        <w:t>）</w:t>
      </w:r>
    </w:p>
    <w:p w14:paraId="5F429870">
      <w:pPr>
        <w:pStyle w:val="4"/>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32" w:firstLineChars="200"/>
        <w:textAlignment w:val="baseline"/>
        <w:rPr>
          <w:rFonts w:hint="default" w:ascii="Times New Roman" w:hAnsi="Times New Roman" w:eastAsia="仿宋_GB2312" w:cs="Times New Roman"/>
          <w:spacing w:val="-2"/>
        </w:rPr>
      </w:pPr>
      <w:r>
        <w:rPr>
          <w:rFonts w:hint="default" w:ascii="Times New Roman" w:hAnsi="Times New Roman" w:eastAsia="仿宋_GB2312" w:cs="Times New Roman"/>
          <w:spacing w:val="-2"/>
        </w:rPr>
        <w:t>1.教育支出（类）普通教育（款）小学教育（项）指各部门举办的小学教育支出。政府各部门对社会组织等举办的小学的资助，如捐赠、补贴等。</w:t>
      </w:r>
    </w:p>
    <w:p w14:paraId="47B076C4">
      <w:pPr>
        <w:pStyle w:val="4"/>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32" w:firstLineChars="200"/>
        <w:textAlignment w:val="baseline"/>
        <w:rPr>
          <w:rFonts w:hint="default" w:ascii="Times New Roman" w:hAnsi="Times New Roman" w:eastAsia="仿宋_GB2312" w:cs="Times New Roman"/>
          <w:lang w:eastAsia="zh-CN"/>
        </w:rPr>
      </w:pPr>
      <w:r>
        <w:rPr>
          <w:rFonts w:hint="default" w:ascii="Times New Roman" w:hAnsi="Times New Roman" w:eastAsia="仿宋_GB2312" w:cs="Times New Roman"/>
          <w:spacing w:val="-2"/>
        </w:rPr>
        <w:t>2.社会保障和就业支出（类）行政事业单位养老支出（款）机关事业单位基本养老保险缴费支出（项）指机关事业单位实施养老保险制度由单位缴纳的基本养老保险费支出。</w:t>
      </w:r>
      <w:bookmarkStart w:id="0" w:name="_GoBack"/>
      <w:bookmarkEnd w:id="0"/>
    </w:p>
    <w:p w14:paraId="35448138">
      <w:pPr>
        <w:pStyle w:val="4"/>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12" w:firstLineChars="200"/>
        <w:textAlignment w:val="baseline"/>
        <w:rPr>
          <w:rFonts w:hint="default" w:ascii="Times New Roman" w:hAnsi="Times New Roman" w:eastAsia="仿宋_GB2312" w:cs="Times New Roman"/>
        </w:rPr>
      </w:pP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十一</w:t>
      </w: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结余分配：指单位按照会计制度规定缴纳企</w:t>
      </w:r>
      <w:r>
        <w:rPr>
          <w:rFonts w:hint="default" w:ascii="Times New Roman" w:hAnsi="Times New Roman" w:eastAsia="仿宋_GB2312" w:cs="Times New Roman"/>
          <w:spacing w:val="-8"/>
        </w:rPr>
        <w:t>业所得税</w:t>
      </w:r>
      <w:r>
        <w:rPr>
          <w:rFonts w:hint="default" w:ascii="Times New Roman" w:hAnsi="Times New Roman" w:eastAsia="仿宋_GB2312" w:cs="Times New Roman"/>
        </w:rPr>
        <w:t xml:space="preserve"> </w:t>
      </w:r>
      <w:r>
        <w:rPr>
          <w:rFonts w:hint="default" w:ascii="Times New Roman" w:hAnsi="Times New Roman" w:eastAsia="仿宋_GB2312" w:cs="Times New Roman"/>
          <w:spacing w:val="-2"/>
        </w:rPr>
        <w:t>以及从非财政拨款结余或经营结余中提取各类结余的情况。</w:t>
      </w:r>
    </w:p>
    <w:p w14:paraId="4E6B9743">
      <w:pPr>
        <w:pStyle w:val="4"/>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12" w:firstLineChars="200"/>
        <w:textAlignment w:val="baseline"/>
        <w:rPr>
          <w:rFonts w:hint="default" w:ascii="Times New Roman" w:hAnsi="Times New Roman" w:eastAsia="仿宋_GB2312" w:cs="Times New Roman"/>
        </w:rPr>
      </w:pP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十二</w:t>
      </w: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年末结转和结余：指单位按有关规定结转到</w:t>
      </w:r>
      <w:r>
        <w:rPr>
          <w:rFonts w:hint="default" w:ascii="Times New Roman" w:hAnsi="Times New Roman" w:eastAsia="仿宋_GB2312" w:cs="Times New Roman"/>
          <w:spacing w:val="-8"/>
        </w:rPr>
        <w:t>下年或以</w:t>
      </w:r>
      <w:r>
        <w:rPr>
          <w:rFonts w:hint="default" w:ascii="Times New Roman" w:hAnsi="Times New Roman" w:eastAsia="仿宋_GB2312" w:cs="Times New Roman"/>
        </w:rPr>
        <w:t xml:space="preserve"> </w:t>
      </w:r>
      <w:r>
        <w:rPr>
          <w:rFonts w:hint="default" w:ascii="Times New Roman" w:hAnsi="Times New Roman" w:eastAsia="仿宋_GB2312" w:cs="Times New Roman"/>
          <w:spacing w:val="-1"/>
        </w:rPr>
        <w:t>后年度继续使用的资金，或项目已完成等产生的结余资金。</w:t>
      </w:r>
    </w:p>
    <w:p w14:paraId="7014BEAE">
      <w:pPr>
        <w:pStyle w:val="4"/>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12" w:firstLineChars="200"/>
        <w:textAlignment w:val="baseline"/>
        <w:rPr>
          <w:rFonts w:hint="default" w:ascii="Times New Roman" w:hAnsi="Times New Roman" w:eastAsia="仿宋_GB2312" w:cs="Times New Roman"/>
        </w:rPr>
      </w:pP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十三</w:t>
      </w: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基本支出：指为保障机构正常运转、完成日</w:t>
      </w:r>
      <w:r>
        <w:rPr>
          <w:rFonts w:hint="default" w:ascii="Times New Roman" w:hAnsi="Times New Roman" w:eastAsia="仿宋_GB2312" w:cs="Times New Roman"/>
          <w:spacing w:val="-8"/>
        </w:rPr>
        <w:t>常工作任</w:t>
      </w:r>
      <w:r>
        <w:rPr>
          <w:rFonts w:hint="default" w:ascii="Times New Roman" w:hAnsi="Times New Roman" w:eastAsia="仿宋_GB2312" w:cs="Times New Roman"/>
        </w:rPr>
        <w:t xml:space="preserve"> </w:t>
      </w:r>
      <w:r>
        <w:rPr>
          <w:rFonts w:hint="default" w:ascii="Times New Roman" w:hAnsi="Times New Roman" w:eastAsia="仿宋_GB2312" w:cs="Times New Roman"/>
          <w:spacing w:val="-1"/>
        </w:rPr>
        <w:t>务而发生的人员支出和公用支出。</w:t>
      </w:r>
    </w:p>
    <w:p w14:paraId="367063A9">
      <w:pPr>
        <w:pStyle w:val="4"/>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12" w:firstLineChars="200"/>
        <w:textAlignment w:val="baseline"/>
        <w:rPr>
          <w:rFonts w:hint="default" w:ascii="Times New Roman" w:hAnsi="Times New Roman" w:eastAsia="仿宋_GB2312" w:cs="Times New Roman"/>
        </w:rPr>
      </w:pP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十四</w:t>
      </w: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项目支出：指在基本支出之外为完成特定行</w:t>
      </w:r>
      <w:r>
        <w:rPr>
          <w:rFonts w:hint="default" w:ascii="Times New Roman" w:hAnsi="Times New Roman" w:eastAsia="仿宋_GB2312" w:cs="Times New Roman"/>
          <w:spacing w:val="-8"/>
        </w:rPr>
        <w:t>政任务或</w:t>
      </w:r>
      <w:r>
        <w:rPr>
          <w:rFonts w:hint="default" w:ascii="Times New Roman" w:hAnsi="Times New Roman" w:eastAsia="仿宋_GB2312" w:cs="Times New Roman"/>
        </w:rPr>
        <w:t xml:space="preserve"> </w:t>
      </w:r>
      <w:r>
        <w:rPr>
          <w:rFonts w:hint="default" w:ascii="Times New Roman" w:hAnsi="Times New Roman" w:eastAsia="仿宋_GB2312" w:cs="Times New Roman"/>
          <w:spacing w:val="-2"/>
        </w:rPr>
        <w:t>事业发展目标所发生的支出。</w:t>
      </w:r>
    </w:p>
    <w:p w14:paraId="72B2A047">
      <w:pPr>
        <w:pStyle w:val="4"/>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12" w:firstLineChars="200"/>
        <w:textAlignment w:val="baseline"/>
        <w:rPr>
          <w:rFonts w:hint="default" w:ascii="Times New Roman" w:hAnsi="Times New Roman" w:eastAsia="仿宋_GB2312" w:cs="Times New Roman"/>
        </w:rPr>
      </w:pP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十五</w:t>
      </w: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经营支出：指事业单位在专业活动及辅助活</w:t>
      </w:r>
      <w:r>
        <w:rPr>
          <w:rFonts w:hint="default" w:ascii="Times New Roman" w:hAnsi="Times New Roman" w:eastAsia="仿宋_GB2312" w:cs="Times New Roman"/>
          <w:spacing w:val="-8"/>
        </w:rPr>
        <w:t>动之外开</w:t>
      </w:r>
      <w:r>
        <w:rPr>
          <w:rFonts w:hint="default" w:ascii="Times New Roman" w:hAnsi="Times New Roman" w:eastAsia="仿宋_GB2312" w:cs="Times New Roman"/>
        </w:rPr>
        <w:t xml:space="preserve"> </w:t>
      </w:r>
      <w:r>
        <w:rPr>
          <w:rFonts w:hint="default" w:ascii="Times New Roman" w:hAnsi="Times New Roman" w:eastAsia="仿宋_GB2312" w:cs="Times New Roman"/>
          <w:spacing w:val="-1"/>
        </w:rPr>
        <w:t>展非独立核算经营活动发生的支出。</w:t>
      </w:r>
    </w:p>
    <w:p w14:paraId="330F3FE3">
      <w:pPr>
        <w:pStyle w:val="4"/>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28" w:firstLineChars="200"/>
        <w:jc w:val="both"/>
        <w:textAlignment w:val="baseline"/>
        <w:rPr>
          <w:rFonts w:hint="default" w:ascii="Times New Roman" w:hAnsi="Times New Roman" w:eastAsia="仿宋_GB2312" w:cs="Times New Roman"/>
        </w:rPr>
      </w:pPr>
      <w:r>
        <w:rPr>
          <w:rFonts w:hint="default" w:ascii="Times New Roman" w:hAnsi="Times New Roman" w:eastAsia="仿宋_GB2312" w:cs="Times New Roman"/>
          <w:spacing w:val="-3"/>
          <w:lang w:eastAsia="zh-CN"/>
        </w:rPr>
        <w:t>（</w:t>
      </w:r>
      <w:r>
        <w:rPr>
          <w:rFonts w:hint="default" w:ascii="Times New Roman" w:hAnsi="Times New Roman" w:eastAsia="仿宋_GB2312" w:cs="Times New Roman"/>
          <w:spacing w:val="-3"/>
        </w:rPr>
        <w:t>十六</w:t>
      </w:r>
      <w:r>
        <w:rPr>
          <w:rFonts w:hint="default" w:ascii="Times New Roman" w:hAnsi="Times New Roman" w:eastAsia="仿宋_GB2312" w:cs="Times New Roman"/>
          <w:spacing w:val="-3"/>
          <w:lang w:eastAsia="zh-CN"/>
        </w:rPr>
        <w:t>）</w:t>
      </w:r>
      <w:r>
        <w:rPr>
          <w:rFonts w:hint="default" w:ascii="Times New Roman" w:hAnsi="Times New Roman" w:eastAsia="仿宋_GB2312" w:cs="Times New Roman"/>
          <w:spacing w:val="-111"/>
        </w:rPr>
        <w:t xml:space="preserve"> </w:t>
      </w:r>
      <w:r>
        <w:rPr>
          <w:rFonts w:hint="default" w:ascii="Times New Roman" w:hAnsi="Times New Roman" w:eastAsia="仿宋_GB2312" w:cs="Times New Roman"/>
          <w:spacing w:val="-3"/>
        </w:rPr>
        <w:t>“</w:t>
      </w:r>
      <w:r>
        <w:rPr>
          <w:rFonts w:hint="default" w:ascii="Times New Roman" w:hAnsi="Times New Roman" w:eastAsia="仿宋_GB2312" w:cs="Times New Roman"/>
          <w:spacing w:val="-124"/>
        </w:rPr>
        <w:t xml:space="preserve"> </w:t>
      </w:r>
      <w:r>
        <w:rPr>
          <w:rFonts w:hint="default" w:ascii="Times New Roman" w:hAnsi="Times New Roman" w:eastAsia="仿宋_GB2312" w:cs="Times New Roman"/>
          <w:spacing w:val="-3"/>
        </w:rPr>
        <w:t>三公”经费：纳入市级财政预决算管理的</w:t>
      </w:r>
      <w:r>
        <w:rPr>
          <w:rFonts w:hint="default" w:ascii="Times New Roman" w:hAnsi="Times New Roman" w:eastAsia="仿宋_GB2312" w:cs="Times New Roman"/>
          <w:spacing w:val="-118"/>
        </w:rPr>
        <w:t xml:space="preserve"> </w:t>
      </w:r>
      <w:r>
        <w:rPr>
          <w:rFonts w:hint="default" w:ascii="Times New Roman" w:hAnsi="Times New Roman" w:eastAsia="仿宋_GB2312" w:cs="Times New Roman"/>
          <w:spacing w:val="-3"/>
        </w:rPr>
        <w:t>“</w:t>
      </w:r>
      <w:r>
        <w:rPr>
          <w:rFonts w:hint="default" w:ascii="Times New Roman" w:hAnsi="Times New Roman" w:eastAsia="仿宋_GB2312" w:cs="Times New Roman"/>
          <w:spacing w:val="-124"/>
        </w:rPr>
        <w:t xml:space="preserve"> </w:t>
      </w:r>
      <w:r>
        <w:rPr>
          <w:rFonts w:hint="default" w:ascii="Times New Roman" w:hAnsi="Times New Roman" w:eastAsia="仿宋_GB2312" w:cs="Times New Roman"/>
          <w:spacing w:val="-3"/>
        </w:rPr>
        <w:t>三公”</w:t>
      </w:r>
      <w:r>
        <w:rPr>
          <w:rFonts w:hint="default" w:ascii="Times New Roman" w:hAnsi="Times New Roman" w:eastAsia="仿宋_GB2312" w:cs="Times New Roman"/>
        </w:rPr>
        <w:t xml:space="preserve"> </w:t>
      </w:r>
      <w:r>
        <w:rPr>
          <w:rFonts w:hint="default" w:ascii="Times New Roman" w:hAnsi="Times New Roman" w:eastAsia="仿宋_GB2312" w:cs="Times New Roman"/>
          <w:spacing w:val="-5"/>
        </w:rPr>
        <w:t>经费，是指部门用财政拨款安排的因公出国</w:t>
      </w:r>
      <w:r>
        <w:rPr>
          <w:rFonts w:hint="default" w:ascii="Times New Roman" w:hAnsi="Times New Roman" w:eastAsia="仿宋_GB2312" w:cs="Times New Roman"/>
          <w:spacing w:val="-5"/>
          <w:lang w:eastAsia="zh-CN"/>
        </w:rPr>
        <w:t>（</w:t>
      </w:r>
      <w:r>
        <w:rPr>
          <w:rFonts w:hint="default" w:ascii="Times New Roman" w:hAnsi="Times New Roman" w:eastAsia="仿宋_GB2312" w:cs="Times New Roman"/>
          <w:spacing w:val="-5"/>
        </w:rPr>
        <w:t>境</w:t>
      </w:r>
      <w:r>
        <w:rPr>
          <w:rFonts w:hint="default" w:ascii="Times New Roman" w:hAnsi="Times New Roman" w:eastAsia="仿宋_GB2312" w:cs="Times New Roman"/>
          <w:spacing w:val="-5"/>
          <w:lang w:eastAsia="zh-CN"/>
        </w:rPr>
        <w:t>）</w:t>
      </w:r>
      <w:r>
        <w:rPr>
          <w:rFonts w:hint="default" w:ascii="Times New Roman" w:hAnsi="Times New Roman" w:eastAsia="仿宋_GB2312" w:cs="Times New Roman"/>
          <w:spacing w:val="-5"/>
        </w:rPr>
        <w:t>费、公务用</w:t>
      </w:r>
      <w:r>
        <w:rPr>
          <w:rFonts w:hint="default" w:ascii="Times New Roman" w:hAnsi="Times New Roman" w:eastAsia="仿宋_GB2312" w:cs="Times New Roman"/>
          <w:spacing w:val="-8"/>
        </w:rPr>
        <w:t>车购置及运行维护费和公务接待费。其中，因公出国</w:t>
      </w:r>
      <w:r>
        <w:rPr>
          <w:rFonts w:hint="default" w:ascii="Times New Roman" w:hAnsi="Times New Roman" w:eastAsia="仿宋_GB2312" w:cs="Times New Roman"/>
          <w:spacing w:val="-65"/>
        </w:rPr>
        <w:t xml:space="preserve"> </w:t>
      </w:r>
      <w:r>
        <w:rPr>
          <w:rFonts w:hint="default" w:ascii="Times New Roman" w:hAnsi="Times New Roman" w:eastAsia="仿宋_GB2312" w:cs="Times New Roman"/>
          <w:spacing w:val="-8"/>
          <w:lang w:eastAsia="zh-CN"/>
        </w:rPr>
        <w:t>（</w:t>
      </w:r>
      <w:r>
        <w:rPr>
          <w:rFonts w:hint="default" w:ascii="Times New Roman" w:hAnsi="Times New Roman" w:eastAsia="仿宋_GB2312" w:cs="Times New Roman"/>
          <w:spacing w:val="-8"/>
        </w:rPr>
        <w:t>境</w:t>
      </w:r>
      <w:r>
        <w:rPr>
          <w:rFonts w:hint="default" w:ascii="Times New Roman" w:hAnsi="Times New Roman" w:eastAsia="仿宋_GB2312" w:cs="Times New Roman"/>
          <w:spacing w:val="-8"/>
          <w:lang w:eastAsia="zh-CN"/>
        </w:rPr>
        <w:t>）</w:t>
      </w:r>
      <w:r>
        <w:rPr>
          <w:rFonts w:hint="default" w:ascii="Times New Roman" w:hAnsi="Times New Roman" w:eastAsia="仿宋_GB2312" w:cs="Times New Roman"/>
          <w:spacing w:val="-8"/>
        </w:rPr>
        <w:t>费反映</w:t>
      </w:r>
      <w:r>
        <w:rPr>
          <w:rFonts w:hint="default" w:ascii="Times New Roman" w:hAnsi="Times New Roman" w:eastAsia="仿宋_GB2312" w:cs="Times New Roman"/>
          <w:spacing w:val="-5"/>
        </w:rPr>
        <w:t>单位公务出国</w:t>
      </w:r>
      <w:r>
        <w:rPr>
          <w:rFonts w:hint="default" w:ascii="Times New Roman" w:hAnsi="Times New Roman" w:eastAsia="仿宋_GB2312" w:cs="Times New Roman"/>
          <w:spacing w:val="-5"/>
          <w:lang w:eastAsia="zh-CN"/>
        </w:rPr>
        <w:t>（</w:t>
      </w:r>
      <w:r>
        <w:rPr>
          <w:rFonts w:hint="default" w:ascii="Times New Roman" w:hAnsi="Times New Roman" w:eastAsia="仿宋_GB2312" w:cs="Times New Roman"/>
          <w:spacing w:val="-5"/>
        </w:rPr>
        <w:t>境</w:t>
      </w:r>
      <w:r>
        <w:rPr>
          <w:rFonts w:hint="default" w:ascii="Times New Roman" w:hAnsi="Times New Roman" w:eastAsia="仿宋_GB2312" w:cs="Times New Roman"/>
          <w:spacing w:val="-5"/>
          <w:lang w:eastAsia="zh-CN"/>
        </w:rPr>
        <w:t>）</w:t>
      </w:r>
      <w:r>
        <w:rPr>
          <w:rFonts w:hint="default" w:ascii="Times New Roman" w:hAnsi="Times New Roman" w:eastAsia="仿宋_GB2312" w:cs="Times New Roman"/>
          <w:spacing w:val="-5"/>
        </w:rPr>
        <w:t>的国际旅费、国外城市间交通费、住宿费、伙食费、培训费、公杂费等支出；公务用车购置及运行维护费反映</w:t>
      </w:r>
      <w:r>
        <w:rPr>
          <w:rFonts w:hint="default" w:ascii="Times New Roman" w:hAnsi="Times New Roman" w:eastAsia="仿宋_GB2312" w:cs="Times New Roman"/>
          <w:spacing w:val="13"/>
        </w:rPr>
        <w:t xml:space="preserve"> </w:t>
      </w:r>
      <w:r>
        <w:rPr>
          <w:rFonts w:hint="default" w:ascii="Times New Roman" w:hAnsi="Times New Roman" w:eastAsia="仿宋_GB2312" w:cs="Times New Roman"/>
          <w:spacing w:val="-7"/>
        </w:rPr>
        <w:t>单位公务用车购置支出</w:t>
      </w:r>
      <w:r>
        <w:rPr>
          <w:rFonts w:hint="default" w:ascii="Times New Roman" w:hAnsi="Times New Roman" w:eastAsia="仿宋_GB2312" w:cs="Times New Roman"/>
          <w:spacing w:val="-80"/>
        </w:rPr>
        <w:t xml:space="preserve"> </w:t>
      </w:r>
      <w:r>
        <w:rPr>
          <w:rFonts w:hint="default" w:ascii="Times New Roman" w:hAnsi="Times New Roman" w:eastAsia="仿宋_GB2312" w:cs="Times New Roman"/>
          <w:spacing w:val="-7"/>
          <w:lang w:eastAsia="zh-CN"/>
        </w:rPr>
        <w:t>（</w:t>
      </w:r>
      <w:r>
        <w:rPr>
          <w:rFonts w:hint="default" w:ascii="Times New Roman" w:hAnsi="Times New Roman" w:eastAsia="仿宋_GB2312" w:cs="Times New Roman"/>
          <w:spacing w:val="-7"/>
        </w:rPr>
        <w:t>含车辆购置税、牌照</w:t>
      </w:r>
      <w:r>
        <w:rPr>
          <w:rFonts w:hint="default" w:ascii="Times New Roman" w:hAnsi="Times New Roman" w:eastAsia="仿宋_GB2312" w:cs="Times New Roman"/>
          <w:spacing w:val="-8"/>
        </w:rPr>
        <w:t>费</w:t>
      </w:r>
      <w:r>
        <w:rPr>
          <w:rFonts w:hint="default" w:ascii="Times New Roman" w:hAnsi="Times New Roman" w:eastAsia="仿宋_GB2312" w:cs="Times New Roman"/>
          <w:spacing w:val="-8"/>
          <w:lang w:eastAsia="zh-CN"/>
        </w:rPr>
        <w:t>）</w:t>
      </w:r>
      <w:r>
        <w:rPr>
          <w:rFonts w:hint="default" w:ascii="Times New Roman" w:hAnsi="Times New Roman" w:eastAsia="仿宋_GB2312" w:cs="Times New Roman"/>
          <w:spacing w:val="-8"/>
        </w:rPr>
        <w:t>及燃料费、维修</w:t>
      </w:r>
      <w:r>
        <w:rPr>
          <w:rFonts w:hint="default" w:ascii="Times New Roman" w:hAnsi="Times New Roman" w:eastAsia="仿宋_GB2312" w:cs="Times New Roman"/>
          <w:spacing w:val="-5"/>
        </w:rPr>
        <w:t>费、过桥过路费、保险费、安全奖励费用等支出；公务接待费反</w:t>
      </w:r>
      <w:r>
        <w:rPr>
          <w:rFonts w:hint="default" w:ascii="Times New Roman" w:hAnsi="Times New Roman" w:eastAsia="仿宋_GB2312" w:cs="Times New Roman"/>
          <w:spacing w:val="-1"/>
        </w:rPr>
        <w:t>映单位按规定开支的各类公务接待</w:t>
      </w:r>
      <w:r>
        <w:rPr>
          <w:rFonts w:hint="default" w:ascii="Times New Roman" w:hAnsi="Times New Roman" w:eastAsia="仿宋_GB2312" w:cs="Times New Roman"/>
          <w:spacing w:val="-1"/>
          <w:lang w:eastAsia="zh-CN"/>
        </w:rPr>
        <w:t>（</w:t>
      </w:r>
      <w:r>
        <w:rPr>
          <w:rFonts w:hint="default" w:ascii="Times New Roman" w:hAnsi="Times New Roman" w:eastAsia="仿宋_GB2312" w:cs="Times New Roman"/>
          <w:spacing w:val="-1"/>
        </w:rPr>
        <w:t>含外宾接待</w:t>
      </w:r>
      <w:r>
        <w:rPr>
          <w:rFonts w:hint="default" w:ascii="Times New Roman" w:hAnsi="Times New Roman" w:eastAsia="仿宋_GB2312" w:cs="Times New Roman"/>
          <w:spacing w:val="-1"/>
          <w:lang w:eastAsia="zh-CN"/>
        </w:rPr>
        <w:t>）</w:t>
      </w:r>
      <w:r>
        <w:rPr>
          <w:rFonts w:hint="default" w:ascii="Times New Roman" w:hAnsi="Times New Roman" w:eastAsia="仿宋_GB2312" w:cs="Times New Roman"/>
          <w:spacing w:val="-1"/>
        </w:rPr>
        <w:t>费用。</w:t>
      </w:r>
    </w:p>
    <w:p w14:paraId="4F6F2C91">
      <w:pPr>
        <w:pStyle w:val="4"/>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32" w:firstLineChars="200"/>
        <w:jc w:val="both"/>
        <w:textAlignment w:val="baseline"/>
        <w:rPr>
          <w:rFonts w:hint="default" w:ascii="Times New Roman" w:hAnsi="Times New Roman" w:eastAsia="仿宋_GB2312" w:cs="Times New Roman"/>
        </w:rPr>
      </w:pPr>
      <w:r>
        <w:rPr>
          <w:rFonts w:hint="default" w:ascii="Times New Roman" w:hAnsi="Times New Roman" w:eastAsia="仿宋_GB2312" w:cs="Times New Roman"/>
          <w:spacing w:val="-2"/>
          <w:lang w:eastAsia="zh-CN"/>
        </w:rPr>
        <w:t>（</w:t>
      </w:r>
      <w:r>
        <w:rPr>
          <w:rFonts w:hint="default" w:ascii="Times New Roman" w:hAnsi="Times New Roman" w:eastAsia="仿宋_GB2312" w:cs="Times New Roman"/>
          <w:spacing w:val="-2"/>
        </w:rPr>
        <w:t>十七</w:t>
      </w:r>
      <w:r>
        <w:rPr>
          <w:rFonts w:hint="default" w:ascii="Times New Roman" w:hAnsi="Times New Roman" w:eastAsia="仿宋_GB2312" w:cs="Times New Roman"/>
          <w:spacing w:val="-2"/>
          <w:lang w:eastAsia="zh-CN"/>
        </w:rPr>
        <w:t>）</w:t>
      </w:r>
      <w:r>
        <w:rPr>
          <w:rFonts w:hint="default" w:ascii="Times New Roman" w:hAnsi="Times New Roman" w:eastAsia="仿宋_GB2312" w:cs="Times New Roman"/>
          <w:spacing w:val="-2"/>
        </w:rPr>
        <w:t>机关运行经费：指为保障行政单位</w:t>
      </w:r>
      <w:r>
        <w:rPr>
          <w:rFonts w:hint="default" w:ascii="Times New Roman" w:hAnsi="Times New Roman" w:eastAsia="仿宋_GB2312" w:cs="Times New Roman"/>
          <w:spacing w:val="-2"/>
          <w:lang w:eastAsia="zh-CN"/>
        </w:rPr>
        <w:t>（</w:t>
      </w:r>
      <w:r>
        <w:rPr>
          <w:rFonts w:hint="default" w:ascii="Times New Roman" w:hAnsi="Times New Roman" w:eastAsia="仿宋_GB2312" w:cs="Times New Roman"/>
          <w:spacing w:val="-2"/>
        </w:rPr>
        <w:t>包括参照公务员</w:t>
      </w:r>
      <w:r>
        <w:rPr>
          <w:rFonts w:hint="default" w:ascii="Times New Roman" w:hAnsi="Times New Roman" w:eastAsia="仿宋_GB2312" w:cs="Times New Roman"/>
          <w:spacing w:val="16"/>
        </w:rPr>
        <w:t xml:space="preserve"> </w:t>
      </w:r>
      <w:r>
        <w:rPr>
          <w:rFonts w:hint="default" w:ascii="Times New Roman" w:hAnsi="Times New Roman" w:eastAsia="仿宋_GB2312" w:cs="Times New Roman"/>
          <w:spacing w:val="1"/>
        </w:rPr>
        <w:t>法管理的事业单位</w:t>
      </w:r>
      <w:r>
        <w:rPr>
          <w:rFonts w:hint="default" w:ascii="Times New Roman" w:hAnsi="Times New Roman" w:eastAsia="仿宋_GB2312" w:cs="Times New Roman"/>
          <w:spacing w:val="1"/>
          <w:lang w:eastAsia="zh-CN"/>
        </w:rPr>
        <w:t>）</w:t>
      </w:r>
      <w:r>
        <w:rPr>
          <w:rFonts w:hint="default" w:ascii="Times New Roman" w:hAnsi="Times New Roman" w:eastAsia="仿宋_GB2312" w:cs="Times New Roman"/>
          <w:spacing w:val="1"/>
        </w:rPr>
        <w:t>运行用于购买货物和服务的各项资金，</w:t>
      </w:r>
      <w:r>
        <w:rPr>
          <w:rFonts w:hint="default" w:ascii="Times New Roman" w:hAnsi="Times New Roman" w:eastAsia="仿宋_GB2312" w:cs="Times New Roman"/>
        </w:rPr>
        <w:t xml:space="preserve">包括 </w:t>
      </w:r>
      <w:r>
        <w:rPr>
          <w:rFonts w:hint="default" w:ascii="Times New Roman" w:hAnsi="Times New Roman" w:eastAsia="仿宋_GB2312" w:cs="Times New Roman"/>
          <w:spacing w:val="-5"/>
        </w:rPr>
        <w:t>办公费、印刷费、邮电费、差旅费、会议费、福利费、日常维修费、专用材料及一般设备购置费、办公用房水电费、办公用房取</w:t>
      </w:r>
      <w:r>
        <w:rPr>
          <w:rFonts w:hint="default" w:ascii="Times New Roman" w:hAnsi="Times New Roman" w:eastAsia="仿宋_GB2312" w:cs="Times New Roman"/>
          <w:spacing w:val="-13"/>
        </w:rPr>
        <w:t>暖费、办公用房物业管理费、公务用车运行维护费以及其他费用。</w:t>
      </w:r>
    </w:p>
    <w:p w14:paraId="076FE534">
      <w:pPr>
        <w:pStyle w:val="4"/>
        <w:keepNext w:val="0"/>
        <w:keepLines w:val="0"/>
        <w:pageBreakBefore w:val="0"/>
        <w:widowControl w:val="0"/>
        <w:kinsoku/>
        <w:wordWrap/>
        <w:overflowPunct/>
        <w:topLinePunct w:val="0"/>
        <w:autoSpaceDE w:val="0"/>
        <w:autoSpaceDN w:val="0"/>
        <w:bidi w:val="0"/>
        <w:adjustRightInd w:val="0"/>
        <w:snapToGrid w:val="0"/>
        <w:spacing w:line="580" w:lineRule="exact"/>
        <w:ind w:left="0" w:right="0" w:firstLine="608" w:firstLineChars="200"/>
        <w:textAlignment w:val="baseline"/>
        <w:rPr>
          <w:rFonts w:hint="default" w:ascii="Times New Roman" w:hAnsi="Times New Roman" w:eastAsia="仿宋_GB2312" w:cs="Times New Roman"/>
        </w:rPr>
      </w:pPr>
      <w:r>
        <w:rPr>
          <w:rFonts w:hint="default" w:ascii="Times New Roman" w:hAnsi="Times New Roman" w:eastAsia="仿宋_GB2312" w:cs="Times New Roman"/>
          <w:spacing w:val="-8"/>
          <w:lang w:eastAsia="zh-CN"/>
        </w:rPr>
        <w:t>（</w:t>
      </w:r>
      <w:r>
        <w:rPr>
          <w:rFonts w:hint="default" w:ascii="Times New Roman" w:hAnsi="Times New Roman" w:eastAsia="仿宋_GB2312" w:cs="Times New Roman"/>
          <w:spacing w:val="-8"/>
        </w:rPr>
        <w:t>十八</w:t>
      </w:r>
      <w:r>
        <w:rPr>
          <w:rFonts w:hint="default" w:ascii="Times New Roman" w:hAnsi="Times New Roman" w:eastAsia="仿宋_GB2312" w:cs="Times New Roman"/>
          <w:spacing w:val="-8"/>
          <w:lang w:eastAsia="zh-CN"/>
        </w:rPr>
        <w:t>）</w:t>
      </w:r>
      <w:r>
        <w:rPr>
          <w:rFonts w:hint="default" w:ascii="Times New Roman" w:hAnsi="Times New Roman" w:eastAsia="仿宋_GB2312" w:cs="Times New Roman"/>
          <w:spacing w:val="-8"/>
        </w:rPr>
        <w:t>其他专用名词。</w:t>
      </w:r>
    </w:p>
    <w:p w14:paraId="4F36A416">
      <w:pPr>
        <w:rPr>
          <w:rFonts w:hint="default" w:ascii="Times New Roman" w:hAnsi="Times New Roman" w:cs="Times New Roman"/>
          <w:spacing w:val="-4"/>
          <w:lang w:eastAsia="zh-CN"/>
        </w:rPr>
      </w:pPr>
      <w:r>
        <w:rPr>
          <w:rFonts w:hint="eastAsia" w:ascii="Times New Roman" w:hAnsi="Times New Roman" w:eastAsia="仿宋_GB2312" w:cs="Times New Roman"/>
          <w:snapToGrid w:val="0"/>
          <w:color w:val="000000"/>
          <w:kern w:val="0"/>
          <w:sz w:val="32"/>
          <w:szCs w:val="32"/>
          <w:lang w:val="en-US" w:eastAsia="zh-CN" w:bidi="ar-SA"/>
        </w:rPr>
        <w:t>无</w:t>
      </w:r>
      <w:r>
        <w:rPr>
          <w:rFonts w:hint="default" w:ascii="Times New Roman" w:hAnsi="Times New Roman" w:cs="Times New Roman"/>
          <w:spacing w:val="-4"/>
          <w:lang w:eastAsia="zh-CN"/>
        </w:rPr>
        <w:br w:type="page"/>
      </w:r>
    </w:p>
    <w:p w14:paraId="21C944BC">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方正小标宋_GBK" w:hAnsi="方正小标宋_GBK" w:eastAsia="方正小标宋_GBK" w:cs="方正小标宋_GBK"/>
          <w:spacing w:val="-2"/>
          <w:sz w:val="44"/>
          <w:szCs w:val="44"/>
        </w:rPr>
      </w:pPr>
      <w:r>
        <w:rPr>
          <w:rFonts w:hint="default" w:ascii="方正小标宋_GBK" w:hAnsi="方正小标宋_GBK" w:eastAsia="方正小标宋_GBK" w:cs="方正小标宋_GBK"/>
          <w:spacing w:val="-2"/>
          <w:sz w:val="44"/>
          <w:szCs w:val="44"/>
        </w:rPr>
        <w:t>第六部分  附件</w:t>
      </w:r>
    </w:p>
    <w:p w14:paraId="11E2CF37">
      <w:pPr>
        <w:spacing w:line="334" w:lineRule="auto"/>
        <w:rPr>
          <w:rFonts w:hint="default" w:ascii="Times New Roman" w:hAnsi="Times New Roman" w:cs="Times New Roman"/>
          <w:sz w:val="21"/>
        </w:rPr>
      </w:pPr>
    </w:p>
    <w:p w14:paraId="0344923A">
      <w:pPr>
        <w:spacing w:line="335" w:lineRule="auto"/>
        <w:rPr>
          <w:rFonts w:hint="default" w:ascii="Times New Roman" w:hAnsi="Times New Roman" w:cs="Times New Roman"/>
          <w:sz w:val="21"/>
        </w:rPr>
      </w:pPr>
    </w:p>
    <w:p w14:paraId="03D2FD94">
      <w:pPr>
        <w:rPr>
          <w:rFonts w:hint="default" w:ascii="Times New Roman" w:hAnsi="Times New Roman" w:eastAsia="仿宋_GB2312" w:cs="Times New Roman"/>
          <w:snapToGrid w:val="0"/>
          <w:color w:val="000000"/>
          <w:kern w:val="0"/>
          <w:sz w:val="32"/>
          <w:szCs w:val="32"/>
          <w:lang w:val="en-US" w:eastAsia="zh-CN" w:bidi="ar-SA"/>
        </w:rPr>
      </w:pPr>
      <w:r>
        <w:rPr>
          <w:rFonts w:hint="eastAsia" w:ascii="Times New Roman" w:hAnsi="Times New Roman" w:eastAsia="仿宋_GB2312" w:cs="Times New Roman"/>
          <w:snapToGrid w:val="0"/>
          <w:color w:val="000000"/>
          <w:kern w:val="0"/>
          <w:sz w:val="32"/>
          <w:szCs w:val="32"/>
          <w:lang w:val="en-US" w:eastAsia="zh-CN" w:bidi="ar-SA"/>
        </w:rPr>
        <w:t>无</w:t>
      </w:r>
    </w:p>
    <w:sectPr>
      <w:footerReference r:id="rId5" w:type="default"/>
      <w:pgSz w:w="11906" w:h="16838"/>
      <w:pgMar w:top="2098" w:right="1474" w:bottom="1701" w:left="1587" w:header="851" w:footer="992" w:gutter="0"/>
      <w:pgNumType w:fmt="decimal"/>
      <w:cols w:space="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Arial Unicode MS"/>
    <w:panose1 w:val="02010601030101010101"/>
    <w:charset w:val="86"/>
    <w:family w:val="auto"/>
    <w:pitch w:val="default"/>
    <w:sig w:usb0="00000000" w:usb1="00000000" w:usb2="00000000" w:usb3="00000000" w:csb0="00040000" w:csb1="00000000"/>
  </w:font>
  <w:font w:name="方正小标宋_GBK">
    <w:altName w:val="Arial Unicode MS"/>
    <w:panose1 w:val="03000509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ACF3C50" w:usb2="00000016" w:usb3="00000000" w:csb0="0004001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59E864">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E2A864B">
                          <w:pPr>
                            <w:pStyle w:val="5"/>
                            <w:rPr>
                              <w:rFonts w:hint="default" w:ascii="Times New Roman" w:hAnsi="Times New Roman" w:cs="Times New Roman" w:eastAsiaTheme="minorEastAsia"/>
                              <w:sz w:val="28"/>
                              <w:szCs w:val="28"/>
                              <w:lang w:eastAsia="zh-CN"/>
                            </w:rPr>
                          </w:pPr>
                          <w:r>
                            <w:rPr>
                              <w:rFonts w:hint="default" w:ascii="Times New Roman" w:hAnsi="Times New Roman" w:cs="Times New Roman"/>
                              <w:sz w:val="28"/>
                              <w:szCs w:val="28"/>
                              <w:lang w:eastAsia="zh-CN"/>
                            </w:rPr>
                            <w:t>—</w:t>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1</w:t>
                          </w:r>
                          <w:r>
                            <w:rPr>
                              <w:rFonts w:hint="default" w:ascii="Times New Roman" w:hAnsi="Times New Roman" w:cs="Times New Roman"/>
                              <w:sz w:val="28"/>
                              <w:szCs w:val="28"/>
                              <w:lang w:eastAsia="zh-CN"/>
                            </w:rPr>
                            <w:fldChar w:fldCharType="end"/>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E2A864B">
                    <w:pPr>
                      <w:pStyle w:val="5"/>
                      <w:rPr>
                        <w:rFonts w:hint="default" w:ascii="Times New Roman" w:hAnsi="Times New Roman" w:cs="Times New Roman" w:eastAsiaTheme="minorEastAsia"/>
                        <w:sz w:val="28"/>
                        <w:szCs w:val="28"/>
                        <w:lang w:eastAsia="zh-CN"/>
                      </w:rPr>
                    </w:pPr>
                    <w:r>
                      <w:rPr>
                        <w:rFonts w:hint="default" w:ascii="Times New Roman" w:hAnsi="Times New Roman" w:cs="Times New Roman"/>
                        <w:sz w:val="28"/>
                        <w:szCs w:val="28"/>
                        <w:lang w:eastAsia="zh-CN"/>
                      </w:rPr>
                      <w:t>—</w:t>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1</w:t>
                    </w:r>
                    <w:r>
                      <w:rPr>
                        <w:rFonts w:hint="default" w:ascii="Times New Roman" w:hAnsi="Times New Roman" w:cs="Times New Roman"/>
                        <w:sz w:val="28"/>
                        <w:szCs w:val="28"/>
                        <w:lang w:eastAsia="zh-CN"/>
                      </w:rPr>
                      <w:fldChar w:fldCharType="end"/>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t>—</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AD59B67"/>
    <w:multiLevelType w:val="singleLevel"/>
    <w:tmpl w:val="FAD59B67"/>
    <w:lvl w:ilvl="0" w:tentative="0">
      <w:start w:val="1"/>
      <w:numFmt w:val="chineseCounting"/>
      <w:suff w:val="nothing"/>
      <w:lvlText w:val="%1、"/>
      <w:lvlJc w:val="left"/>
      <w:rPr>
        <w:rFonts w:hint="eastAsia"/>
      </w:rPr>
    </w:lvl>
  </w:abstractNum>
  <w:abstractNum w:abstractNumId="1">
    <w:nsid w:val="426097B3"/>
    <w:multiLevelType w:val="singleLevel"/>
    <w:tmpl w:val="426097B3"/>
    <w:lvl w:ilvl="0" w:tentative="0">
      <w:start w:val="3"/>
      <w:numFmt w:val="chineseCounting"/>
      <w:suff w:val="space"/>
      <w:lvlText w:val="第%1部分"/>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Y5MWVjZTc0ZTk3ZDVlYjMxOTU5ZTNjNmE2NDc2ZDkifQ=="/>
  </w:docVars>
  <w:rsids>
    <w:rsidRoot w:val="00000000"/>
    <w:rsid w:val="00026467"/>
    <w:rsid w:val="00276E33"/>
    <w:rsid w:val="00305CE7"/>
    <w:rsid w:val="00AD558A"/>
    <w:rsid w:val="01DB1C83"/>
    <w:rsid w:val="01FA47FF"/>
    <w:rsid w:val="02E62FD5"/>
    <w:rsid w:val="030E2E9C"/>
    <w:rsid w:val="04642403"/>
    <w:rsid w:val="049975B9"/>
    <w:rsid w:val="057743B8"/>
    <w:rsid w:val="05A36F5B"/>
    <w:rsid w:val="05F872A7"/>
    <w:rsid w:val="068838C2"/>
    <w:rsid w:val="069D7E4F"/>
    <w:rsid w:val="06DF2215"/>
    <w:rsid w:val="07180E92"/>
    <w:rsid w:val="07707311"/>
    <w:rsid w:val="079923C4"/>
    <w:rsid w:val="07A11279"/>
    <w:rsid w:val="089839BA"/>
    <w:rsid w:val="093A7BD7"/>
    <w:rsid w:val="095347F5"/>
    <w:rsid w:val="096612C0"/>
    <w:rsid w:val="0A9B1EDA"/>
    <w:rsid w:val="0B492353"/>
    <w:rsid w:val="0B5C2086"/>
    <w:rsid w:val="0CC53C5B"/>
    <w:rsid w:val="0DAE649D"/>
    <w:rsid w:val="0DFC545B"/>
    <w:rsid w:val="0FC65D20"/>
    <w:rsid w:val="0FED14FF"/>
    <w:rsid w:val="102F5D89"/>
    <w:rsid w:val="103213D7"/>
    <w:rsid w:val="10480E2B"/>
    <w:rsid w:val="105E23FD"/>
    <w:rsid w:val="107F4121"/>
    <w:rsid w:val="108A1444"/>
    <w:rsid w:val="11124F95"/>
    <w:rsid w:val="117A5E54"/>
    <w:rsid w:val="11B30526"/>
    <w:rsid w:val="11EC57E6"/>
    <w:rsid w:val="12575356"/>
    <w:rsid w:val="12E3308D"/>
    <w:rsid w:val="12FE3B58"/>
    <w:rsid w:val="130C25E4"/>
    <w:rsid w:val="134F24D1"/>
    <w:rsid w:val="13747DAA"/>
    <w:rsid w:val="13AC16D1"/>
    <w:rsid w:val="141379A2"/>
    <w:rsid w:val="147246C9"/>
    <w:rsid w:val="149D101A"/>
    <w:rsid w:val="15CE1DD3"/>
    <w:rsid w:val="16337E88"/>
    <w:rsid w:val="166E7112"/>
    <w:rsid w:val="16E15B36"/>
    <w:rsid w:val="170D692B"/>
    <w:rsid w:val="172355D3"/>
    <w:rsid w:val="176A5B87"/>
    <w:rsid w:val="17F83137"/>
    <w:rsid w:val="185D743E"/>
    <w:rsid w:val="18B828C6"/>
    <w:rsid w:val="196640D0"/>
    <w:rsid w:val="19CC487B"/>
    <w:rsid w:val="1ADF413A"/>
    <w:rsid w:val="1B2466E5"/>
    <w:rsid w:val="1C057BD0"/>
    <w:rsid w:val="1C0E2A35"/>
    <w:rsid w:val="1C1B5646"/>
    <w:rsid w:val="1C817790"/>
    <w:rsid w:val="1CAE1118"/>
    <w:rsid w:val="1D01483C"/>
    <w:rsid w:val="1DC50EE2"/>
    <w:rsid w:val="1DCD7D00"/>
    <w:rsid w:val="1DE008F5"/>
    <w:rsid w:val="1E2D15D1"/>
    <w:rsid w:val="1E567848"/>
    <w:rsid w:val="1E6E5F01"/>
    <w:rsid w:val="1EE21DA7"/>
    <w:rsid w:val="1F3C5B49"/>
    <w:rsid w:val="1F6115C2"/>
    <w:rsid w:val="1FE33C5E"/>
    <w:rsid w:val="20017382"/>
    <w:rsid w:val="2107263D"/>
    <w:rsid w:val="2129610F"/>
    <w:rsid w:val="21676B90"/>
    <w:rsid w:val="21961EB7"/>
    <w:rsid w:val="21A05F7E"/>
    <w:rsid w:val="21D267A7"/>
    <w:rsid w:val="22325497"/>
    <w:rsid w:val="22804455"/>
    <w:rsid w:val="236B6EB3"/>
    <w:rsid w:val="238E0DF3"/>
    <w:rsid w:val="23A203FB"/>
    <w:rsid w:val="23E46C65"/>
    <w:rsid w:val="254E083A"/>
    <w:rsid w:val="26151358"/>
    <w:rsid w:val="261750D0"/>
    <w:rsid w:val="26502390"/>
    <w:rsid w:val="2685028B"/>
    <w:rsid w:val="26AF5308"/>
    <w:rsid w:val="2702368A"/>
    <w:rsid w:val="27E70AD2"/>
    <w:rsid w:val="283261F1"/>
    <w:rsid w:val="28A65FBE"/>
    <w:rsid w:val="28D82FC5"/>
    <w:rsid w:val="293B2E83"/>
    <w:rsid w:val="29491A44"/>
    <w:rsid w:val="295A2ADA"/>
    <w:rsid w:val="2A6D3510"/>
    <w:rsid w:val="2A857986"/>
    <w:rsid w:val="2AE00186"/>
    <w:rsid w:val="2B801F8B"/>
    <w:rsid w:val="2BE83F94"/>
    <w:rsid w:val="2BF42D02"/>
    <w:rsid w:val="2BF7779C"/>
    <w:rsid w:val="2C1D1163"/>
    <w:rsid w:val="2C8965FC"/>
    <w:rsid w:val="2D825525"/>
    <w:rsid w:val="2F6B4FA1"/>
    <w:rsid w:val="2F8119D0"/>
    <w:rsid w:val="30766328"/>
    <w:rsid w:val="30B67293"/>
    <w:rsid w:val="31702EF2"/>
    <w:rsid w:val="31740B9D"/>
    <w:rsid w:val="31771119"/>
    <w:rsid w:val="31886E82"/>
    <w:rsid w:val="3273368E"/>
    <w:rsid w:val="32A4093A"/>
    <w:rsid w:val="34563267"/>
    <w:rsid w:val="349250A0"/>
    <w:rsid w:val="34EA2EB6"/>
    <w:rsid w:val="34F62908"/>
    <w:rsid w:val="353B695E"/>
    <w:rsid w:val="35ED19A9"/>
    <w:rsid w:val="3636283A"/>
    <w:rsid w:val="366D4898"/>
    <w:rsid w:val="36D93CDC"/>
    <w:rsid w:val="37D72911"/>
    <w:rsid w:val="38745504"/>
    <w:rsid w:val="38767A34"/>
    <w:rsid w:val="388008B3"/>
    <w:rsid w:val="390037A2"/>
    <w:rsid w:val="391B4A7F"/>
    <w:rsid w:val="39D10532"/>
    <w:rsid w:val="39F72424"/>
    <w:rsid w:val="3A377697"/>
    <w:rsid w:val="3A59585F"/>
    <w:rsid w:val="3C411FBF"/>
    <w:rsid w:val="3C4F2C50"/>
    <w:rsid w:val="3CAC611A"/>
    <w:rsid w:val="3CBB635D"/>
    <w:rsid w:val="3CF81BEF"/>
    <w:rsid w:val="3D536596"/>
    <w:rsid w:val="3DA60130"/>
    <w:rsid w:val="3DAF5796"/>
    <w:rsid w:val="3FA56E51"/>
    <w:rsid w:val="3FA72BC9"/>
    <w:rsid w:val="3FFD0A3B"/>
    <w:rsid w:val="400B384D"/>
    <w:rsid w:val="40586425"/>
    <w:rsid w:val="41175B2C"/>
    <w:rsid w:val="42446DF5"/>
    <w:rsid w:val="4268313C"/>
    <w:rsid w:val="435E60AC"/>
    <w:rsid w:val="43DA5B87"/>
    <w:rsid w:val="442567B2"/>
    <w:rsid w:val="44C60C63"/>
    <w:rsid w:val="45D57CCA"/>
    <w:rsid w:val="45F1670E"/>
    <w:rsid w:val="467E1CDE"/>
    <w:rsid w:val="46F53D5B"/>
    <w:rsid w:val="4787624B"/>
    <w:rsid w:val="48AA54D8"/>
    <w:rsid w:val="48C540C0"/>
    <w:rsid w:val="49284D7B"/>
    <w:rsid w:val="495042D1"/>
    <w:rsid w:val="4A963F66"/>
    <w:rsid w:val="4B103D18"/>
    <w:rsid w:val="4C746661"/>
    <w:rsid w:val="4C8C3F07"/>
    <w:rsid w:val="4C8E75EA"/>
    <w:rsid w:val="4CDA2830"/>
    <w:rsid w:val="4D555CB1"/>
    <w:rsid w:val="4D5D0D6B"/>
    <w:rsid w:val="4E1E499E"/>
    <w:rsid w:val="4E366BEE"/>
    <w:rsid w:val="4E3A10AC"/>
    <w:rsid w:val="4E572490"/>
    <w:rsid w:val="4EAA4484"/>
    <w:rsid w:val="4F495623"/>
    <w:rsid w:val="4F5069B1"/>
    <w:rsid w:val="4F5A1A06"/>
    <w:rsid w:val="4FA7451F"/>
    <w:rsid w:val="5003209D"/>
    <w:rsid w:val="5006393C"/>
    <w:rsid w:val="50EB486D"/>
    <w:rsid w:val="511E4CB5"/>
    <w:rsid w:val="52FE31CB"/>
    <w:rsid w:val="53EC4BF7"/>
    <w:rsid w:val="542F756E"/>
    <w:rsid w:val="54777E46"/>
    <w:rsid w:val="54FC530D"/>
    <w:rsid w:val="55702B27"/>
    <w:rsid w:val="56150435"/>
    <w:rsid w:val="56F72230"/>
    <w:rsid w:val="56FE711B"/>
    <w:rsid w:val="57327F9E"/>
    <w:rsid w:val="57521214"/>
    <w:rsid w:val="57B31914"/>
    <w:rsid w:val="57F64296"/>
    <w:rsid w:val="58801DB1"/>
    <w:rsid w:val="58D26AB1"/>
    <w:rsid w:val="59B61F2F"/>
    <w:rsid w:val="5A040EEC"/>
    <w:rsid w:val="5A144EA7"/>
    <w:rsid w:val="5BAE36B3"/>
    <w:rsid w:val="5D121B72"/>
    <w:rsid w:val="5DE402B6"/>
    <w:rsid w:val="5E1E4546"/>
    <w:rsid w:val="5E7D74BF"/>
    <w:rsid w:val="5F131BD1"/>
    <w:rsid w:val="5F253887"/>
    <w:rsid w:val="603B4F3C"/>
    <w:rsid w:val="604A5C2C"/>
    <w:rsid w:val="60F02006"/>
    <w:rsid w:val="62C17492"/>
    <w:rsid w:val="62F51C0D"/>
    <w:rsid w:val="639835A3"/>
    <w:rsid w:val="63D538F9"/>
    <w:rsid w:val="63E50CEC"/>
    <w:rsid w:val="64EF09EB"/>
    <w:rsid w:val="651421FF"/>
    <w:rsid w:val="65AE717A"/>
    <w:rsid w:val="65F00576"/>
    <w:rsid w:val="66061B48"/>
    <w:rsid w:val="66B07D06"/>
    <w:rsid w:val="687B3694"/>
    <w:rsid w:val="694E3F32"/>
    <w:rsid w:val="6A026ACA"/>
    <w:rsid w:val="6A130CD7"/>
    <w:rsid w:val="6B6066A7"/>
    <w:rsid w:val="6B8342AA"/>
    <w:rsid w:val="6BA50055"/>
    <w:rsid w:val="6BB34631"/>
    <w:rsid w:val="6CBF5146"/>
    <w:rsid w:val="6CF44DF0"/>
    <w:rsid w:val="6D1159A2"/>
    <w:rsid w:val="6D745521"/>
    <w:rsid w:val="6DA422E5"/>
    <w:rsid w:val="6DB1683D"/>
    <w:rsid w:val="6DC522E8"/>
    <w:rsid w:val="6DE630F3"/>
    <w:rsid w:val="6F086931"/>
    <w:rsid w:val="6FA755CF"/>
    <w:rsid w:val="70846AFD"/>
    <w:rsid w:val="70932B72"/>
    <w:rsid w:val="70E57BE1"/>
    <w:rsid w:val="71175551"/>
    <w:rsid w:val="71D25EF0"/>
    <w:rsid w:val="71DB657E"/>
    <w:rsid w:val="71F820D6"/>
    <w:rsid w:val="7231619E"/>
    <w:rsid w:val="72614EAD"/>
    <w:rsid w:val="735E1215"/>
    <w:rsid w:val="73814F04"/>
    <w:rsid w:val="73C117A4"/>
    <w:rsid w:val="73F15019"/>
    <w:rsid w:val="742C30C1"/>
    <w:rsid w:val="749073E1"/>
    <w:rsid w:val="74CB5A00"/>
    <w:rsid w:val="74EB4D2A"/>
    <w:rsid w:val="7524023C"/>
    <w:rsid w:val="767D6EE6"/>
    <w:rsid w:val="77495D38"/>
    <w:rsid w:val="77CA6886"/>
    <w:rsid w:val="78C31B1A"/>
    <w:rsid w:val="790461D1"/>
    <w:rsid w:val="79F857F4"/>
    <w:rsid w:val="7AF406B1"/>
    <w:rsid w:val="7B786BEC"/>
    <w:rsid w:val="7BC260B9"/>
    <w:rsid w:val="7BF70459"/>
    <w:rsid w:val="7CC52305"/>
    <w:rsid w:val="7D292894"/>
    <w:rsid w:val="7E0935CE"/>
    <w:rsid w:val="7EE12780"/>
    <w:rsid w:val="7EF742CC"/>
    <w:rsid w:val="7F0709B3"/>
    <w:rsid w:val="7FC526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widowControl/>
      <w:adjustRightInd/>
      <w:snapToGrid/>
      <w:spacing w:line="540" w:lineRule="exact"/>
      <w:ind w:firstLine="420" w:firstLineChars="0"/>
      <w:jc w:val="left"/>
    </w:pPr>
  </w:style>
  <w:style w:type="paragraph" w:styleId="3">
    <w:name w:val="Body Text Indent"/>
    <w:basedOn w:val="1"/>
    <w:next w:val="1"/>
    <w:qFormat/>
    <w:uiPriority w:val="0"/>
    <w:pPr>
      <w:ind w:firstLine="630"/>
    </w:pPr>
    <w:rPr>
      <w:rFonts w:ascii="仿宋_GB2312" w:eastAsia="仿宋_GB2312"/>
      <w:sz w:val="32"/>
    </w:rPr>
  </w:style>
  <w:style w:type="paragraph" w:styleId="4">
    <w:name w:val="Body Text"/>
    <w:basedOn w:val="1"/>
    <w:semiHidden/>
    <w:qFormat/>
    <w:uiPriority w:val="0"/>
    <w:rPr>
      <w:rFonts w:ascii="仿宋" w:hAnsi="仿宋" w:eastAsia="仿宋" w:cs="仿宋"/>
      <w:sz w:val="32"/>
      <w:szCs w:val="32"/>
      <w:lang w:val="en-US" w:eastAsia="en-US" w:bidi="ar-SA"/>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footnote text"/>
    <w:basedOn w:val="1"/>
    <w:next w:val="1"/>
    <w:qFormat/>
    <w:uiPriority w:val="0"/>
    <w:pPr>
      <w:snapToGrid w:val="0"/>
      <w:jc w:val="left"/>
    </w:pPr>
    <w:rPr>
      <w:sz w:val="32"/>
    </w:rPr>
  </w:style>
  <w:style w:type="table" w:customStyle="1" w:styleId="10">
    <w:name w:val="Table Normal"/>
    <w:semiHidden/>
    <w:unhideWhenUsed/>
    <w:qFormat/>
    <w:uiPriority w:val="0"/>
    <w:tblPr>
      <w:tblCellMar>
        <w:top w:w="0" w:type="dxa"/>
        <w:left w:w="0" w:type="dxa"/>
        <w:bottom w:w="0" w:type="dxa"/>
        <w:right w:w="0" w:type="dxa"/>
      </w:tblCellMar>
    </w:tblPr>
  </w:style>
  <w:style w:type="paragraph" w:customStyle="1" w:styleId="11">
    <w:name w:val="Table Text"/>
    <w:basedOn w:val="1"/>
    <w:semiHidden/>
    <w:qFormat/>
    <w:uiPriority w:val="0"/>
    <w:rPr>
      <w:rFonts w:ascii="Arial" w:hAnsi="Arial" w:eastAsia="Arial" w:cs="Arial"/>
      <w:sz w:val="21"/>
      <w:szCs w:val="21"/>
      <w:lang w:val="en-US" w:eastAsia="en-US" w:bidi="ar-SA"/>
    </w:rPr>
  </w:style>
  <w:style w:type="paragraph" w:customStyle="1" w:styleId="12">
    <w:name w:val="正文缩进 + 首行缩进:  2 字符"/>
    <w:basedOn w:val="1"/>
    <w:qFormat/>
    <w:uiPriority w:val="0"/>
    <w:pPr>
      <w:spacing w:line="560" w:lineRule="exact"/>
      <w:ind w:firstLine="640"/>
    </w:pPr>
    <w:rPr>
      <w:rFonts w:ascii="仿宋" w:hAnsi="仿宋" w:eastAsia="仿宋" w:cs="宋体"/>
      <w:sz w:val="32"/>
      <w:szCs w:val="20"/>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6" Type="http://schemas.openxmlformats.org/officeDocument/2006/relationships/fontTable" Target="fontTable.xml"/><Relationship Id="rId25" Type="http://schemas.openxmlformats.org/officeDocument/2006/relationships/numbering" Target="numbering.xml"/><Relationship Id="rId24" Type="http://schemas.openxmlformats.org/officeDocument/2006/relationships/customXml" Target="../customXml/item1.xml"/><Relationship Id="rId23" Type="http://schemas.openxmlformats.org/officeDocument/2006/relationships/image" Target="media/image13.emf"/><Relationship Id="rId22" Type="http://schemas.openxmlformats.org/officeDocument/2006/relationships/oleObject" Target="embeddings/oleObject4.bin"/><Relationship Id="rId21" Type="http://schemas.openxmlformats.org/officeDocument/2006/relationships/image" Target="media/image12.emf"/><Relationship Id="rId20" Type="http://schemas.openxmlformats.org/officeDocument/2006/relationships/oleObject" Target="embeddings/oleObject3.bin"/><Relationship Id="rId2" Type="http://schemas.openxmlformats.org/officeDocument/2006/relationships/settings" Target="settings.xml"/><Relationship Id="rId19" Type="http://schemas.openxmlformats.org/officeDocument/2006/relationships/image" Target="media/image11.emf"/><Relationship Id="rId18" Type="http://schemas.openxmlformats.org/officeDocument/2006/relationships/oleObject" Target="embeddings/oleObject2.bin"/><Relationship Id="rId17" Type="http://schemas.openxmlformats.org/officeDocument/2006/relationships/image" Target="media/image10.emf"/><Relationship Id="rId16" Type="http://schemas.openxmlformats.org/officeDocument/2006/relationships/oleObject" Target="embeddings/oleObject1.bin"/><Relationship Id="rId15" Type="http://schemas.openxmlformats.org/officeDocument/2006/relationships/image" Target="media/image9.png"/><Relationship Id="rId14" Type="http://schemas.openxmlformats.org/officeDocument/2006/relationships/image" Target="media/image8.png"/><Relationship Id="rId13" Type="http://schemas.openxmlformats.org/officeDocument/2006/relationships/image" Target="media/image7.png"/><Relationship Id="rId12" Type="http://schemas.openxmlformats.org/officeDocument/2006/relationships/image" Target="media/image6.png"/><Relationship Id="rId11" Type="http://schemas.openxmlformats.org/officeDocument/2006/relationships/image" Target="media/image5.png"/><Relationship Id="rId10" Type="http://schemas.openxmlformats.org/officeDocument/2006/relationships/image" Target="media/image4.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26</Pages>
  <Words>2644</Words>
  <Characters>3051</Characters>
  <Lines>0</Lines>
  <Paragraphs>0</Paragraphs>
  <TotalTime>0</TotalTime>
  <ScaleCrop>false</ScaleCrop>
  <LinksUpToDate>false</LinksUpToDate>
  <CharactersWithSpaces>3447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王玉洁</cp:lastModifiedBy>
  <cp:lastPrinted>2025-08-20T07:46:00Z</cp:lastPrinted>
  <dcterms:modified xsi:type="dcterms:W3CDTF">2025-09-12T07:51:56Z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DADA2B326901443B9B9AC7B4645F762D_13</vt:lpwstr>
  </property>
  <property fmtid="{D5CDD505-2E9C-101B-9397-08002B2CF9AE}" pid="4" name="KSOTemplateDocerSaveRecord">
    <vt:lpwstr>eyJoZGlkIjoiMzUwMzQxYWE5NjAzYmI0MjdlODExMzA1ZTg3MjY5MmUiLCJ1c2VySWQiOiI0NzI2MjIyNjUifQ==</vt:lpwstr>
  </property>
</Properties>
</file>