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92956">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63930168">
      <w:pPr>
        <w:spacing w:line="250" w:lineRule="auto"/>
        <w:rPr>
          <w:rFonts w:hint="default" w:ascii="Times New Roman" w:hAnsi="Times New Roman" w:cs="Times New Roman"/>
          <w:spacing w:val="0"/>
          <w:w w:val="100"/>
          <w:position w:val="0"/>
          <w:sz w:val="21"/>
        </w:rPr>
      </w:pPr>
    </w:p>
    <w:p w14:paraId="12002AD4">
      <w:pPr>
        <w:spacing w:line="250" w:lineRule="auto"/>
        <w:rPr>
          <w:rFonts w:hint="default" w:ascii="Times New Roman" w:hAnsi="Times New Roman" w:cs="Times New Roman"/>
          <w:spacing w:val="0"/>
          <w:w w:val="100"/>
          <w:position w:val="0"/>
          <w:sz w:val="21"/>
        </w:rPr>
      </w:pPr>
    </w:p>
    <w:p w14:paraId="2A2EAF2A">
      <w:pPr>
        <w:spacing w:line="250" w:lineRule="auto"/>
        <w:rPr>
          <w:rFonts w:hint="default" w:ascii="Times New Roman" w:hAnsi="Times New Roman" w:cs="Times New Roman"/>
          <w:spacing w:val="0"/>
          <w:w w:val="100"/>
          <w:position w:val="0"/>
          <w:sz w:val="21"/>
        </w:rPr>
      </w:pPr>
    </w:p>
    <w:p w14:paraId="239AF985">
      <w:pPr>
        <w:spacing w:line="250" w:lineRule="auto"/>
        <w:rPr>
          <w:rFonts w:hint="default" w:ascii="Times New Roman" w:hAnsi="Times New Roman" w:cs="Times New Roman"/>
          <w:spacing w:val="0"/>
          <w:w w:val="100"/>
          <w:position w:val="0"/>
          <w:sz w:val="21"/>
        </w:rPr>
      </w:pPr>
    </w:p>
    <w:p w14:paraId="4BC6FA5E">
      <w:pPr>
        <w:spacing w:line="251" w:lineRule="auto"/>
        <w:rPr>
          <w:rFonts w:hint="default" w:ascii="Times New Roman" w:hAnsi="Times New Roman" w:cs="Times New Roman"/>
          <w:spacing w:val="0"/>
          <w:w w:val="100"/>
          <w:position w:val="0"/>
          <w:sz w:val="21"/>
        </w:rPr>
      </w:pPr>
    </w:p>
    <w:p w14:paraId="49DA27C9">
      <w:pPr>
        <w:spacing w:line="251" w:lineRule="auto"/>
        <w:rPr>
          <w:rFonts w:hint="default" w:ascii="Times New Roman" w:hAnsi="Times New Roman" w:cs="Times New Roman"/>
          <w:spacing w:val="0"/>
          <w:w w:val="100"/>
          <w:position w:val="0"/>
          <w:sz w:val="21"/>
        </w:rPr>
      </w:pPr>
    </w:p>
    <w:p w14:paraId="259DCD3A">
      <w:pPr>
        <w:spacing w:line="251" w:lineRule="auto"/>
        <w:rPr>
          <w:rFonts w:hint="default" w:ascii="Times New Roman" w:hAnsi="Times New Roman" w:cs="Times New Roman"/>
          <w:spacing w:val="0"/>
          <w:w w:val="100"/>
          <w:position w:val="0"/>
          <w:sz w:val="21"/>
        </w:rPr>
      </w:pPr>
    </w:p>
    <w:p w14:paraId="4F5BC570">
      <w:pPr>
        <w:spacing w:before="156" w:line="221" w:lineRule="auto"/>
        <w:ind w:right="20"/>
        <w:jc w:val="right"/>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w:t>
      </w:r>
      <w:r>
        <w:rPr>
          <w:rFonts w:hint="eastAsia" w:ascii="Times New Roman" w:hAnsi="Times New Roman" w:eastAsia="方正小标宋简体" w:cs="Times New Roman"/>
          <w:spacing w:val="0"/>
          <w:w w:val="100"/>
          <w:position w:val="0"/>
          <w:sz w:val="44"/>
          <w:szCs w:val="44"/>
          <w:u w:val="none" w:color="auto"/>
          <w:lang w:val="en-US" w:eastAsia="zh-CN"/>
        </w:rPr>
        <w:t>武汉市光谷第二十八小学</w:t>
      </w:r>
      <w:r>
        <w:rPr>
          <w:rFonts w:hint="default" w:ascii="Times New Roman" w:hAnsi="Times New Roman" w:eastAsia="方正小标宋简体" w:cs="Times New Roman"/>
          <w:spacing w:val="0"/>
          <w:w w:val="100"/>
          <w:position w:val="0"/>
          <w:sz w:val="44"/>
          <w:szCs w:val="44"/>
        </w:rPr>
        <w:t>部门决算</w:t>
      </w:r>
    </w:p>
    <w:p w14:paraId="09B1A4FB">
      <w:pPr>
        <w:spacing w:line="241" w:lineRule="auto"/>
        <w:rPr>
          <w:rFonts w:hint="default" w:ascii="Times New Roman" w:hAnsi="Times New Roman" w:cs="Times New Roman"/>
          <w:spacing w:val="0"/>
          <w:w w:val="100"/>
          <w:position w:val="0"/>
          <w:sz w:val="21"/>
        </w:rPr>
      </w:pPr>
    </w:p>
    <w:p w14:paraId="218D67AF">
      <w:pPr>
        <w:spacing w:line="241" w:lineRule="auto"/>
        <w:rPr>
          <w:rFonts w:hint="default" w:ascii="Times New Roman" w:hAnsi="Times New Roman" w:cs="Times New Roman"/>
          <w:spacing w:val="0"/>
          <w:w w:val="100"/>
          <w:position w:val="0"/>
          <w:sz w:val="21"/>
        </w:rPr>
      </w:pPr>
    </w:p>
    <w:p w14:paraId="0BAF54AD">
      <w:pPr>
        <w:spacing w:line="241" w:lineRule="auto"/>
        <w:rPr>
          <w:rFonts w:hint="default" w:ascii="Times New Roman" w:hAnsi="Times New Roman" w:cs="Times New Roman"/>
          <w:spacing w:val="0"/>
          <w:w w:val="100"/>
          <w:position w:val="0"/>
          <w:sz w:val="21"/>
        </w:rPr>
      </w:pPr>
    </w:p>
    <w:p w14:paraId="0DD5C19A">
      <w:pPr>
        <w:spacing w:line="241" w:lineRule="auto"/>
        <w:rPr>
          <w:rFonts w:hint="default" w:ascii="Times New Roman" w:hAnsi="Times New Roman" w:cs="Times New Roman"/>
          <w:spacing w:val="0"/>
          <w:w w:val="100"/>
          <w:position w:val="0"/>
          <w:sz w:val="21"/>
        </w:rPr>
      </w:pPr>
    </w:p>
    <w:p w14:paraId="054556A2">
      <w:pPr>
        <w:spacing w:line="241" w:lineRule="auto"/>
        <w:rPr>
          <w:rFonts w:hint="default" w:ascii="Times New Roman" w:hAnsi="Times New Roman" w:cs="Times New Roman"/>
          <w:spacing w:val="0"/>
          <w:w w:val="100"/>
          <w:position w:val="0"/>
          <w:sz w:val="21"/>
        </w:rPr>
      </w:pPr>
    </w:p>
    <w:p w14:paraId="36B8EECF">
      <w:pPr>
        <w:spacing w:line="241" w:lineRule="auto"/>
        <w:rPr>
          <w:rFonts w:hint="default" w:ascii="Times New Roman" w:hAnsi="Times New Roman" w:cs="Times New Roman"/>
          <w:spacing w:val="0"/>
          <w:w w:val="100"/>
          <w:position w:val="0"/>
          <w:sz w:val="21"/>
        </w:rPr>
      </w:pPr>
    </w:p>
    <w:p w14:paraId="3D3F9FD3">
      <w:pPr>
        <w:spacing w:line="241" w:lineRule="auto"/>
        <w:rPr>
          <w:rFonts w:hint="default" w:ascii="Times New Roman" w:hAnsi="Times New Roman" w:cs="Times New Roman"/>
          <w:spacing w:val="0"/>
          <w:w w:val="100"/>
          <w:position w:val="0"/>
          <w:sz w:val="21"/>
        </w:rPr>
      </w:pPr>
    </w:p>
    <w:p w14:paraId="34F7FF96">
      <w:pPr>
        <w:spacing w:line="241" w:lineRule="auto"/>
        <w:rPr>
          <w:rFonts w:hint="default" w:ascii="Times New Roman" w:hAnsi="Times New Roman" w:cs="Times New Roman"/>
          <w:spacing w:val="0"/>
          <w:w w:val="100"/>
          <w:position w:val="0"/>
          <w:sz w:val="21"/>
        </w:rPr>
      </w:pPr>
    </w:p>
    <w:p w14:paraId="723E38EB">
      <w:pPr>
        <w:spacing w:line="241" w:lineRule="auto"/>
        <w:rPr>
          <w:rFonts w:hint="default" w:ascii="Times New Roman" w:hAnsi="Times New Roman" w:cs="Times New Roman"/>
          <w:spacing w:val="0"/>
          <w:w w:val="100"/>
          <w:position w:val="0"/>
          <w:sz w:val="21"/>
        </w:rPr>
      </w:pPr>
    </w:p>
    <w:p w14:paraId="49D806FE">
      <w:pPr>
        <w:spacing w:line="241" w:lineRule="auto"/>
        <w:rPr>
          <w:rFonts w:hint="default" w:ascii="Times New Roman" w:hAnsi="Times New Roman" w:cs="Times New Roman"/>
          <w:spacing w:val="0"/>
          <w:w w:val="100"/>
          <w:position w:val="0"/>
          <w:sz w:val="21"/>
        </w:rPr>
      </w:pPr>
    </w:p>
    <w:p w14:paraId="77C1C8DB">
      <w:pPr>
        <w:spacing w:line="241" w:lineRule="auto"/>
        <w:rPr>
          <w:rFonts w:hint="default" w:ascii="Times New Roman" w:hAnsi="Times New Roman" w:cs="Times New Roman"/>
          <w:spacing w:val="0"/>
          <w:w w:val="100"/>
          <w:position w:val="0"/>
          <w:sz w:val="21"/>
        </w:rPr>
      </w:pPr>
    </w:p>
    <w:p w14:paraId="6E0125B1">
      <w:pPr>
        <w:spacing w:line="241" w:lineRule="auto"/>
        <w:rPr>
          <w:rFonts w:hint="default" w:ascii="Times New Roman" w:hAnsi="Times New Roman" w:cs="Times New Roman"/>
          <w:spacing w:val="0"/>
          <w:w w:val="100"/>
          <w:position w:val="0"/>
          <w:sz w:val="21"/>
        </w:rPr>
      </w:pPr>
    </w:p>
    <w:p w14:paraId="1280BA14">
      <w:pPr>
        <w:spacing w:line="241" w:lineRule="auto"/>
        <w:rPr>
          <w:rFonts w:hint="default" w:ascii="Times New Roman" w:hAnsi="Times New Roman" w:cs="Times New Roman"/>
          <w:spacing w:val="0"/>
          <w:w w:val="100"/>
          <w:position w:val="0"/>
          <w:sz w:val="21"/>
        </w:rPr>
      </w:pPr>
    </w:p>
    <w:p w14:paraId="55BCB515">
      <w:pPr>
        <w:spacing w:line="241" w:lineRule="auto"/>
        <w:rPr>
          <w:rFonts w:hint="default" w:ascii="Times New Roman" w:hAnsi="Times New Roman" w:cs="Times New Roman"/>
          <w:spacing w:val="0"/>
          <w:w w:val="100"/>
          <w:position w:val="0"/>
          <w:sz w:val="21"/>
        </w:rPr>
      </w:pPr>
    </w:p>
    <w:p w14:paraId="53CA7127">
      <w:pPr>
        <w:spacing w:line="241" w:lineRule="auto"/>
        <w:rPr>
          <w:rFonts w:hint="default" w:ascii="Times New Roman" w:hAnsi="Times New Roman" w:cs="Times New Roman"/>
          <w:spacing w:val="0"/>
          <w:w w:val="100"/>
          <w:position w:val="0"/>
          <w:sz w:val="21"/>
        </w:rPr>
      </w:pPr>
    </w:p>
    <w:p w14:paraId="381B3BB3">
      <w:pPr>
        <w:spacing w:line="241" w:lineRule="auto"/>
        <w:rPr>
          <w:rFonts w:hint="default" w:ascii="Times New Roman" w:hAnsi="Times New Roman" w:cs="Times New Roman"/>
          <w:spacing w:val="0"/>
          <w:w w:val="100"/>
          <w:position w:val="0"/>
          <w:sz w:val="21"/>
        </w:rPr>
      </w:pPr>
    </w:p>
    <w:p w14:paraId="4BBFE562">
      <w:pPr>
        <w:spacing w:line="241" w:lineRule="auto"/>
        <w:rPr>
          <w:rFonts w:hint="default" w:ascii="Times New Roman" w:hAnsi="Times New Roman" w:cs="Times New Roman"/>
          <w:spacing w:val="0"/>
          <w:w w:val="100"/>
          <w:position w:val="0"/>
          <w:sz w:val="21"/>
        </w:rPr>
      </w:pPr>
    </w:p>
    <w:p w14:paraId="16B1CA0B">
      <w:pPr>
        <w:spacing w:line="241" w:lineRule="auto"/>
        <w:rPr>
          <w:rFonts w:hint="default" w:ascii="Times New Roman" w:hAnsi="Times New Roman" w:cs="Times New Roman"/>
          <w:spacing w:val="0"/>
          <w:w w:val="100"/>
          <w:position w:val="0"/>
          <w:sz w:val="21"/>
        </w:rPr>
      </w:pPr>
    </w:p>
    <w:p w14:paraId="780281C7">
      <w:pPr>
        <w:spacing w:line="241" w:lineRule="auto"/>
        <w:rPr>
          <w:rFonts w:hint="default" w:ascii="Times New Roman" w:hAnsi="Times New Roman" w:cs="Times New Roman"/>
          <w:spacing w:val="0"/>
          <w:w w:val="100"/>
          <w:position w:val="0"/>
          <w:sz w:val="21"/>
        </w:rPr>
      </w:pPr>
    </w:p>
    <w:p w14:paraId="16690586">
      <w:pPr>
        <w:spacing w:line="241" w:lineRule="auto"/>
        <w:rPr>
          <w:rFonts w:hint="default" w:ascii="Times New Roman" w:hAnsi="Times New Roman" w:cs="Times New Roman"/>
          <w:spacing w:val="0"/>
          <w:w w:val="100"/>
          <w:position w:val="0"/>
          <w:sz w:val="21"/>
        </w:rPr>
      </w:pPr>
    </w:p>
    <w:p w14:paraId="017323C2">
      <w:pPr>
        <w:spacing w:line="241" w:lineRule="auto"/>
        <w:rPr>
          <w:rFonts w:hint="default" w:ascii="Times New Roman" w:hAnsi="Times New Roman" w:cs="Times New Roman"/>
          <w:spacing w:val="0"/>
          <w:w w:val="100"/>
          <w:position w:val="0"/>
          <w:sz w:val="21"/>
        </w:rPr>
      </w:pPr>
    </w:p>
    <w:p w14:paraId="5BF9D8CF">
      <w:pPr>
        <w:spacing w:line="241" w:lineRule="auto"/>
        <w:rPr>
          <w:rFonts w:hint="default" w:ascii="Times New Roman" w:hAnsi="Times New Roman" w:cs="Times New Roman"/>
          <w:spacing w:val="0"/>
          <w:w w:val="100"/>
          <w:position w:val="0"/>
          <w:sz w:val="21"/>
        </w:rPr>
      </w:pPr>
    </w:p>
    <w:p w14:paraId="65499FF4">
      <w:pPr>
        <w:spacing w:line="241" w:lineRule="auto"/>
        <w:rPr>
          <w:rFonts w:hint="default" w:ascii="Times New Roman" w:hAnsi="Times New Roman" w:cs="Times New Roman"/>
          <w:spacing w:val="0"/>
          <w:w w:val="100"/>
          <w:position w:val="0"/>
          <w:sz w:val="21"/>
        </w:rPr>
      </w:pPr>
    </w:p>
    <w:p w14:paraId="224B4206">
      <w:pPr>
        <w:spacing w:line="241" w:lineRule="auto"/>
        <w:rPr>
          <w:rFonts w:hint="default" w:ascii="Times New Roman" w:hAnsi="Times New Roman" w:cs="Times New Roman"/>
          <w:spacing w:val="0"/>
          <w:w w:val="100"/>
          <w:position w:val="0"/>
          <w:sz w:val="21"/>
        </w:rPr>
      </w:pPr>
    </w:p>
    <w:p w14:paraId="2869DB9F">
      <w:pPr>
        <w:spacing w:line="241" w:lineRule="auto"/>
        <w:rPr>
          <w:rFonts w:hint="default" w:ascii="Times New Roman" w:hAnsi="Times New Roman" w:cs="Times New Roman"/>
          <w:spacing w:val="0"/>
          <w:w w:val="100"/>
          <w:position w:val="0"/>
          <w:sz w:val="21"/>
        </w:rPr>
      </w:pPr>
    </w:p>
    <w:p w14:paraId="5587A57B">
      <w:pPr>
        <w:spacing w:line="241" w:lineRule="auto"/>
        <w:rPr>
          <w:rFonts w:hint="default" w:ascii="Times New Roman" w:hAnsi="Times New Roman" w:cs="Times New Roman"/>
          <w:spacing w:val="0"/>
          <w:w w:val="100"/>
          <w:position w:val="0"/>
          <w:sz w:val="21"/>
        </w:rPr>
      </w:pPr>
    </w:p>
    <w:p w14:paraId="0E381A6F">
      <w:pPr>
        <w:spacing w:line="241" w:lineRule="auto"/>
        <w:rPr>
          <w:rFonts w:hint="default" w:ascii="Times New Roman" w:hAnsi="Times New Roman" w:cs="Times New Roman"/>
          <w:spacing w:val="0"/>
          <w:w w:val="100"/>
          <w:position w:val="0"/>
          <w:sz w:val="21"/>
        </w:rPr>
      </w:pPr>
    </w:p>
    <w:p w14:paraId="2367BBFC">
      <w:pPr>
        <w:spacing w:line="241" w:lineRule="auto"/>
        <w:rPr>
          <w:rFonts w:hint="default" w:ascii="Times New Roman" w:hAnsi="Times New Roman" w:cs="Times New Roman"/>
          <w:spacing w:val="0"/>
          <w:w w:val="100"/>
          <w:position w:val="0"/>
          <w:sz w:val="21"/>
        </w:rPr>
      </w:pPr>
    </w:p>
    <w:p w14:paraId="7D3B3A87">
      <w:pPr>
        <w:spacing w:line="241" w:lineRule="auto"/>
        <w:rPr>
          <w:rFonts w:hint="default" w:ascii="Times New Roman" w:hAnsi="Times New Roman" w:cs="Times New Roman"/>
          <w:spacing w:val="0"/>
          <w:w w:val="100"/>
          <w:position w:val="0"/>
          <w:sz w:val="21"/>
        </w:rPr>
      </w:pPr>
    </w:p>
    <w:p w14:paraId="6CF9D7F0">
      <w:pPr>
        <w:spacing w:line="241" w:lineRule="auto"/>
        <w:rPr>
          <w:rFonts w:hint="default" w:ascii="Times New Roman" w:hAnsi="Times New Roman" w:cs="Times New Roman"/>
          <w:spacing w:val="0"/>
          <w:w w:val="100"/>
          <w:position w:val="0"/>
          <w:sz w:val="21"/>
        </w:rPr>
      </w:pPr>
    </w:p>
    <w:p w14:paraId="459DACE6">
      <w:pPr>
        <w:spacing w:line="241" w:lineRule="auto"/>
        <w:rPr>
          <w:rFonts w:hint="default" w:ascii="Times New Roman" w:hAnsi="Times New Roman" w:cs="Times New Roman"/>
          <w:spacing w:val="0"/>
          <w:w w:val="100"/>
          <w:position w:val="0"/>
          <w:sz w:val="21"/>
        </w:rPr>
      </w:pPr>
    </w:p>
    <w:p w14:paraId="3A1C2FAE">
      <w:pPr>
        <w:spacing w:line="242" w:lineRule="auto"/>
        <w:rPr>
          <w:rFonts w:hint="default" w:ascii="Times New Roman" w:hAnsi="Times New Roman" w:cs="Times New Roman"/>
          <w:spacing w:val="0"/>
          <w:w w:val="100"/>
          <w:position w:val="0"/>
          <w:sz w:val="21"/>
        </w:rPr>
      </w:pPr>
    </w:p>
    <w:p w14:paraId="36C90C0E">
      <w:pPr>
        <w:spacing w:line="242" w:lineRule="auto"/>
        <w:rPr>
          <w:rFonts w:hint="default" w:ascii="Times New Roman" w:hAnsi="Times New Roman" w:cs="Times New Roman"/>
          <w:spacing w:val="0"/>
          <w:w w:val="100"/>
          <w:position w:val="0"/>
          <w:sz w:val="21"/>
        </w:rPr>
      </w:pPr>
    </w:p>
    <w:p w14:paraId="722E66FB">
      <w:pPr>
        <w:spacing w:line="242" w:lineRule="auto"/>
        <w:rPr>
          <w:rFonts w:hint="default" w:ascii="Times New Roman" w:hAnsi="Times New Roman" w:cs="Times New Roman"/>
          <w:spacing w:val="0"/>
          <w:w w:val="100"/>
          <w:position w:val="0"/>
          <w:sz w:val="21"/>
        </w:rPr>
      </w:pPr>
    </w:p>
    <w:p w14:paraId="198BD9DE">
      <w:pPr>
        <w:pStyle w:val="5"/>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w:t>
      </w:r>
      <w:r>
        <w:rPr>
          <w:rFonts w:hint="eastAsia" w:ascii="Times New Roman" w:hAnsi="Times New Roman" w:eastAsia="仿宋_GB2312" w:cs="Times New Roman"/>
          <w:spacing w:val="0"/>
          <w:w w:val="100"/>
          <w:position w:val="0"/>
          <w:lang w:val="en-US" w:eastAsia="zh-CN"/>
        </w:rPr>
        <w:t>29</w:t>
      </w:r>
      <w:r>
        <w:rPr>
          <w:rFonts w:hint="default" w:ascii="Times New Roman" w:hAnsi="Times New Roman" w:eastAsia="仿宋_GB2312" w:cs="Times New Roman"/>
          <w:spacing w:val="0"/>
          <w:w w:val="100"/>
          <w:position w:val="0"/>
        </w:rPr>
        <w:t>日</w:t>
      </w:r>
    </w:p>
    <w:p w14:paraId="3D6DB792">
      <w:pPr>
        <w:spacing w:line="280" w:lineRule="auto"/>
        <w:rPr>
          <w:rFonts w:hint="default" w:ascii="Times New Roman" w:hAnsi="Times New Roman" w:cs="Times New Roman"/>
          <w:spacing w:val="0"/>
          <w:w w:val="100"/>
          <w:position w:val="0"/>
          <w:sz w:val="21"/>
        </w:rPr>
      </w:pPr>
    </w:p>
    <w:p w14:paraId="39775F24">
      <w:pPr>
        <w:pStyle w:val="2"/>
        <w:rPr>
          <w:rFonts w:hint="default" w:ascii="Times New Roman" w:hAnsi="Times New Roman" w:cs="Times New Roman"/>
          <w:spacing w:val="0"/>
          <w:w w:val="100"/>
          <w:position w:val="0"/>
          <w:sz w:val="21"/>
        </w:rPr>
      </w:pPr>
    </w:p>
    <w:p w14:paraId="22654295">
      <w:pPr>
        <w:rPr>
          <w:rFonts w:hint="default" w:ascii="Times New Roman" w:hAnsi="Times New Roman" w:cs="Times New Roman"/>
          <w:spacing w:val="0"/>
          <w:w w:val="100"/>
          <w:position w:val="0"/>
          <w:sz w:val="21"/>
        </w:rPr>
      </w:pPr>
    </w:p>
    <w:p w14:paraId="323C2179">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1E31F55F">
      <w:pPr>
        <w:spacing w:line="251" w:lineRule="auto"/>
        <w:rPr>
          <w:rFonts w:hint="default" w:ascii="Times New Roman" w:hAnsi="Times New Roman" w:cs="Times New Roman"/>
          <w:spacing w:val="0"/>
          <w:w w:val="100"/>
          <w:position w:val="0"/>
          <w:sz w:val="21"/>
        </w:rPr>
      </w:pPr>
    </w:p>
    <w:p w14:paraId="2D9CB521">
      <w:pPr>
        <w:spacing w:line="251" w:lineRule="auto"/>
        <w:rPr>
          <w:rFonts w:hint="default" w:ascii="Times New Roman" w:hAnsi="Times New Roman" w:cs="Times New Roman"/>
          <w:spacing w:val="0"/>
          <w:w w:val="100"/>
          <w:position w:val="0"/>
          <w:sz w:val="21"/>
        </w:rPr>
      </w:pPr>
    </w:p>
    <w:p w14:paraId="3DC8983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lang w:val="en-US" w:eastAsia="zh-CN"/>
        </w:rPr>
        <w:t>武汉市光谷第二十八小学</w:t>
      </w:r>
      <w:r>
        <w:rPr>
          <w:rFonts w:hint="default" w:ascii="Times New Roman" w:hAnsi="Times New Roman" w:eastAsia="黑体" w:cs="Times New Roman"/>
          <w:spacing w:val="0"/>
          <w:w w:val="100"/>
          <w:position w:val="0"/>
          <w:sz w:val="32"/>
          <w:szCs w:val="32"/>
        </w:rPr>
        <w:t>概况</w:t>
      </w:r>
    </w:p>
    <w:p w14:paraId="67815E2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57BAF191">
      <w:pPr>
        <w:pStyle w:val="5"/>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3F818188">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lang w:val="en-US" w:eastAsia="zh-CN"/>
        </w:rPr>
        <w:t>武汉市光谷第二十八小学</w:t>
      </w:r>
      <w:r>
        <w:rPr>
          <w:rFonts w:hint="eastAsia" w:ascii="Times New Roman" w:hAnsi="Times New Roman" w:eastAsia="黑体" w:cs="Times New Roman"/>
          <w:spacing w:val="0"/>
          <w:w w:val="100"/>
          <w:position w:val="0"/>
          <w:sz w:val="32"/>
          <w:szCs w:val="32"/>
          <w:lang w:eastAsia="zh-CN"/>
        </w:rPr>
        <w:t>2024年</w:t>
      </w:r>
      <w:r>
        <w:rPr>
          <w:rFonts w:hint="default" w:ascii="Times New Roman" w:hAnsi="Times New Roman" w:eastAsia="黑体" w:cs="Times New Roman"/>
          <w:spacing w:val="0"/>
          <w:w w:val="100"/>
          <w:position w:val="0"/>
          <w:sz w:val="32"/>
          <w:szCs w:val="32"/>
        </w:rPr>
        <w:t>度部门决算表</w:t>
      </w:r>
    </w:p>
    <w:p w14:paraId="76A143C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03A23172">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157A662B">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195A5AE4">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00DB138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131226E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6A63FF9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43BF4BD4">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23D429F7">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61D82E7A">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lang w:val="en-US" w:eastAsia="zh-CN"/>
        </w:rPr>
        <w:t>武汉市光谷第二十八小学</w:t>
      </w:r>
      <w:r>
        <w:rPr>
          <w:rFonts w:hint="eastAsia" w:ascii="Times New Roman" w:hAnsi="Times New Roman" w:eastAsia="黑体" w:cs="Times New Roman"/>
          <w:spacing w:val="0"/>
          <w:w w:val="100"/>
          <w:position w:val="0"/>
          <w:sz w:val="32"/>
          <w:szCs w:val="32"/>
          <w:lang w:eastAsia="zh-CN"/>
        </w:rPr>
        <w:t>2024年</w:t>
      </w:r>
      <w:r>
        <w:rPr>
          <w:rFonts w:hint="default" w:ascii="Times New Roman" w:hAnsi="Times New Roman" w:eastAsia="黑体" w:cs="Times New Roman"/>
          <w:spacing w:val="0"/>
          <w:w w:val="100"/>
          <w:position w:val="0"/>
          <w:sz w:val="32"/>
          <w:szCs w:val="32"/>
        </w:rPr>
        <w:t>度部门决算情况说明</w:t>
      </w:r>
    </w:p>
    <w:p w14:paraId="5B6E7C19">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4ECA387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6CD07FF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27365EF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2E62F71C">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3B9A3924">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38CC8420">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33B32E7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3C7E2CF5">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789FAFDA">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5633D6CE">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5FEAB723">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3BFF8E36">
      <w:pPr>
        <w:pStyle w:val="5"/>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2E57EE1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245D97A9">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5E01FD8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00D9E324">
      <w:pPr>
        <w:rPr>
          <w:rFonts w:hint="default" w:ascii="Times New Roman" w:hAnsi="Times New Roman" w:cs="Times New Roman"/>
        </w:rPr>
      </w:pPr>
    </w:p>
    <w:p w14:paraId="67D29758">
      <w:pPr>
        <w:pStyle w:val="2"/>
        <w:rPr>
          <w:rFonts w:hint="default" w:ascii="Times New Roman" w:hAnsi="Times New Roman" w:cs="Times New Roman"/>
        </w:rPr>
      </w:pPr>
    </w:p>
    <w:p w14:paraId="194110F1">
      <w:pPr>
        <w:rPr>
          <w:rFonts w:hint="default" w:ascii="Times New Roman" w:hAnsi="Times New Roman" w:cs="Times New Roman"/>
        </w:rPr>
      </w:pPr>
    </w:p>
    <w:p w14:paraId="7B9631E6">
      <w:pPr>
        <w:pStyle w:val="2"/>
        <w:rPr>
          <w:rFonts w:hint="default" w:ascii="Times New Roman" w:hAnsi="Times New Roman" w:cs="Times New Roman"/>
        </w:rPr>
      </w:pPr>
    </w:p>
    <w:p w14:paraId="49E0A1BD">
      <w:pPr>
        <w:rPr>
          <w:rFonts w:hint="default" w:ascii="Times New Roman" w:hAnsi="Times New Roman" w:cs="Times New Roman"/>
        </w:rPr>
      </w:pPr>
    </w:p>
    <w:p w14:paraId="3E7F907C">
      <w:pPr>
        <w:pStyle w:val="2"/>
        <w:rPr>
          <w:rFonts w:hint="default" w:ascii="Times New Roman" w:hAnsi="Times New Roman" w:cs="Times New Roman"/>
        </w:rPr>
      </w:pPr>
    </w:p>
    <w:p w14:paraId="36913466">
      <w:pPr>
        <w:rPr>
          <w:rFonts w:hint="default" w:ascii="Times New Roman" w:hAnsi="Times New Roman" w:cs="Times New Roman"/>
        </w:rPr>
      </w:pPr>
    </w:p>
    <w:p w14:paraId="50FEE0A7">
      <w:pPr>
        <w:pStyle w:val="2"/>
        <w:rPr>
          <w:rFonts w:hint="default" w:ascii="Times New Roman" w:hAnsi="Times New Roman" w:cs="Times New Roman"/>
        </w:rPr>
      </w:pPr>
    </w:p>
    <w:p w14:paraId="165A494A">
      <w:pPr>
        <w:rPr>
          <w:rFonts w:hint="default" w:ascii="Times New Roman" w:hAnsi="Times New Roman" w:cs="Times New Roman"/>
        </w:rPr>
      </w:pPr>
    </w:p>
    <w:p w14:paraId="2E7FB21F">
      <w:pPr>
        <w:pStyle w:val="2"/>
        <w:rPr>
          <w:rFonts w:hint="default" w:ascii="Times New Roman" w:hAnsi="Times New Roman" w:cs="Times New Roman"/>
        </w:rPr>
      </w:pPr>
    </w:p>
    <w:p w14:paraId="6C065326">
      <w:pPr>
        <w:rPr>
          <w:rFonts w:hint="default" w:ascii="Times New Roman" w:hAnsi="Times New Roman" w:cs="Times New Roman"/>
        </w:rPr>
      </w:pPr>
    </w:p>
    <w:p w14:paraId="6062CFA5">
      <w:pPr>
        <w:pStyle w:val="2"/>
        <w:rPr>
          <w:rFonts w:hint="default" w:ascii="Times New Roman" w:hAnsi="Times New Roman" w:cs="Times New Roman"/>
        </w:rPr>
      </w:pPr>
    </w:p>
    <w:p w14:paraId="4AB66C1E">
      <w:pPr>
        <w:rPr>
          <w:rFonts w:hint="default" w:ascii="Times New Roman" w:hAnsi="Times New Roman" w:cs="Times New Roman"/>
        </w:rPr>
      </w:pPr>
    </w:p>
    <w:p w14:paraId="345747E5">
      <w:pPr>
        <w:pStyle w:val="2"/>
        <w:rPr>
          <w:rFonts w:hint="default" w:ascii="Times New Roman" w:hAnsi="Times New Roman" w:cs="Times New Roman"/>
        </w:rPr>
      </w:pPr>
    </w:p>
    <w:p w14:paraId="0C96FB85">
      <w:pPr>
        <w:rPr>
          <w:rFonts w:hint="default" w:ascii="Times New Roman" w:hAnsi="Times New Roman" w:cs="Times New Roman"/>
        </w:rPr>
      </w:pPr>
    </w:p>
    <w:p w14:paraId="530E5B90">
      <w:pPr>
        <w:pStyle w:val="2"/>
        <w:rPr>
          <w:rFonts w:hint="default" w:ascii="Times New Roman" w:hAnsi="Times New Roman" w:cs="Times New Roman"/>
        </w:rPr>
      </w:pPr>
    </w:p>
    <w:p w14:paraId="09D88D17">
      <w:pPr>
        <w:rPr>
          <w:rFonts w:hint="default" w:ascii="Times New Roman" w:hAnsi="Times New Roman" w:cs="Times New Roman"/>
        </w:rPr>
      </w:pPr>
    </w:p>
    <w:p w14:paraId="3650FBA4">
      <w:pPr>
        <w:pStyle w:val="2"/>
        <w:rPr>
          <w:rFonts w:hint="default" w:ascii="Times New Roman" w:hAnsi="Times New Roman" w:cs="Times New Roman"/>
        </w:rPr>
      </w:pPr>
    </w:p>
    <w:p w14:paraId="486AC779">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lang w:val="en-US" w:eastAsia="zh-CN"/>
        </w:rPr>
        <w:t>武汉市光谷第二十八小学</w:t>
      </w:r>
      <w:r>
        <w:rPr>
          <w:rFonts w:hint="default" w:ascii="Times New Roman" w:hAnsi="Times New Roman" w:eastAsia="方正小标宋简体" w:cs="Times New Roman"/>
          <w:spacing w:val="0"/>
          <w:w w:val="100"/>
          <w:position w:val="0"/>
          <w:sz w:val="44"/>
          <w:szCs w:val="44"/>
        </w:rPr>
        <w:t>概况</w:t>
      </w:r>
    </w:p>
    <w:p w14:paraId="4EBBF5B9">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53C6E71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8BCB56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按照中共武汉市委东湖新技术开发区工作委员会批复文件简要说明。</w:t>
      </w:r>
    </w:p>
    <w:p w14:paraId="6F607931">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FBC92FB">
      <w:pPr>
        <w:pStyle w:val="5"/>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lang w:val="en-US" w:eastAsia="zh-CN"/>
        </w:rPr>
        <w:t>武汉市光谷第二十八小学</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spacing w:val="0"/>
          <w:w w:val="100"/>
          <w:position w:val="0"/>
          <w:sz w:val="32"/>
          <w:szCs w:val="32"/>
          <w:u w:val="none" w:color="auto"/>
          <w:lang w:val="en-US" w:eastAsia="zh-CN"/>
        </w:rPr>
        <w:t>单位</w:t>
      </w:r>
      <w:r>
        <w:rPr>
          <w:rFonts w:hint="default" w:ascii="Times New Roman" w:hAnsi="Times New Roman" w:eastAsia="仿宋_GB2312" w:cs="Times New Roman"/>
          <w:spacing w:val="0"/>
          <w:w w:val="100"/>
          <w:position w:val="0"/>
          <w:sz w:val="32"/>
          <w:szCs w:val="32"/>
          <w:u w:val="none" w:color="auto"/>
        </w:rPr>
        <w:t>本级决算</w:t>
      </w:r>
      <w:r>
        <w:rPr>
          <w:rFonts w:hint="default" w:ascii="Times New Roman" w:hAnsi="Times New Roman" w:eastAsia="仿宋_GB2312" w:cs="Times New Roman"/>
          <w:spacing w:val="0"/>
          <w:w w:val="100"/>
          <w:position w:val="0"/>
          <w:sz w:val="32"/>
          <w:szCs w:val="32"/>
        </w:rPr>
        <w:t>组成。</w:t>
      </w:r>
    </w:p>
    <w:p w14:paraId="7914C7A2">
      <w:pPr>
        <w:pStyle w:val="2"/>
        <w:rPr>
          <w:rFonts w:hint="default" w:ascii="Times New Roman" w:hAnsi="Times New Roman" w:eastAsia="仿宋_GB2312" w:cs="Times New Roman"/>
          <w:b/>
          <w:bCs/>
          <w:spacing w:val="0"/>
          <w:w w:val="100"/>
          <w:position w:val="0"/>
          <w:sz w:val="32"/>
          <w:szCs w:val="32"/>
          <w:lang w:eastAsia="zh-CN"/>
        </w:rPr>
      </w:pPr>
    </w:p>
    <w:p w14:paraId="77DAE281">
      <w:pPr>
        <w:rPr>
          <w:rFonts w:hint="default" w:ascii="Times New Roman" w:hAnsi="Times New Roman" w:eastAsia="仿宋_GB2312" w:cs="Times New Roman"/>
          <w:b/>
          <w:bCs/>
          <w:spacing w:val="0"/>
          <w:w w:val="100"/>
          <w:position w:val="0"/>
          <w:sz w:val="32"/>
          <w:szCs w:val="32"/>
          <w:lang w:eastAsia="zh-CN"/>
        </w:rPr>
      </w:pPr>
    </w:p>
    <w:p w14:paraId="04573A35">
      <w:pPr>
        <w:pStyle w:val="2"/>
        <w:rPr>
          <w:rFonts w:hint="default" w:ascii="Times New Roman" w:hAnsi="Times New Roman" w:eastAsia="仿宋_GB2312" w:cs="Times New Roman"/>
          <w:b/>
          <w:bCs/>
          <w:spacing w:val="0"/>
          <w:w w:val="100"/>
          <w:position w:val="0"/>
          <w:sz w:val="32"/>
          <w:szCs w:val="32"/>
          <w:lang w:eastAsia="zh-CN"/>
        </w:rPr>
      </w:pPr>
    </w:p>
    <w:p w14:paraId="5C80F94B">
      <w:pPr>
        <w:rPr>
          <w:rFonts w:hint="default" w:ascii="Times New Roman" w:hAnsi="Times New Roman" w:eastAsia="仿宋_GB2312" w:cs="Times New Roman"/>
          <w:b/>
          <w:bCs/>
          <w:spacing w:val="0"/>
          <w:w w:val="100"/>
          <w:position w:val="0"/>
          <w:sz w:val="32"/>
          <w:szCs w:val="32"/>
          <w:lang w:eastAsia="zh-CN"/>
        </w:rPr>
      </w:pPr>
    </w:p>
    <w:p w14:paraId="3A810869">
      <w:pPr>
        <w:pStyle w:val="2"/>
        <w:rPr>
          <w:rFonts w:hint="default" w:ascii="Times New Roman" w:hAnsi="Times New Roman" w:eastAsia="仿宋_GB2312" w:cs="Times New Roman"/>
          <w:b/>
          <w:bCs/>
          <w:spacing w:val="0"/>
          <w:w w:val="100"/>
          <w:position w:val="0"/>
          <w:sz w:val="32"/>
          <w:szCs w:val="32"/>
          <w:lang w:eastAsia="zh-CN"/>
        </w:rPr>
      </w:pPr>
    </w:p>
    <w:p w14:paraId="5FEE683D">
      <w:pPr>
        <w:rPr>
          <w:rFonts w:hint="default"/>
          <w:lang w:eastAsia="zh-CN"/>
        </w:rPr>
      </w:pPr>
    </w:p>
    <w:p w14:paraId="202D5E65">
      <w:pPr>
        <w:rPr>
          <w:rFonts w:hint="default" w:ascii="Times New Roman" w:hAnsi="Times New Roman" w:eastAsia="仿宋_GB2312" w:cs="Times New Roman"/>
          <w:b/>
          <w:bCs/>
          <w:spacing w:val="0"/>
          <w:w w:val="100"/>
          <w:position w:val="0"/>
          <w:sz w:val="32"/>
          <w:szCs w:val="32"/>
          <w:lang w:eastAsia="zh-CN"/>
        </w:rPr>
      </w:pPr>
    </w:p>
    <w:p w14:paraId="69361B7A">
      <w:pPr>
        <w:pStyle w:val="2"/>
        <w:rPr>
          <w:rFonts w:hint="default" w:ascii="Times New Roman" w:hAnsi="Times New Roman" w:eastAsia="仿宋_GB2312" w:cs="Times New Roman"/>
          <w:b/>
          <w:bCs/>
          <w:spacing w:val="0"/>
          <w:w w:val="100"/>
          <w:position w:val="0"/>
          <w:sz w:val="32"/>
          <w:szCs w:val="32"/>
          <w:lang w:eastAsia="zh-CN"/>
        </w:rPr>
      </w:pPr>
    </w:p>
    <w:p w14:paraId="06D26276">
      <w:pPr>
        <w:rPr>
          <w:rFonts w:hint="default" w:ascii="Times New Roman" w:hAnsi="Times New Roman" w:eastAsia="仿宋_GB2312" w:cs="Times New Roman"/>
          <w:b/>
          <w:bCs/>
          <w:spacing w:val="0"/>
          <w:w w:val="100"/>
          <w:position w:val="0"/>
          <w:sz w:val="32"/>
          <w:szCs w:val="32"/>
          <w:lang w:eastAsia="zh-CN"/>
        </w:rPr>
      </w:pPr>
    </w:p>
    <w:p w14:paraId="684DFE0F">
      <w:pPr>
        <w:pStyle w:val="2"/>
        <w:rPr>
          <w:rFonts w:hint="default" w:ascii="Times New Roman" w:hAnsi="Times New Roman" w:eastAsia="仿宋_GB2312" w:cs="Times New Roman"/>
          <w:b/>
          <w:bCs/>
          <w:spacing w:val="0"/>
          <w:w w:val="100"/>
          <w:position w:val="0"/>
          <w:sz w:val="32"/>
          <w:szCs w:val="32"/>
          <w:lang w:eastAsia="zh-CN"/>
        </w:rPr>
      </w:pPr>
    </w:p>
    <w:p w14:paraId="08BBCD03">
      <w:pPr>
        <w:rPr>
          <w:rFonts w:hint="default" w:ascii="Times New Roman" w:hAnsi="Times New Roman" w:eastAsia="仿宋_GB2312" w:cs="Times New Roman"/>
          <w:b/>
          <w:bCs/>
          <w:spacing w:val="0"/>
          <w:w w:val="100"/>
          <w:position w:val="0"/>
          <w:sz w:val="32"/>
          <w:szCs w:val="32"/>
          <w:lang w:eastAsia="zh-CN"/>
        </w:rPr>
      </w:pPr>
    </w:p>
    <w:p w14:paraId="48A416DB">
      <w:pPr>
        <w:pStyle w:val="2"/>
        <w:rPr>
          <w:rFonts w:hint="default"/>
          <w:lang w:eastAsia="zh-CN"/>
        </w:rPr>
      </w:pPr>
    </w:p>
    <w:p w14:paraId="1AB2B5F7">
      <w:pPr>
        <w:rPr>
          <w:rFonts w:hint="default" w:ascii="Times New Roman" w:hAnsi="Times New Roman" w:eastAsia="仿宋_GB2312" w:cs="Times New Roman"/>
          <w:b/>
          <w:bCs/>
          <w:spacing w:val="0"/>
          <w:w w:val="100"/>
          <w:position w:val="0"/>
          <w:sz w:val="32"/>
          <w:szCs w:val="32"/>
          <w:lang w:eastAsia="zh-CN"/>
        </w:rPr>
      </w:pPr>
    </w:p>
    <w:p w14:paraId="2737565F">
      <w:pPr>
        <w:rPr>
          <w:rFonts w:hint="default" w:ascii="Times New Roman" w:hAnsi="Times New Roman" w:eastAsia="仿宋_GB2312" w:cs="Times New Roman"/>
          <w:b/>
          <w:bCs/>
          <w:spacing w:val="0"/>
          <w:w w:val="100"/>
          <w:position w:val="0"/>
          <w:sz w:val="32"/>
          <w:szCs w:val="32"/>
          <w:lang w:eastAsia="zh-CN"/>
        </w:rPr>
      </w:pPr>
    </w:p>
    <w:p w14:paraId="7E548E74">
      <w:pPr>
        <w:pStyle w:val="2"/>
        <w:rPr>
          <w:rFonts w:hint="default"/>
          <w:lang w:eastAsia="zh-CN"/>
        </w:rPr>
      </w:pPr>
    </w:p>
    <w:p w14:paraId="5AABF862">
      <w:pPr>
        <w:pStyle w:val="2"/>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lang w:val="en-US" w:eastAsia="zh-CN"/>
        </w:rPr>
        <w:t>武汉市光谷第二十八小学</w:t>
      </w:r>
      <w:r>
        <w:rPr>
          <w:rFonts w:hint="default" w:ascii="Times New Roman" w:hAnsi="Times New Roman" w:eastAsia="方正小标宋_GBK" w:cs="Times New Roman"/>
          <w:spacing w:val="-103"/>
          <w:sz w:val="44"/>
          <w:szCs w:val="44"/>
          <w:u w:val="single" w:color="auto"/>
        </w:rPr>
        <w:t xml:space="preserve"> </w:t>
      </w:r>
      <w:r>
        <w:rPr>
          <w:rFonts w:hint="eastAsia" w:ascii="Times New Roman" w:hAnsi="Times New Roman" w:eastAsia="方正小标宋_GBK" w:cs="Times New Roman"/>
          <w:spacing w:val="-3"/>
          <w:sz w:val="44"/>
          <w:szCs w:val="44"/>
          <w:lang w:eastAsia="zh-CN"/>
        </w:rPr>
        <w:t>2024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53FEF07A">
      <w:pPr>
        <w:rPr>
          <w:rFonts w:hint="default" w:ascii="Times New Roman" w:hAnsi="Times New Roman" w:cs="Times New Roman"/>
        </w:rPr>
      </w:pPr>
    </w:p>
    <w:p w14:paraId="73E35B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eastAsia" w:ascii="Times New Roman" w:hAnsi="Times New Roman" w:eastAsia="黑体" w:cs="Times New Roman"/>
          <w:spacing w:val="0"/>
          <w:w w:val="100"/>
          <w:position w:val="0"/>
          <w:sz w:val="32"/>
          <w:szCs w:val="32"/>
          <w:lang w:eastAsia="zh-CN"/>
        </w:rPr>
        <w:t>2024年</w:t>
      </w:r>
      <w:r>
        <w:rPr>
          <w:rFonts w:hint="default" w:ascii="Times New Roman" w:hAnsi="Times New Roman" w:eastAsia="黑体" w:cs="Times New Roman"/>
          <w:spacing w:val="0"/>
          <w:w w:val="100"/>
          <w:position w:val="0"/>
          <w:sz w:val="32"/>
          <w:szCs w:val="32"/>
        </w:rPr>
        <w:t>度收入支出决算总表</w:t>
      </w:r>
    </w:p>
    <w:p w14:paraId="56FFAE15">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54EBDF86">
      <w:pPr>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96"/>
        <w:gridCol w:w="800"/>
        <w:gridCol w:w="989"/>
        <w:gridCol w:w="3544"/>
        <w:gridCol w:w="650"/>
        <w:gridCol w:w="960"/>
      </w:tblGrid>
      <w:tr w14:paraId="62C0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2CE83B8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3E072E0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4560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596" w:type="dxa"/>
            <w:shd w:val="clear" w:color="auto" w:fill="auto"/>
            <w:vAlign w:val="center"/>
          </w:tcPr>
          <w:p w14:paraId="47B0854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800" w:type="dxa"/>
            <w:shd w:val="clear" w:color="auto" w:fill="auto"/>
            <w:vAlign w:val="center"/>
          </w:tcPr>
          <w:p w14:paraId="162C8D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89" w:type="dxa"/>
            <w:shd w:val="clear" w:color="auto" w:fill="auto"/>
            <w:vAlign w:val="center"/>
          </w:tcPr>
          <w:p w14:paraId="3B17D0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544" w:type="dxa"/>
            <w:shd w:val="clear" w:color="auto" w:fill="auto"/>
            <w:vAlign w:val="center"/>
          </w:tcPr>
          <w:p w14:paraId="3A4944F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50" w:type="dxa"/>
            <w:shd w:val="clear" w:color="auto" w:fill="auto"/>
            <w:vAlign w:val="center"/>
          </w:tcPr>
          <w:p w14:paraId="408F71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60" w:type="dxa"/>
            <w:shd w:val="clear" w:color="auto" w:fill="auto"/>
            <w:vAlign w:val="center"/>
          </w:tcPr>
          <w:p w14:paraId="3FFBAE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5AAE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309BF6F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800" w:type="dxa"/>
            <w:shd w:val="clear" w:color="auto" w:fill="auto"/>
            <w:vAlign w:val="center"/>
          </w:tcPr>
          <w:p w14:paraId="2B629A0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89" w:type="dxa"/>
            <w:shd w:val="clear" w:color="auto" w:fill="auto"/>
            <w:vAlign w:val="center"/>
          </w:tcPr>
          <w:p w14:paraId="371BB6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544" w:type="dxa"/>
            <w:shd w:val="clear" w:color="auto" w:fill="auto"/>
            <w:vAlign w:val="center"/>
          </w:tcPr>
          <w:p w14:paraId="7024461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50" w:type="dxa"/>
            <w:shd w:val="clear" w:color="auto" w:fill="auto"/>
            <w:vAlign w:val="center"/>
          </w:tcPr>
          <w:p w14:paraId="668D69C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60" w:type="dxa"/>
            <w:shd w:val="clear" w:color="auto" w:fill="auto"/>
            <w:vAlign w:val="center"/>
          </w:tcPr>
          <w:p w14:paraId="518BE5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0899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519A8AA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800" w:type="dxa"/>
            <w:shd w:val="clear" w:color="auto" w:fill="auto"/>
            <w:vAlign w:val="center"/>
          </w:tcPr>
          <w:p w14:paraId="0759F7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89" w:type="dxa"/>
            <w:shd w:val="clear" w:color="auto" w:fill="auto"/>
            <w:vAlign w:val="center"/>
          </w:tcPr>
          <w:p w14:paraId="5427C1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3054.03</w:t>
            </w:r>
          </w:p>
        </w:tc>
        <w:tc>
          <w:tcPr>
            <w:tcW w:w="3544" w:type="dxa"/>
            <w:shd w:val="clear" w:color="auto" w:fill="auto"/>
            <w:vAlign w:val="center"/>
          </w:tcPr>
          <w:p w14:paraId="2B1068C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650" w:type="dxa"/>
            <w:shd w:val="clear" w:color="auto" w:fill="auto"/>
            <w:vAlign w:val="center"/>
          </w:tcPr>
          <w:p w14:paraId="79318D4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960" w:type="dxa"/>
            <w:shd w:val="clear" w:color="auto" w:fill="auto"/>
            <w:vAlign w:val="center"/>
          </w:tcPr>
          <w:p w14:paraId="5AED26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FBC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50E4644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800" w:type="dxa"/>
            <w:shd w:val="clear" w:color="auto" w:fill="auto"/>
            <w:vAlign w:val="center"/>
          </w:tcPr>
          <w:p w14:paraId="555215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89" w:type="dxa"/>
            <w:shd w:val="clear" w:color="auto" w:fill="auto"/>
            <w:vAlign w:val="center"/>
          </w:tcPr>
          <w:p w14:paraId="255EE8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00BACE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650" w:type="dxa"/>
            <w:shd w:val="clear" w:color="auto" w:fill="auto"/>
            <w:vAlign w:val="center"/>
          </w:tcPr>
          <w:p w14:paraId="532EB2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960" w:type="dxa"/>
            <w:shd w:val="clear" w:color="auto" w:fill="auto"/>
            <w:vAlign w:val="center"/>
          </w:tcPr>
          <w:p w14:paraId="43703F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4E2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2DE4089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800" w:type="dxa"/>
            <w:shd w:val="clear" w:color="auto" w:fill="auto"/>
            <w:vAlign w:val="center"/>
          </w:tcPr>
          <w:p w14:paraId="047CF1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89" w:type="dxa"/>
            <w:shd w:val="clear" w:color="auto" w:fill="auto"/>
            <w:vAlign w:val="center"/>
          </w:tcPr>
          <w:p w14:paraId="5FF472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4A192F6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650" w:type="dxa"/>
            <w:shd w:val="clear" w:color="auto" w:fill="auto"/>
            <w:vAlign w:val="center"/>
          </w:tcPr>
          <w:p w14:paraId="02ADFD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960" w:type="dxa"/>
            <w:shd w:val="clear" w:color="auto" w:fill="auto"/>
            <w:vAlign w:val="center"/>
          </w:tcPr>
          <w:p w14:paraId="5131BFC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0D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7349D06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800" w:type="dxa"/>
            <w:shd w:val="clear" w:color="auto" w:fill="auto"/>
            <w:vAlign w:val="center"/>
          </w:tcPr>
          <w:p w14:paraId="4EBC4F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89" w:type="dxa"/>
            <w:shd w:val="clear" w:color="auto" w:fill="auto"/>
            <w:vAlign w:val="center"/>
          </w:tcPr>
          <w:p w14:paraId="0AAFB8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0A16396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650" w:type="dxa"/>
            <w:shd w:val="clear" w:color="auto" w:fill="auto"/>
            <w:vAlign w:val="center"/>
          </w:tcPr>
          <w:p w14:paraId="438544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960" w:type="dxa"/>
            <w:shd w:val="clear" w:color="auto" w:fill="auto"/>
            <w:vAlign w:val="center"/>
          </w:tcPr>
          <w:p w14:paraId="714646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52D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7EEC212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800" w:type="dxa"/>
            <w:shd w:val="clear" w:color="auto" w:fill="auto"/>
            <w:vAlign w:val="center"/>
          </w:tcPr>
          <w:p w14:paraId="44447B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89" w:type="dxa"/>
            <w:shd w:val="clear" w:color="auto" w:fill="auto"/>
            <w:vAlign w:val="center"/>
          </w:tcPr>
          <w:p w14:paraId="580508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6FE8B9A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650" w:type="dxa"/>
            <w:shd w:val="clear" w:color="auto" w:fill="auto"/>
            <w:vAlign w:val="center"/>
          </w:tcPr>
          <w:p w14:paraId="180159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960" w:type="dxa"/>
            <w:shd w:val="clear" w:color="auto" w:fill="auto"/>
            <w:vAlign w:val="center"/>
          </w:tcPr>
          <w:p w14:paraId="4D02E3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3030.49</w:t>
            </w:r>
          </w:p>
        </w:tc>
      </w:tr>
      <w:tr w14:paraId="3708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1672983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800" w:type="dxa"/>
            <w:shd w:val="clear" w:color="auto" w:fill="auto"/>
            <w:vAlign w:val="center"/>
          </w:tcPr>
          <w:p w14:paraId="407EC9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89" w:type="dxa"/>
            <w:shd w:val="clear" w:color="auto" w:fill="auto"/>
            <w:vAlign w:val="center"/>
          </w:tcPr>
          <w:p w14:paraId="650D9B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19ED6C6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650" w:type="dxa"/>
            <w:shd w:val="clear" w:color="auto" w:fill="auto"/>
            <w:vAlign w:val="center"/>
          </w:tcPr>
          <w:p w14:paraId="39A210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960" w:type="dxa"/>
            <w:shd w:val="clear" w:color="auto" w:fill="auto"/>
            <w:vAlign w:val="center"/>
          </w:tcPr>
          <w:p w14:paraId="397A437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82D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7BA275A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800" w:type="dxa"/>
            <w:shd w:val="clear" w:color="auto" w:fill="auto"/>
            <w:vAlign w:val="center"/>
          </w:tcPr>
          <w:p w14:paraId="1BD6C4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989" w:type="dxa"/>
            <w:shd w:val="clear" w:color="auto" w:fill="auto"/>
            <w:vAlign w:val="center"/>
          </w:tcPr>
          <w:p w14:paraId="4905E6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20DE3D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650" w:type="dxa"/>
            <w:shd w:val="clear" w:color="auto" w:fill="auto"/>
            <w:vAlign w:val="center"/>
          </w:tcPr>
          <w:p w14:paraId="022323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960" w:type="dxa"/>
            <w:shd w:val="clear" w:color="auto" w:fill="auto"/>
            <w:vAlign w:val="center"/>
          </w:tcPr>
          <w:p w14:paraId="792A23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833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4BA4D1B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800" w:type="dxa"/>
            <w:shd w:val="clear" w:color="auto" w:fill="auto"/>
            <w:vAlign w:val="center"/>
          </w:tcPr>
          <w:p w14:paraId="5249FF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989" w:type="dxa"/>
            <w:shd w:val="clear" w:color="auto" w:fill="auto"/>
            <w:vAlign w:val="center"/>
          </w:tcPr>
          <w:p w14:paraId="635E16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150.27</w:t>
            </w:r>
          </w:p>
        </w:tc>
        <w:tc>
          <w:tcPr>
            <w:tcW w:w="3544" w:type="dxa"/>
            <w:shd w:val="clear" w:color="auto" w:fill="auto"/>
            <w:vAlign w:val="center"/>
          </w:tcPr>
          <w:p w14:paraId="598C816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650" w:type="dxa"/>
            <w:shd w:val="clear" w:color="auto" w:fill="auto"/>
            <w:vAlign w:val="center"/>
          </w:tcPr>
          <w:p w14:paraId="2621781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960" w:type="dxa"/>
            <w:shd w:val="clear" w:color="auto" w:fill="auto"/>
            <w:vAlign w:val="center"/>
          </w:tcPr>
          <w:p w14:paraId="785F75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173.13</w:t>
            </w:r>
          </w:p>
        </w:tc>
      </w:tr>
      <w:tr w14:paraId="37AA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2D93DEF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064D3C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989" w:type="dxa"/>
            <w:shd w:val="clear" w:color="auto" w:fill="auto"/>
            <w:vAlign w:val="center"/>
          </w:tcPr>
          <w:p w14:paraId="7E9983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04F9161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650" w:type="dxa"/>
            <w:shd w:val="clear" w:color="auto" w:fill="auto"/>
            <w:vAlign w:val="center"/>
          </w:tcPr>
          <w:p w14:paraId="09DF1D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960" w:type="dxa"/>
            <w:shd w:val="clear" w:color="auto" w:fill="auto"/>
            <w:vAlign w:val="center"/>
          </w:tcPr>
          <w:p w14:paraId="1F8525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E78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37D6C5E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2D0E18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989" w:type="dxa"/>
            <w:shd w:val="clear" w:color="auto" w:fill="auto"/>
            <w:vAlign w:val="center"/>
          </w:tcPr>
          <w:p w14:paraId="075236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1033E3C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650" w:type="dxa"/>
            <w:shd w:val="clear" w:color="auto" w:fill="auto"/>
            <w:vAlign w:val="center"/>
          </w:tcPr>
          <w:p w14:paraId="0BD059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960" w:type="dxa"/>
            <w:shd w:val="clear" w:color="auto" w:fill="auto"/>
            <w:vAlign w:val="center"/>
          </w:tcPr>
          <w:p w14:paraId="23C520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FAF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96" w:type="dxa"/>
            <w:shd w:val="clear" w:color="auto" w:fill="auto"/>
            <w:vAlign w:val="center"/>
          </w:tcPr>
          <w:p w14:paraId="1986EDA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08C193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989" w:type="dxa"/>
            <w:shd w:val="clear" w:color="auto" w:fill="auto"/>
            <w:vAlign w:val="center"/>
          </w:tcPr>
          <w:p w14:paraId="2263693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39D980D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650" w:type="dxa"/>
            <w:shd w:val="clear" w:color="auto" w:fill="auto"/>
            <w:vAlign w:val="center"/>
          </w:tcPr>
          <w:p w14:paraId="55647C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960" w:type="dxa"/>
            <w:shd w:val="clear" w:color="auto" w:fill="auto"/>
            <w:vAlign w:val="center"/>
          </w:tcPr>
          <w:p w14:paraId="48065D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C66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61AC18D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2580AC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989" w:type="dxa"/>
            <w:shd w:val="clear" w:color="auto" w:fill="auto"/>
            <w:vAlign w:val="center"/>
          </w:tcPr>
          <w:p w14:paraId="6B3F20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318516F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650" w:type="dxa"/>
            <w:shd w:val="clear" w:color="auto" w:fill="auto"/>
            <w:vAlign w:val="center"/>
          </w:tcPr>
          <w:p w14:paraId="3D1698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960" w:type="dxa"/>
            <w:shd w:val="clear" w:color="auto" w:fill="auto"/>
            <w:vAlign w:val="center"/>
          </w:tcPr>
          <w:p w14:paraId="58763A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795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5681069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2B009A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989" w:type="dxa"/>
            <w:shd w:val="clear" w:color="auto" w:fill="auto"/>
            <w:vAlign w:val="center"/>
          </w:tcPr>
          <w:p w14:paraId="04FA89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34B0267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650" w:type="dxa"/>
            <w:shd w:val="clear" w:color="auto" w:fill="auto"/>
            <w:vAlign w:val="center"/>
          </w:tcPr>
          <w:p w14:paraId="59AEC2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960" w:type="dxa"/>
            <w:shd w:val="clear" w:color="auto" w:fill="auto"/>
            <w:vAlign w:val="center"/>
          </w:tcPr>
          <w:p w14:paraId="24291A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3B9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96" w:type="dxa"/>
            <w:shd w:val="clear" w:color="auto" w:fill="auto"/>
            <w:vAlign w:val="center"/>
          </w:tcPr>
          <w:p w14:paraId="6DB58A2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3A6DC7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989" w:type="dxa"/>
            <w:shd w:val="clear" w:color="auto" w:fill="auto"/>
            <w:vAlign w:val="center"/>
          </w:tcPr>
          <w:p w14:paraId="0F4CA18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0BDFE40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650" w:type="dxa"/>
            <w:shd w:val="clear" w:color="auto" w:fill="auto"/>
            <w:vAlign w:val="center"/>
          </w:tcPr>
          <w:p w14:paraId="55340B9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960" w:type="dxa"/>
            <w:shd w:val="clear" w:color="auto" w:fill="auto"/>
            <w:vAlign w:val="center"/>
          </w:tcPr>
          <w:p w14:paraId="7262D0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19E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96" w:type="dxa"/>
            <w:shd w:val="clear" w:color="auto" w:fill="auto"/>
            <w:vAlign w:val="center"/>
          </w:tcPr>
          <w:p w14:paraId="66ED310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5BB311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989" w:type="dxa"/>
            <w:shd w:val="clear" w:color="auto" w:fill="auto"/>
            <w:vAlign w:val="center"/>
          </w:tcPr>
          <w:p w14:paraId="3B10F1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5E6B13E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650" w:type="dxa"/>
            <w:shd w:val="clear" w:color="auto" w:fill="auto"/>
            <w:vAlign w:val="center"/>
          </w:tcPr>
          <w:p w14:paraId="39DBFB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960" w:type="dxa"/>
            <w:shd w:val="clear" w:color="auto" w:fill="auto"/>
            <w:vAlign w:val="center"/>
          </w:tcPr>
          <w:p w14:paraId="39869D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391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1B5A7C0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73B044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989" w:type="dxa"/>
            <w:shd w:val="clear" w:color="auto" w:fill="auto"/>
            <w:vAlign w:val="center"/>
          </w:tcPr>
          <w:p w14:paraId="710DD0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55C4CBC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650" w:type="dxa"/>
            <w:shd w:val="clear" w:color="auto" w:fill="auto"/>
            <w:vAlign w:val="center"/>
          </w:tcPr>
          <w:p w14:paraId="1EC1D6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960" w:type="dxa"/>
            <w:shd w:val="clear" w:color="auto" w:fill="auto"/>
            <w:vAlign w:val="center"/>
          </w:tcPr>
          <w:p w14:paraId="67DFBF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D61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28ECCC0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253914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989" w:type="dxa"/>
            <w:shd w:val="clear" w:color="auto" w:fill="auto"/>
            <w:vAlign w:val="center"/>
          </w:tcPr>
          <w:p w14:paraId="0245DF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3621F56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650" w:type="dxa"/>
            <w:shd w:val="clear" w:color="auto" w:fill="auto"/>
            <w:vAlign w:val="center"/>
          </w:tcPr>
          <w:p w14:paraId="2AD8DC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960" w:type="dxa"/>
            <w:shd w:val="clear" w:color="auto" w:fill="auto"/>
            <w:vAlign w:val="center"/>
          </w:tcPr>
          <w:p w14:paraId="7DA9EB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384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96" w:type="dxa"/>
            <w:shd w:val="clear" w:color="auto" w:fill="auto"/>
            <w:vAlign w:val="center"/>
          </w:tcPr>
          <w:p w14:paraId="7E9798D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590526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989" w:type="dxa"/>
            <w:shd w:val="clear" w:color="auto" w:fill="auto"/>
            <w:vAlign w:val="center"/>
          </w:tcPr>
          <w:p w14:paraId="71D1C6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25E5172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650" w:type="dxa"/>
            <w:shd w:val="clear" w:color="auto" w:fill="auto"/>
            <w:vAlign w:val="center"/>
          </w:tcPr>
          <w:p w14:paraId="5E17AA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960" w:type="dxa"/>
            <w:shd w:val="clear" w:color="auto" w:fill="auto"/>
            <w:vAlign w:val="center"/>
          </w:tcPr>
          <w:p w14:paraId="385F50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506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0B5FB31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7E5F54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989" w:type="dxa"/>
            <w:shd w:val="clear" w:color="auto" w:fill="auto"/>
            <w:vAlign w:val="center"/>
          </w:tcPr>
          <w:p w14:paraId="3E6E89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57F1905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650" w:type="dxa"/>
            <w:shd w:val="clear" w:color="auto" w:fill="auto"/>
            <w:vAlign w:val="center"/>
          </w:tcPr>
          <w:p w14:paraId="403C48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960" w:type="dxa"/>
            <w:shd w:val="clear" w:color="auto" w:fill="auto"/>
            <w:vAlign w:val="center"/>
          </w:tcPr>
          <w:p w14:paraId="7D7B39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72D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49177B8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37C358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989" w:type="dxa"/>
            <w:shd w:val="clear" w:color="auto" w:fill="auto"/>
            <w:vAlign w:val="center"/>
          </w:tcPr>
          <w:p w14:paraId="046824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1B69ED4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650" w:type="dxa"/>
            <w:shd w:val="clear" w:color="auto" w:fill="auto"/>
            <w:vAlign w:val="center"/>
          </w:tcPr>
          <w:p w14:paraId="5C7E8A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960" w:type="dxa"/>
            <w:shd w:val="clear" w:color="auto" w:fill="auto"/>
            <w:vAlign w:val="center"/>
          </w:tcPr>
          <w:p w14:paraId="2FF51C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BB8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2043A74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7C2D27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989" w:type="dxa"/>
            <w:shd w:val="clear" w:color="auto" w:fill="auto"/>
            <w:vAlign w:val="center"/>
          </w:tcPr>
          <w:p w14:paraId="0F90C3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7F0CFE3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650" w:type="dxa"/>
            <w:shd w:val="clear" w:color="auto" w:fill="auto"/>
            <w:vAlign w:val="center"/>
          </w:tcPr>
          <w:p w14:paraId="263E3A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960" w:type="dxa"/>
            <w:shd w:val="clear" w:color="auto" w:fill="auto"/>
            <w:vAlign w:val="center"/>
          </w:tcPr>
          <w:p w14:paraId="65C03D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E7B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317B5BE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7D0434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989" w:type="dxa"/>
            <w:shd w:val="clear" w:color="auto" w:fill="auto"/>
            <w:vAlign w:val="center"/>
          </w:tcPr>
          <w:p w14:paraId="1D0919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1C8E53D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650" w:type="dxa"/>
            <w:shd w:val="clear" w:color="auto" w:fill="auto"/>
            <w:vAlign w:val="center"/>
          </w:tcPr>
          <w:p w14:paraId="334184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960" w:type="dxa"/>
            <w:shd w:val="clear" w:color="auto" w:fill="auto"/>
            <w:vAlign w:val="center"/>
          </w:tcPr>
          <w:p w14:paraId="19B5FE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6D1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5FC578A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453C53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989" w:type="dxa"/>
            <w:shd w:val="clear" w:color="auto" w:fill="auto"/>
            <w:vAlign w:val="center"/>
          </w:tcPr>
          <w:p w14:paraId="3FE1E2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40EE1A9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650" w:type="dxa"/>
            <w:shd w:val="clear" w:color="auto" w:fill="auto"/>
            <w:vAlign w:val="center"/>
          </w:tcPr>
          <w:p w14:paraId="518215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960" w:type="dxa"/>
            <w:shd w:val="clear" w:color="auto" w:fill="auto"/>
            <w:vAlign w:val="center"/>
          </w:tcPr>
          <w:p w14:paraId="2B1355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3D2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053ECFB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800" w:type="dxa"/>
            <w:shd w:val="clear" w:color="auto" w:fill="auto"/>
            <w:vAlign w:val="center"/>
          </w:tcPr>
          <w:p w14:paraId="577A660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989" w:type="dxa"/>
            <w:shd w:val="clear" w:color="auto" w:fill="auto"/>
            <w:vAlign w:val="center"/>
          </w:tcPr>
          <w:p w14:paraId="7C25AF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477771D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650" w:type="dxa"/>
            <w:shd w:val="clear" w:color="auto" w:fill="auto"/>
            <w:vAlign w:val="center"/>
          </w:tcPr>
          <w:p w14:paraId="126ACB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960" w:type="dxa"/>
            <w:shd w:val="clear" w:color="auto" w:fill="auto"/>
            <w:vAlign w:val="center"/>
          </w:tcPr>
          <w:p w14:paraId="541D20B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1A4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542D54D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031D54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989" w:type="dxa"/>
            <w:shd w:val="clear" w:color="auto" w:fill="auto"/>
            <w:vAlign w:val="center"/>
          </w:tcPr>
          <w:p w14:paraId="1ABCA71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57E4E41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650" w:type="dxa"/>
            <w:shd w:val="clear" w:color="auto" w:fill="auto"/>
            <w:vAlign w:val="center"/>
          </w:tcPr>
          <w:p w14:paraId="0CBC9D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960" w:type="dxa"/>
            <w:shd w:val="clear" w:color="auto" w:fill="auto"/>
            <w:vAlign w:val="center"/>
          </w:tcPr>
          <w:p w14:paraId="241235E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10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5475855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24DFC7D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989" w:type="dxa"/>
            <w:shd w:val="clear" w:color="auto" w:fill="auto"/>
            <w:vAlign w:val="center"/>
          </w:tcPr>
          <w:p w14:paraId="198E84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5596EC8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650" w:type="dxa"/>
            <w:shd w:val="clear" w:color="auto" w:fill="auto"/>
            <w:vAlign w:val="center"/>
          </w:tcPr>
          <w:p w14:paraId="05F49C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960" w:type="dxa"/>
            <w:shd w:val="clear" w:color="auto" w:fill="auto"/>
            <w:vAlign w:val="center"/>
          </w:tcPr>
          <w:p w14:paraId="0C279B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F91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96" w:type="dxa"/>
            <w:shd w:val="clear" w:color="auto" w:fill="auto"/>
            <w:vAlign w:val="center"/>
          </w:tcPr>
          <w:p w14:paraId="03345D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800" w:type="dxa"/>
            <w:shd w:val="clear" w:color="auto" w:fill="auto"/>
            <w:vAlign w:val="center"/>
          </w:tcPr>
          <w:p w14:paraId="69CAA0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989" w:type="dxa"/>
            <w:shd w:val="clear" w:color="auto" w:fill="auto"/>
            <w:vAlign w:val="center"/>
          </w:tcPr>
          <w:p w14:paraId="40A5CA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3204.3</w:t>
            </w:r>
          </w:p>
        </w:tc>
        <w:tc>
          <w:tcPr>
            <w:tcW w:w="3544" w:type="dxa"/>
            <w:shd w:val="clear" w:color="auto" w:fill="auto"/>
            <w:vAlign w:val="center"/>
          </w:tcPr>
          <w:p w14:paraId="0059F2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650" w:type="dxa"/>
            <w:shd w:val="clear" w:color="auto" w:fill="auto"/>
            <w:vAlign w:val="center"/>
          </w:tcPr>
          <w:p w14:paraId="7C21866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960" w:type="dxa"/>
            <w:shd w:val="clear" w:color="auto" w:fill="auto"/>
            <w:vAlign w:val="center"/>
          </w:tcPr>
          <w:p w14:paraId="11B57A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3203.62</w:t>
            </w:r>
          </w:p>
        </w:tc>
      </w:tr>
      <w:tr w14:paraId="3B20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2CEEFC6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800" w:type="dxa"/>
            <w:shd w:val="clear" w:color="auto" w:fill="auto"/>
            <w:vAlign w:val="center"/>
          </w:tcPr>
          <w:p w14:paraId="6F5DB4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989" w:type="dxa"/>
            <w:shd w:val="clear" w:color="auto" w:fill="auto"/>
            <w:vAlign w:val="center"/>
          </w:tcPr>
          <w:p w14:paraId="32D4DA8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6B86761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650" w:type="dxa"/>
            <w:shd w:val="clear" w:color="auto" w:fill="auto"/>
            <w:vAlign w:val="center"/>
          </w:tcPr>
          <w:p w14:paraId="1B885B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960" w:type="dxa"/>
            <w:shd w:val="clear" w:color="auto" w:fill="auto"/>
            <w:vAlign w:val="center"/>
          </w:tcPr>
          <w:p w14:paraId="38A0F0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6DD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96" w:type="dxa"/>
            <w:shd w:val="clear" w:color="auto" w:fill="auto"/>
            <w:vAlign w:val="center"/>
          </w:tcPr>
          <w:p w14:paraId="39E1510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800" w:type="dxa"/>
            <w:shd w:val="clear" w:color="auto" w:fill="auto"/>
            <w:vAlign w:val="center"/>
          </w:tcPr>
          <w:p w14:paraId="2A9D2A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989" w:type="dxa"/>
            <w:shd w:val="clear" w:color="auto" w:fill="auto"/>
            <w:vAlign w:val="center"/>
          </w:tcPr>
          <w:p w14:paraId="3D0518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0.83</w:t>
            </w:r>
          </w:p>
        </w:tc>
        <w:tc>
          <w:tcPr>
            <w:tcW w:w="3544" w:type="dxa"/>
            <w:shd w:val="clear" w:color="auto" w:fill="auto"/>
            <w:vAlign w:val="center"/>
          </w:tcPr>
          <w:p w14:paraId="1203F6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650" w:type="dxa"/>
            <w:shd w:val="clear" w:color="auto" w:fill="auto"/>
            <w:vAlign w:val="center"/>
          </w:tcPr>
          <w:p w14:paraId="3066984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960" w:type="dxa"/>
            <w:shd w:val="clear" w:color="auto" w:fill="auto"/>
            <w:vAlign w:val="center"/>
          </w:tcPr>
          <w:p w14:paraId="707654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1.51</w:t>
            </w:r>
          </w:p>
        </w:tc>
      </w:tr>
      <w:tr w14:paraId="2A0B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96" w:type="dxa"/>
            <w:shd w:val="clear" w:color="auto" w:fill="auto"/>
            <w:vAlign w:val="center"/>
          </w:tcPr>
          <w:p w14:paraId="42FC850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00" w:type="dxa"/>
            <w:shd w:val="clear" w:color="auto" w:fill="auto"/>
            <w:vAlign w:val="center"/>
          </w:tcPr>
          <w:p w14:paraId="745742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989" w:type="dxa"/>
            <w:shd w:val="clear" w:color="auto" w:fill="auto"/>
            <w:vAlign w:val="center"/>
          </w:tcPr>
          <w:p w14:paraId="485CFA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544" w:type="dxa"/>
            <w:shd w:val="clear" w:color="auto" w:fill="auto"/>
            <w:vAlign w:val="center"/>
          </w:tcPr>
          <w:p w14:paraId="0F81B6F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0" w:type="dxa"/>
            <w:shd w:val="clear" w:color="auto" w:fill="auto"/>
            <w:vAlign w:val="center"/>
          </w:tcPr>
          <w:p w14:paraId="364BFD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960" w:type="dxa"/>
            <w:shd w:val="clear" w:color="auto" w:fill="auto"/>
            <w:vAlign w:val="center"/>
          </w:tcPr>
          <w:p w14:paraId="4041996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63BB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596" w:type="dxa"/>
            <w:shd w:val="clear" w:color="auto" w:fill="auto"/>
            <w:vAlign w:val="center"/>
          </w:tcPr>
          <w:p w14:paraId="6197411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800" w:type="dxa"/>
            <w:shd w:val="clear" w:color="auto" w:fill="auto"/>
            <w:vAlign w:val="center"/>
          </w:tcPr>
          <w:p w14:paraId="5AA467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989" w:type="dxa"/>
            <w:shd w:val="clear" w:color="auto" w:fill="auto"/>
            <w:vAlign w:val="center"/>
          </w:tcPr>
          <w:p w14:paraId="0D4DDC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3205.13</w:t>
            </w:r>
          </w:p>
        </w:tc>
        <w:tc>
          <w:tcPr>
            <w:tcW w:w="3544" w:type="dxa"/>
            <w:shd w:val="clear" w:color="auto" w:fill="auto"/>
            <w:vAlign w:val="center"/>
          </w:tcPr>
          <w:p w14:paraId="27B1D0D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50" w:type="dxa"/>
            <w:shd w:val="clear" w:color="auto" w:fill="auto"/>
            <w:vAlign w:val="center"/>
          </w:tcPr>
          <w:p w14:paraId="4F0BA6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960" w:type="dxa"/>
            <w:shd w:val="clear" w:color="auto" w:fill="auto"/>
            <w:vAlign w:val="center"/>
          </w:tcPr>
          <w:p w14:paraId="7527FF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3205.13</w:t>
            </w:r>
          </w:p>
        </w:tc>
      </w:tr>
    </w:tbl>
    <w:p w14:paraId="4288B105">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28316A02">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0B36500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CE7BB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度收入决算表</w:t>
      </w:r>
    </w:p>
    <w:p w14:paraId="11B8D002">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01F10FB1">
      <w:pPr>
        <w:pStyle w:val="2"/>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15"/>
        <w:gridCol w:w="856"/>
      </w:tblGrid>
      <w:tr w14:paraId="2F16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05E8D4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1D2EB9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2043E6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663758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477AB2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4736CA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15" w:type="dxa"/>
            <w:vMerge w:val="restart"/>
            <w:shd w:val="clear" w:color="auto" w:fill="auto"/>
            <w:vAlign w:val="center"/>
          </w:tcPr>
          <w:p w14:paraId="019938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856" w:type="dxa"/>
            <w:vMerge w:val="restart"/>
            <w:shd w:val="clear" w:color="auto" w:fill="auto"/>
            <w:vAlign w:val="center"/>
          </w:tcPr>
          <w:p w14:paraId="75392B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48E7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131BD5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118AE3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027F9AA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027265D1">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C5B931F">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03E97A8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FFA80BC">
            <w:pPr>
              <w:jc w:val="center"/>
              <w:rPr>
                <w:rFonts w:hint="default" w:ascii="Times New Roman" w:hAnsi="Times New Roman" w:eastAsia="宋体" w:cs="Times New Roman"/>
                <w:i w:val="0"/>
                <w:iCs w:val="0"/>
                <w:color w:val="000000"/>
                <w:sz w:val="21"/>
                <w:szCs w:val="21"/>
                <w:u w:val="none"/>
              </w:rPr>
            </w:pPr>
          </w:p>
        </w:tc>
        <w:tc>
          <w:tcPr>
            <w:tcW w:w="1215" w:type="dxa"/>
            <w:vMerge w:val="continue"/>
            <w:shd w:val="clear" w:color="auto" w:fill="auto"/>
            <w:vAlign w:val="center"/>
          </w:tcPr>
          <w:p w14:paraId="7158ABC0">
            <w:pPr>
              <w:jc w:val="center"/>
              <w:rPr>
                <w:rFonts w:hint="default" w:ascii="Times New Roman" w:hAnsi="Times New Roman" w:eastAsia="宋体" w:cs="Times New Roman"/>
                <w:i w:val="0"/>
                <w:iCs w:val="0"/>
                <w:color w:val="000000"/>
                <w:sz w:val="21"/>
                <w:szCs w:val="21"/>
                <w:u w:val="none"/>
              </w:rPr>
            </w:pPr>
          </w:p>
        </w:tc>
        <w:tc>
          <w:tcPr>
            <w:tcW w:w="856" w:type="dxa"/>
            <w:vMerge w:val="continue"/>
            <w:shd w:val="clear" w:color="auto" w:fill="auto"/>
            <w:vAlign w:val="center"/>
          </w:tcPr>
          <w:p w14:paraId="1ED6A294">
            <w:pPr>
              <w:jc w:val="center"/>
              <w:rPr>
                <w:rFonts w:hint="default" w:ascii="Times New Roman" w:hAnsi="Times New Roman" w:eastAsia="宋体" w:cs="Times New Roman"/>
                <w:i w:val="0"/>
                <w:iCs w:val="0"/>
                <w:color w:val="000000"/>
                <w:sz w:val="21"/>
                <w:szCs w:val="21"/>
                <w:u w:val="none"/>
              </w:rPr>
            </w:pPr>
          </w:p>
        </w:tc>
      </w:tr>
      <w:tr w14:paraId="6AD3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15FD274D">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2D8E5CEE">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4EA76EC0">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14BC5415">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1F8D85D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5932936">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24C2E6C">
            <w:pPr>
              <w:jc w:val="center"/>
              <w:rPr>
                <w:rFonts w:hint="default" w:ascii="Times New Roman" w:hAnsi="Times New Roman" w:eastAsia="宋体" w:cs="Times New Roman"/>
                <w:i w:val="0"/>
                <w:iCs w:val="0"/>
                <w:color w:val="000000"/>
                <w:sz w:val="21"/>
                <w:szCs w:val="21"/>
                <w:u w:val="none"/>
              </w:rPr>
            </w:pPr>
          </w:p>
        </w:tc>
        <w:tc>
          <w:tcPr>
            <w:tcW w:w="1215" w:type="dxa"/>
            <w:vMerge w:val="continue"/>
            <w:shd w:val="clear" w:color="auto" w:fill="auto"/>
            <w:vAlign w:val="center"/>
          </w:tcPr>
          <w:p w14:paraId="6785960F">
            <w:pPr>
              <w:jc w:val="center"/>
              <w:rPr>
                <w:rFonts w:hint="default" w:ascii="Times New Roman" w:hAnsi="Times New Roman" w:eastAsia="宋体" w:cs="Times New Roman"/>
                <w:i w:val="0"/>
                <w:iCs w:val="0"/>
                <w:color w:val="000000"/>
                <w:sz w:val="21"/>
                <w:szCs w:val="21"/>
                <w:u w:val="none"/>
              </w:rPr>
            </w:pPr>
          </w:p>
        </w:tc>
        <w:tc>
          <w:tcPr>
            <w:tcW w:w="856" w:type="dxa"/>
            <w:vMerge w:val="continue"/>
            <w:shd w:val="clear" w:color="auto" w:fill="auto"/>
            <w:vAlign w:val="center"/>
          </w:tcPr>
          <w:p w14:paraId="38E7333B">
            <w:pPr>
              <w:jc w:val="center"/>
              <w:rPr>
                <w:rFonts w:hint="default" w:ascii="Times New Roman" w:hAnsi="Times New Roman" w:eastAsia="宋体" w:cs="Times New Roman"/>
                <w:i w:val="0"/>
                <w:iCs w:val="0"/>
                <w:color w:val="000000"/>
                <w:sz w:val="21"/>
                <w:szCs w:val="21"/>
                <w:u w:val="none"/>
              </w:rPr>
            </w:pPr>
          </w:p>
        </w:tc>
      </w:tr>
      <w:tr w14:paraId="446A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4A0E231D">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47E65491">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6FADBD3A">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A9097C0">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675A5F4B">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007693A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DF130CC">
            <w:pPr>
              <w:jc w:val="center"/>
              <w:rPr>
                <w:rFonts w:hint="default" w:ascii="Times New Roman" w:hAnsi="Times New Roman" w:eastAsia="宋体" w:cs="Times New Roman"/>
                <w:i w:val="0"/>
                <w:iCs w:val="0"/>
                <w:color w:val="000000"/>
                <w:sz w:val="21"/>
                <w:szCs w:val="21"/>
                <w:u w:val="none"/>
              </w:rPr>
            </w:pPr>
          </w:p>
        </w:tc>
        <w:tc>
          <w:tcPr>
            <w:tcW w:w="1215" w:type="dxa"/>
            <w:vMerge w:val="continue"/>
            <w:shd w:val="clear" w:color="auto" w:fill="auto"/>
            <w:vAlign w:val="center"/>
          </w:tcPr>
          <w:p w14:paraId="66E3681F">
            <w:pPr>
              <w:jc w:val="center"/>
              <w:rPr>
                <w:rFonts w:hint="default" w:ascii="Times New Roman" w:hAnsi="Times New Roman" w:eastAsia="宋体" w:cs="Times New Roman"/>
                <w:i w:val="0"/>
                <w:iCs w:val="0"/>
                <w:color w:val="000000"/>
                <w:sz w:val="21"/>
                <w:szCs w:val="21"/>
                <w:u w:val="none"/>
              </w:rPr>
            </w:pPr>
          </w:p>
        </w:tc>
        <w:tc>
          <w:tcPr>
            <w:tcW w:w="856" w:type="dxa"/>
            <w:vMerge w:val="continue"/>
            <w:shd w:val="clear" w:color="auto" w:fill="auto"/>
            <w:vAlign w:val="center"/>
          </w:tcPr>
          <w:p w14:paraId="2663A849">
            <w:pPr>
              <w:jc w:val="center"/>
              <w:rPr>
                <w:rFonts w:hint="default" w:ascii="Times New Roman" w:hAnsi="Times New Roman" w:eastAsia="宋体" w:cs="Times New Roman"/>
                <w:i w:val="0"/>
                <w:iCs w:val="0"/>
                <w:color w:val="000000"/>
                <w:sz w:val="21"/>
                <w:szCs w:val="21"/>
                <w:u w:val="none"/>
              </w:rPr>
            </w:pPr>
          </w:p>
        </w:tc>
      </w:tr>
      <w:tr w14:paraId="3869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0D1934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30CD7A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7919F6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2DA58F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7AEEEC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2ABB1A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7B67BB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6C187A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482257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15" w:type="dxa"/>
            <w:shd w:val="clear" w:color="auto" w:fill="auto"/>
            <w:vAlign w:val="center"/>
          </w:tcPr>
          <w:p w14:paraId="3BEA47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856" w:type="dxa"/>
            <w:shd w:val="clear" w:color="auto" w:fill="auto"/>
            <w:vAlign w:val="center"/>
          </w:tcPr>
          <w:p w14:paraId="521C67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7695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756452AF">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655B702A">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14919B8F">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0F57B2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47AA1F49">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3204.3</w:t>
            </w:r>
          </w:p>
        </w:tc>
        <w:tc>
          <w:tcPr>
            <w:tcW w:w="1035" w:type="dxa"/>
            <w:shd w:val="clear" w:color="auto" w:fill="auto"/>
            <w:vAlign w:val="center"/>
          </w:tcPr>
          <w:p w14:paraId="11CC816E">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3054.03</w:t>
            </w:r>
          </w:p>
        </w:tc>
        <w:tc>
          <w:tcPr>
            <w:tcW w:w="1036" w:type="dxa"/>
            <w:shd w:val="clear" w:color="auto" w:fill="auto"/>
            <w:vAlign w:val="center"/>
          </w:tcPr>
          <w:p w14:paraId="15A2EE7A">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3F9628A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34535C5">
            <w:pPr>
              <w:jc w:val="right"/>
              <w:rPr>
                <w:rFonts w:hint="default" w:ascii="Times New Roman" w:hAnsi="Times New Roman" w:eastAsia="宋体" w:cs="Times New Roman"/>
                <w:b/>
                <w:bCs/>
                <w:i w:val="0"/>
                <w:iCs w:val="0"/>
                <w:color w:val="000000"/>
                <w:sz w:val="21"/>
                <w:szCs w:val="21"/>
                <w:u w:val="none"/>
              </w:rPr>
            </w:pPr>
          </w:p>
        </w:tc>
        <w:tc>
          <w:tcPr>
            <w:tcW w:w="1215" w:type="dxa"/>
            <w:shd w:val="clear" w:color="auto" w:fill="auto"/>
            <w:vAlign w:val="center"/>
          </w:tcPr>
          <w:p w14:paraId="47389E7C">
            <w:pPr>
              <w:jc w:val="right"/>
              <w:rPr>
                <w:rFonts w:hint="default" w:ascii="Times New Roman" w:hAnsi="Times New Roman" w:eastAsia="宋体" w:cs="Times New Roman"/>
                <w:b/>
                <w:bCs/>
                <w:i w:val="0"/>
                <w:iCs w:val="0"/>
                <w:color w:val="000000"/>
                <w:sz w:val="21"/>
                <w:szCs w:val="21"/>
                <w:u w:val="none"/>
              </w:rPr>
            </w:pPr>
          </w:p>
        </w:tc>
        <w:tc>
          <w:tcPr>
            <w:tcW w:w="856" w:type="dxa"/>
            <w:shd w:val="clear" w:color="auto" w:fill="auto"/>
            <w:vAlign w:val="center"/>
          </w:tcPr>
          <w:p w14:paraId="09D8BB6C">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150.27</w:t>
            </w:r>
          </w:p>
        </w:tc>
      </w:tr>
      <w:tr w14:paraId="48A1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78" w:type="dxa"/>
            <w:gridSpan w:val="3"/>
            <w:shd w:val="clear" w:color="auto" w:fill="auto"/>
            <w:vAlign w:val="center"/>
          </w:tcPr>
          <w:p w14:paraId="4752C439">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056" w:type="dxa"/>
            <w:shd w:val="clear" w:color="auto" w:fill="auto"/>
            <w:vAlign w:val="center"/>
          </w:tcPr>
          <w:p w14:paraId="2B726C8B">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035" w:type="dxa"/>
            <w:shd w:val="clear" w:color="auto" w:fill="auto"/>
            <w:vAlign w:val="center"/>
          </w:tcPr>
          <w:p w14:paraId="2314CD44">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3031.17</w:t>
            </w:r>
          </w:p>
        </w:tc>
        <w:tc>
          <w:tcPr>
            <w:tcW w:w="1035" w:type="dxa"/>
            <w:shd w:val="clear" w:color="auto" w:fill="auto"/>
            <w:vAlign w:val="center"/>
          </w:tcPr>
          <w:p w14:paraId="52B39B83">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2880.9</w:t>
            </w:r>
          </w:p>
        </w:tc>
        <w:tc>
          <w:tcPr>
            <w:tcW w:w="1036" w:type="dxa"/>
            <w:shd w:val="clear" w:color="auto" w:fill="auto"/>
            <w:vAlign w:val="center"/>
          </w:tcPr>
          <w:p w14:paraId="1B2FDD3C">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088DAE0">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A56CAC0">
            <w:pPr>
              <w:jc w:val="right"/>
              <w:rPr>
                <w:rFonts w:hint="default" w:ascii="Times New Roman" w:hAnsi="Times New Roman" w:eastAsia="宋体" w:cs="Times New Roman"/>
                <w:b/>
                <w:bCs/>
                <w:i w:val="0"/>
                <w:iCs w:val="0"/>
                <w:color w:val="000000"/>
                <w:sz w:val="21"/>
                <w:szCs w:val="21"/>
                <w:u w:val="none"/>
              </w:rPr>
            </w:pPr>
          </w:p>
        </w:tc>
        <w:tc>
          <w:tcPr>
            <w:tcW w:w="1215" w:type="dxa"/>
            <w:shd w:val="clear" w:color="auto" w:fill="auto"/>
            <w:vAlign w:val="center"/>
          </w:tcPr>
          <w:p w14:paraId="30AFC104">
            <w:pPr>
              <w:jc w:val="right"/>
              <w:rPr>
                <w:rFonts w:hint="default" w:ascii="Times New Roman" w:hAnsi="Times New Roman" w:eastAsia="宋体" w:cs="Times New Roman"/>
                <w:b/>
                <w:bCs/>
                <w:i w:val="0"/>
                <w:iCs w:val="0"/>
                <w:color w:val="000000"/>
                <w:sz w:val="21"/>
                <w:szCs w:val="21"/>
                <w:u w:val="none"/>
              </w:rPr>
            </w:pPr>
          </w:p>
        </w:tc>
        <w:tc>
          <w:tcPr>
            <w:tcW w:w="856" w:type="dxa"/>
            <w:shd w:val="clear" w:color="auto" w:fill="auto"/>
            <w:vAlign w:val="center"/>
          </w:tcPr>
          <w:p w14:paraId="0F4097C5">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150.27</w:t>
            </w:r>
          </w:p>
        </w:tc>
      </w:tr>
      <w:tr w14:paraId="2578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278" w:type="dxa"/>
            <w:gridSpan w:val="3"/>
            <w:shd w:val="clear" w:color="auto" w:fill="auto"/>
            <w:vAlign w:val="center"/>
          </w:tcPr>
          <w:p w14:paraId="10669BB2">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056" w:type="dxa"/>
            <w:shd w:val="clear" w:color="auto" w:fill="auto"/>
            <w:vAlign w:val="center"/>
          </w:tcPr>
          <w:p w14:paraId="065FCD32">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035" w:type="dxa"/>
            <w:shd w:val="clear" w:color="auto" w:fill="auto"/>
            <w:vAlign w:val="center"/>
          </w:tcPr>
          <w:p w14:paraId="4D60B70F">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137.13</w:t>
            </w:r>
          </w:p>
        </w:tc>
        <w:tc>
          <w:tcPr>
            <w:tcW w:w="1035" w:type="dxa"/>
            <w:shd w:val="clear" w:color="auto" w:fill="auto"/>
            <w:vAlign w:val="center"/>
          </w:tcPr>
          <w:p w14:paraId="493E57EE">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137.13</w:t>
            </w:r>
          </w:p>
        </w:tc>
        <w:tc>
          <w:tcPr>
            <w:tcW w:w="1036" w:type="dxa"/>
            <w:shd w:val="clear" w:color="auto" w:fill="auto"/>
            <w:vAlign w:val="center"/>
          </w:tcPr>
          <w:p w14:paraId="5D47E1DB">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A19C70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653FD44">
            <w:pPr>
              <w:jc w:val="right"/>
              <w:rPr>
                <w:rFonts w:hint="default" w:ascii="Times New Roman" w:hAnsi="Times New Roman" w:eastAsia="宋体" w:cs="Times New Roman"/>
                <w:b/>
                <w:bCs/>
                <w:i w:val="0"/>
                <w:iCs w:val="0"/>
                <w:color w:val="000000"/>
                <w:sz w:val="21"/>
                <w:szCs w:val="21"/>
                <w:u w:val="none"/>
              </w:rPr>
            </w:pPr>
          </w:p>
        </w:tc>
        <w:tc>
          <w:tcPr>
            <w:tcW w:w="1215" w:type="dxa"/>
            <w:shd w:val="clear" w:color="auto" w:fill="auto"/>
            <w:vAlign w:val="center"/>
          </w:tcPr>
          <w:p w14:paraId="3C90C024">
            <w:pPr>
              <w:jc w:val="right"/>
              <w:rPr>
                <w:rFonts w:hint="default" w:ascii="Times New Roman" w:hAnsi="Times New Roman" w:eastAsia="宋体" w:cs="Times New Roman"/>
                <w:b/>
                <w:bCs/>
                <w:i w:val="0"/>
                <w:iCs w:val="0"/>
                <w:color w:val="000000"/>
                <w:sz w:val="21"/>
                <w:szCs w:val="21"/>
                <w:u w:val="none"/>
              </w:rPr>
            </w:pPr>
          </w:p>
        </w:tc>
        <w:tc>
          <w:tcPr>
            <w:tcW w:w="856" w:type="dxa"/>
            <w:shd w:val="clear" w:color="auto" w:fill="auto"/>
            <w:vAlign w:val="center"/>
          </w:tcPr>
          <w:p w14:paraId="253BAB4A">
            <w:pPr>
              <w:jc w:val="right"/>
              <w:rPr>
                <w:rFonts w:hint="default" w:ascii="Times New Roman" w:hAnsi="Times New Roman" w:eastAsia="宋体" w:cs="Times New Roman"/>
                <w:b/>
                <w:bCs/>
                <w:i w:val="0"/>
                <w:iCs w:val="0"/>
                <w:color w:val="000000"/>
                <w:sz w:val="21"/>
                <w:szCs w:val="21"/>
                <w:u w:val="none"/>
              </w:rPr>
            </w:pPr>
          </w:p>
        </w:tc>
      </w:tr>
      <w:tr w14:paraId="0177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278" w:type="dxa"/>
            <w:gridSpan w:val="3"/>
            <w:shd w:val="clear" w:color="auto" w:fill="auto"/>
            <w:vAlign w:val="center"/>
          </w:tcPr>
          <w:p w14:paraId="79FB7A88">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056" w:type="dxa"/>
            <w:shd w:val="clear" w:color="auto" w:fill="auto"/>
            <w:vAlign w:val="center"/>
          </w:tcPr>
          <w:p w14:paraId="1D0806C3">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035" w:type="dxa"/>
            <w:shd w:val="clear" w:color="auto" w:fill="auto"/>
            <w:vAlign w:val="center"/>
          </w:tcPr>
          <w:p w14:paraId="5A80F60D">
            <w:pPr>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36</w:t>
            </w:r>
          </w:p>
        </w:tc>
        <w:tc>
          <w:tcPr>
            <w:tcW w:w="1035" w:type="dxa"/>
            <w:shd w:val="clear" w:color="auto" w:fill="auto"/>
            <w:vAlign w:val="center"/>
          </w:tcPr>
          <w:p w14:paraId="615942DD">
            <w:pPr>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36</w:t>
            </w:r>
          </w:p>
        </w:tc>
        <w:tc>
          <w:tcPr>
            <w:tcW w:w="1036" w:type="dxa"/>
            <w:shd w:val="clear" w:color="auto" w:fill="auto"/>
            <w:vAlign w:val="center"/>
          </w:tcPr>
          <w:p w14:paraId="7D186548">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213FF38E">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0CC53A96">
            <w:pPr>
              <w:jc w:val="right"/>
              <w:rPr>
                <w:rFonts w:hint="default" w:ascii="Times New Roman" w:hAnsi="Times New Roman" w:eastAsia="宋体" w:cs="Times New Roman"/>
                <w:i w:val="0"/>
                <w:iCs w:val="0"/>
                <w:color w:val="000000"/>
                <w:sz w:val="21"/>
                <w:szCs w:val="21"/>
                <w:u w:val="none"/>
              </w:rPr>
            </w:pPr>
          </w:p>
        </w:tc>
        <w:tc>
          <w:tcPr>
            <w:tcW w:w="1215" w:type="dxa"/>
            <w:shd w:val="clear" w:color="auto" w:fill="auto"/>
            <w:vAlign w:val="center"/>
          </w:tcPr>
          <w:p w14:paraId="05DEE110">
            <w:pPr>
              <w:jc w:val="right"/>
              <w:rPr>
                <w:rFonts w:hint="default" w:ascii="Times New Roman" w:hAnsi="Times New Roman" w:eastAsia="宋体" w:cs="Times New Roman"/>
                <w:i w:val="0"/>
                <w:iCs w:val="0"/>
                <w:color w:val="000000"/>
                <w:sz w:val="21"/>
                <w:szCs w:val="21"/>
                <w:u w:val="none"/>
              </w:rPr>
            </w:pPr>
          </w:p>
        </w:tc>
        <w:tc>
          <w:tcPr>
            <w:tcW w:w="856" w:type="dxa"/>
            <w:shd w:val="clear" w:color="auto" w:fill="auto"/>
            <w:vAlign w:val="center"/>
          </w:tcPr>
          <w:p w14:paraId="55A4453D">
            <w:pPr>
              <w:jc w:val="right"/>
              <w:rPr>
                <w:rFonts w:hint="default" w:ascii="Times New Roman" w:hAnsi="Times New Roman" w:eastAsia="宋体" w:cs="Times New Roman"/>
                <w:i w:val="0"/>
                <w:iCs w:val="0"/>
                <w:color w:val="000000"/>
                <w:sz w:val="21"/>
                <w:szCs w:val="21"/>
                <w:u w:val="none"/>
              </w:rPr>
            </w:pPr>
          </w:p>
        </w:tc>
      </w:tr>
    </w:tbl>
    <w:p w14:paraId="7A8CD47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15640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6985848A">
      <w:pPr>
        <w:rPr>
          <w:rFonts w:hint="default" w:ascii="Times New Roman" w:hAnsi="Times New Roman" w:eastAsia="黑体" w:cs="Times New Roman"/>
          <w:spacing w:val="0"/>
          <w:w w:val="100"/>
          <w:position w:val="0"/>
          <w:sz w:val="32"/>
          <w:szCs w:val="32"/>
          <w:lang w:val="en-US" w:eastAsia="zh-CN"/>
        </w:rPr>
      </w:pPr>
    </w:p>
    <w:p w14:paraId="3F63D533">
      <w:pPr>
        <w:jc w:val="center"/>
        <w:rPr>
          <w:rFonts w:hint="default" w:ascii="Times New Roman" w:hAnsi="Times New Roman" w:eastAsia="黑体" w:cs="Times New Roman"/>
          <w:spacing w:val="0"/>
          <w:w w:val="100"/>
          <w:position w:val="0"/>
          <w:sz w:val="32"/>
          <w:szCs w:val="32"/>
          <w:lang w:val="en-US" w:eastAsia="zh-CN"/>
        </w:rPr>
      </w:pPr>
    </w:p>
    <w:p w14:paraId="5E007078">
      <w:pPr>
        <w:jc w:val="center"/>
        <w:rPr>
          <w:rFonts w:hint="default" w:ascii="Times New Roman" w:hAnsi="Times New Roman" w:eastAsia="黑体" w:cs="Times New Roman"/>
          <w:spacing w:val="0"/>
          <w:w w:val="100"/>
          <w:position w:val="0"/>
          <w:sz w:val="32"/>
          <w:szCs w:val="32"/>
          <w:lang w:val="en-US" w:eastAsia="zh-CN"/>
        </w:rPr>
      </w:pPr>
    </w:p>
    <w:p w14:paraId="5F192819">
      <w:pPr>
        <w:jc w:val="center"/>
        <w:rPr>
          <w:rFonts w:hint="default" w:ascii="Times New Roman" w:hAnsi="Times New Roman" w:eastAsia="黑体" w:cs="Times New Roman"/>
          <w:spacing w:val="0"/>
          <w:w w:val="100"/>
          <w:position w:val="0"/>
          <w:sz w:val="32"/>
          <w:szCs w:val="32"/>
          <w:lang w:val="en-US" w:eastAsia="zh-CN"/>
        </w:rPr>
      </w:pPr>
    </w:p>
    <w:p w14:paraId="64FE038E">
      <w:pPr>
        <w:jc w:val="center"/>
        <w:rPr>
          <w:rFonts w:hint="default" w:ascii="Times New Roman" w:hAnsi="Times New Roman" w:eastAsia="黑体" w:cs="Times New Roman"/>
          <w:spacing w:val="0"/>
          <w:w w:val="100"/>
          <w:position w:val="0"/>
          <w:sz w:val="32"/>
          <w:szCs w:val="32"/>
          <w:lang w:val="en-US" w:eastAsia="zh-CN"/>
        </w:rPr>
      </w:pPr>
    </w:p>
    <w:p w14:paraId="6DF5A788">
      <w:pPr>
        <w:jc w:val="center"/>
        <w:rPr>
          <w:rFonts w:hint="default" w:ascii="Times New Roman" w:hAnsi="Times New Roman" w:eastAsia="黑体" w:cs="Times New Roman"/>
          <w:spacing w:val="0"/>
          <w:w w:val="100"/>
          <w:position w:val="0"/>
          <w:sz w:val="32"/>
          <w:szCs w:val="32"/>
          <w:lang w:val="en-US" w:eastAsia="zh-CN"/>
        </w:rPr>
      </w:pPr>
    </w:p>
    <w:p w14:paraId="3DE33C8E">
      <w:pPr>
        <w:jc w:val="center"/>
        <w:rPr>
          <w:rFonts w:hint="default" w:ascii="Times New Roman" w:hAnsi="Times New Roman" w:eastAsia="黑体" w:cs="Times New Roman"/>
          <w:spacing w:val="0"/>
          <w:w w:val="100"/>
          <w:position w:val="0"/>
          <w:sz w:val="32"/>
          <w:szCs w:val="32"/>
          <w:lang w:val="en-US" w:eastAsia="zh-CN"/>
        </w:rPr>
      </w:pPr>
    </w:p>
    <w:p w14:paraId="230B817B">
      <w:pPr>
        <w:jc w:val="center"/>
        <w:rPr>
          <w:rFonts w:hint="default" w:ascii="Times New Roman" w:hAnsi="Times New Roman" w:eastAsia="黑体" w:cs="Times New Roman"/>
          <w:spacing w:val="0"/>
          <w:w w:val="100"/>
          <w:position w:val="0"/>
          <w:sz w:val="32"/>
          <w:szCs w:val="32"/>
          <w:lang w:val="en-US" w:eastAsia="zh-CN"/>
        </w:rPr>
      </w:pPr>
    </w:p>
    <w:p w14:paraId="7690372E">
      <w:pPr>
        <w:jc w:val="center"/>
        <w:rPr>
          <w:rFonts w:hint="default" w:ascii="Times New Roman" w:hAnsi="Times New Roman" w:eastAsia="黑体" w:cs="Times New Roman"/>
          <w:spacing w:val="0"/>
          <w:w w:val="100"/>
          <w:position w:val="0"/>
          <w:sz w:val="32"/>
          <w:szCs w:val="32"/>
          <w:lang w:val="en-US" w:eastAsia="zh-CN"/>
        </w:rPr>
      </w:pPr>
    </w:p>
    <w:p w14:paraId="3E2F1F76">
      <w:pPr>
        <w:jc w:val="center"/>
        <w:rPr>
          <w:rFonts w:hint="default" w:ascii="Times New Roman" w:hAnsi="Times New Roman" w:eastAsia="黑体" w:cs="Times New Roman"/>
          <w:spacing w:val="0"/>
          <w:w w:val="100"/>
          <w:position w:val="0"/>
          <w:sz w:val="32"/>
          <w:szCs w:val="32"/>
          <w:lang w:val="en-US" w:eastAsia="zh-CN"/>
        </w:rPr>
      </w:pPr>
    </w:p>
    <w:p w14:paraId="46080C85">
      <w:pPr>
        <w:jc w:val="center"/>
        <w:rPr>
          <w:rFonts w:hint="default" w:ascii="Times New Roman" w:hAnsi="Times New Roman" w:eastAsia="黑体" w:cs="Times New Roman"/>
          <w:spacing w:val="0"/>
          <w:w w:val="100"/>
          <w:position w:val="0"/>
          <w:sz w:val="32"/>
          <w:szCs w:val="32"/>
          <w:lang w:val="en-US" w:eastAsia="zh-CN"/>
        </w:rPr>
      </w:pPr>
    </w:p>
    <w:p w14:paraId="7E4A1DF6">
      <w:pPr>
        <w:jc w:val="center"/>
        <w:rPr>
          <w:rFonts w:hint="default" w:ascii="Times New Roman" w:hAnsi="Times New Roman" w:eastAsia="黑体" w:cs="Times New Roman"/>
          <w:spacing w:val="0"/>
          <w:w w:val="100"/>
          <w:position w:val="0"/>
          <w:sz w:val="32"/>
          <w:szCs w:val="32"/>
          <w:lang w:val="en-US" w:eastAsia="zh-CN"/>
        </w:rPr>
      </w:pPr>
    </w:p>
    <w:p w14:paraId="3732A542">
      <w:pPr>
        <w:jc w:val="center"/>
        <w:rPr>
          <w:rFonts w:hint="default" w:ascii="Times New Roman" w:hAnsi="Times New Roman" w:eastAsia="黑体" w:cs="Times New Roman"/>
          <w:spacing w:val="0"/>
          <w:w w:val="100"/>
          <w:position w:val="0"/>
          <w:sz w:val="32"/>
          <w:szCs w:val="32"/>
          <w:lang w:val="en-US" w:eastAsia="zh-CN"/>
        </w:rPr>
      </w:pPr>
    </w:p>
    <w:p w14:paraId="703FAE2D">
      <w:pPr>
        <w:jc w:val="center"/>
        <w:rPr>
          <w:rFonts w:hint="default" w:ascii="Times New Roman" w:hAnsi="Times New Roman" w:eastAsia="黑体" w:cs="Times New Roman"/>
          <w:spacing w:val="0"/>
          <w:w w:val="100"/>
          <w:position w:val="0"/>
          <w:sz w:val="32"/>
          <w:szCs w:val="32"/>
          <w:lang w:val="en-US" w:eastAsia="zh-CN"/>
        </w:rPr>
      </w:pPr>
    </w:p>
    <w:p w14:paraId="6FD92EBC">
      <w:pPr>
        <w:jc w:val="center"/>
        <w:rPr>
          <w:rFonts w:hint="default" w:ascii="Times New Roman" w:hAnsi="Times New Roman" w:eastAsia="黑体" w:cs="Times New Roman"/>
          <w:spacing w:val="0"/>
          <w:w w:val="100"/>
          <w:position w:val="0"/>
          <w:sz w:val="32"/>
          <w:szCs w:val="32"/>
          <w:lang w:val="en-US" w:eastAsia="zh-CN"/>
        </w:rPr>
      </w:pPr>
    </w:p>
    <w:p w14:paraId="6AA6B9F0">
      <w:pPr>
        <w:jc w:val="center"/>
        <w:rPr>
          <w:rFonts w:hint="default" w:ascii="Times New Roman" w:hAnsi="Times New Roman" w:eastAsia="黑体" w:cs="Times New Roman"/>
          <w:spacing w:val="0"/>
          <w:w w:val="100"/>
          <w:position w:val="0"/>
          <w:sz w:val="32"/>
          <w:szCs w:val="32"/>
          <w:lang w:val="en-US" w:eastAsia="zh-CN"/>
        </w:rPr>
      </w:pPr>
    </w:p>
    <w:p w14:paraId="40B0D2C6">
      <w:pPr>
        <w:jc w:val="center"/>
        <w:rPr>
          <w:rFonts w:hint="default" w:ascii="Times New Roman" w:hAnsi="Times New Roman" w:eastAsia="黑体" w:cs="Times New Roman"/>
          <w:spacing w:val="0"/>
          <w:w w:val="100"/>
          <w:position w:val="0"/>
          <w:sz w:val="32"/>
          <w:szCs w:val="32"/>
          <w:lang w:val="en-US" w:eastAsia="zh-CN"/>
        </w:rPr>
      </w:pPr>
    </w:p>
    <w:p w14:paraId="17E6D229">
      <w:pPr>
        <w:jc w:val="center"/>
        <w:rPr>
          <w:rFonts w:hint="default" w:ascii="Times New Roman" w:hAnsi="Times New Roman" w:eastAsia="黑体" w:cs="Times New Roman"/>
          <w:spacing w:val="0"/>
          <w:w w:val="100"/>
          <w:position w:val="0"/>
          <w:sz w:val="32"/>
          <w:szCs w:val="32"/>
          <w:lang w:val="en-US" w:eastAsia="zh-CN"/>
        </w:rPr>
      </w:pPr>
    </w:p>
    <w:p w14:paraId="11989A24">
      <w:pPr>
        <w:jc w:val="center"/>
        <w:rPr>
          <w:rFonts w:hint="default" w:ascii="Times New Roman" w:hAnsi="Times New Roman" w:eastAsia="黑体" w:cs="Times New Roman"/>
          <w:spacing w:val="0"/>
          <w:w w:val="100"/>
          <w:position w:val="0"/>
          <w:sz w:val="32"/>
          <w:szCs w:val="32"/>
          <w:lang w:val="en-US" w:eastAsia="zh-CN"/>
        </w:rPr>
      </w:pPr>
    </w:p>
    <w:p w14:paraId="2952444E">
      <w:pPr>
        <w:jc w:val="center"/>
        <w:rPr>
          <w:rFonts w:hint="default" w:ascii="Times New Roman" w:hAnsi="Times New Roman" w:eastAsia="黑体" w:cs="Times New Roman"/>
          <w:spacing w:val="0"/>
          <w:w w:val="100"/>
          <w:position w:val="0"/>
          <w:sz w:val="32"/>
          <w:szCs w:val="32"/>
          <w:lang w:val="en-US" w:eastAsia="zh-CN"/>
        </w:rPr>
      </w:pPr>
    </w:p>
    <w:p w14:paraId="2D3F6A4D">
      <w:pPr>
        <w:jc w:val="center"/>
        <w:rPr>
          <w:rFonts w:hint="default" w:ascii="Times New Roman" w:hAnsi="Times New Roman" w:eastAsia="黑体" w:cs="Times New Roman"/>
          <w:spacing w:val="0"/>
          <w:w w:val="100"/>
          <w:position w:val="0"/>
          <w:sz w:val="32"/>
          <w:szCs w:val="32"/>
          <w:lang w:val="en-US" w:eastAsia="zh-CN"/>
        </w:rPr>
      </w:pPr>
    </w:p>
    <w:p w14:paraId="72FBC224">
      <w:pPr>
        <w:jc w:val="center"/>
        <w:rPr>
          <w:rFonts w:hint="default" w:ascii="Times New Roman" w:hAnsi="Times New Roman" w:eastAsia="黑体" w:cs="Times New Roman"/>
          <w:spacing w:val="0"/>
          <w:w w:val="100"/>
          <w:position w:val="0"/>
          <w:sz w:val="32"/>
          <w:szCs w:val="32"/>
          <w:lang w:val="en-US" w:eastAsia="zh-CN"/>
        </w:rPr>
      </w:pPr>
    </w:p>
    <w:p w14:paraId="4EBC3113">
      <w:pPr>
        <w:jc w:val="center"/>
        <w:rPr>
          <w:rFonts w:hint="default" w:ascii="Times New Roman" w:hAnsi="Times New Roman" w:eastAsia="黑体" w:cs="Times New Roman"/>
          <w:spacing w:val="0"/>
          <w:w w:val="100"/>
          <w:position w:val="0"/>
          <w:sz w:val="32"/>
          <w:szCs w:val="32"/>
          <w:lang w:val="en-US" w:eastAsia="zh-CN"/>
        </w:rPr>
      </w:pPr>
    </w:p>
    <w:p w14:paraId="22C29347">
      <w:pPr>
        <w:jc w:val="center"/>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度支出决算表</w:t>
      </w:r>
    </w:p>
    <w:p w14:paraId="165EBC90">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1E34B0C0">
      <w:pPr>
        <w:pStyle w:val="2"/>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14:paraId="7506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6265D6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2FEE40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14:paraId="424BD9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0D994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75C35F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70213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304C47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6B38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0B6A51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597F8F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49EB21AC">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53CEC812">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2348A4F0">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54B5AABD">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23F492C2">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4CDB855C">
            <w:pPr>
              <w:jc w:val="center"/>
              <w:rPr>
                <w:rFonts w:hint="default" w:ascii="Times New Roman" w:hAnsi="Times New Roman" w:eastAsia="宋体" w:cs="Times New Roman"/>
                <w:i w:val="0"/>
                <w:iCs w:val="0"/>
                <w:color w:val="000000"/>
                <w:sz w:val="21"/>
                <w:szCs w:val="21"/>
                <w:u w:val="none"/>
              </w:rPr>
            </w:pPr>
          </w:p>
        </w:tc>
      </w:tr>
      <w:tr w14:paraId="0529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4D1BFCB2">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53E895E3">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796D663C">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C08E170">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1C82E2E0">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04786ACA">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31025EEE">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2A32539A">
            <w:pPr>
              <w:jc w:val="center"/>
              <w:rPr>
                <w:rFonts w:hint="default" w:ascii="Times New Roman" w:hAnsi="Times New Roman" w:eastAsia="宋体" w:cs="Times New Roman"/>
                <w:i w:val="0"/>
                <w:iCs w:val="0"/>
                <w:color w:val="000000"/>
                <w:sz w:val="21"/>
                <w:szCs w:val="21"/>
                <w:u w:val="none"/>
              </w:rPr>
            </w:pPr>
          </w:p>
        </w:tc>
      </w:tr>
      <w:tr w14:paraId="3484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7898474E">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6FCC6E9A">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4BC30767">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8638CFE">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06A961E8">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40C3BE06">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7A9132FD">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07965FFC">
            <w:pPr>
              <w:jc w:val="center"/>
              <w:rPr>
                <w:rFonts w:hint="default" w:ascii="Times New Roman" w:hAnsi="Times New Roman" w:eastAsia="宋体" w:cs="Times New Roman"/>
                <w:i w:val="0"/>
                <w:iCs w:val="0"/>
                <w:color w:val="000000"/>
                <w:sz w:val="21"/>
                <w:szCs w:val="21"/>
                <w:u w:val="none"/>
              </w:rPr>
            </w:pPr>
          </w:p>
        </w:tc>
      </w:tr>
      <w:tr w14:paraId="3488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4925DF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26F297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5FEA0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7F7EBD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43EEB8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14:paraId="19C8F5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561522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0C9867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16FD8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475BF9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7531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426" w:type="dxa"/>
            <w:vMerge w:val="continue"/>
            <w:shd w:val="clear" w:color="auto" w:fill="auto"/>
            <w:vAlign w:val="center"/>
          </w:tcPr>
          <w:p w14:paraId="179F5E0D">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5BBCBEBC">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49B8FEE0">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36B383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6302CA96">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3203.62</w:t>
            </w:r>
          </w:p>
        </w:tc>
        <w:tc>
          <w:tcPr>
            <w:tcW w:w="904" w:type="dxa"/>
            <w:shd w:val="clear" w:color="auto" w:fill="auto"/>
            <w:vAlign w:val="center"/>
          </w:tcPr>
          <w:p w14:paraId="52132DBB">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3121.77</w:t>
            </w:r>
          </w:p>
        </w:tc>
        <w:tc>
          <w:tcPr>
            <w:tcW w:w="904" w:type="dxa"/>
            <w:shd w:val="clear" w:color="auto" w:fill="auto"/>
            <w:vAlign w:val="center"/>
          </w:tcPr>
          <w:p w14:paraId="094C7B31">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81.85</w:t>
            </w:r>
          </w:p>
        </w:tc>
        <w:tc>
          <w:tcPr>
            <w:tcW w:w="1223" w:type="dxa"/>
            <w:shd w:val="clear" w:color="auto" w:fill="auto"/>
            <w:vAlign w:val="center"/>
          </w:tcPr>
          <w:p w14:paraId="5348786B">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135C54A8">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70F3F458">
            <w:pPr>
              <w:jc w:val="right"/>
              <w:rPr>
                <w:rFonts w:hint="default" w:ascii="Times New Roman" w:hAnsi="Times New Roman" w:eastAsia="宋体" w:cs="Times New Roman"/>
                <w:b/>
                <w:bCs/>
                <w:i w:val="0"/>
                <w:iCs w:val="0"/>
                <w:color w:val="000000"/>
                <w:sz w:val="21"/>
                <w:szCs w:val="21"/>
                <w:u w:val="none"/>
              </w:rPr>
            </w:pPr>
          </w:p>
        </w:tc>
      </w:tr>
      <w:tr w14:paraId="04A0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278" w:type="dxa"/>
            <w:gridSpan w:val="3"/>
            <w:shd w:val="clear" w:color="auto" w:fill="auto"/>
            <w:vAlign w:val="center"/>
          </w:tcPr>
          <w:p w14:paraId="19EB81C0">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056" w:type="dxa"/>
            <w:shd w:val="clear" w:color="auto" w:fill="auto"/>
            <w:vAlign w:val="center"/>
          </w:tcPr>
          <w:p w14:paraId="1EE908BC">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223" w:type="dxa"/>
            <w:shd w:val="clear" w:color="auto" w:fill="auto"/>
            <w:vAlign w:val="center"/>
          </w:tcPr>
          <w:p w14:paraId="418BCD3A">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3030.49</w:t>
            </w:r>
          </w:p>
        </w:tc>
        <w:tc>
          <w:tcPr>
            <w:tcW w:w="904" w:type="dxa"/>
            <w:shd w:val="clear" w:color="auto" w:fill="auto"/>
            <w:vAlign w:val="center"/>
          </w:tcPr>
          <w:p w14:paraId="2F758C5A">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2948.64</w:t>
            </w:r>
          </w:p>
        </w:tc>
        <w:tc>
          <w:tcPr>
            <w:tcW w:w="904" w:type="dxa"/>
            <w:shd w:val="clear" w:color="auto" w:fill="auto"/>
            <w:vAlign w:val="center"/>
          </w:tcPr>
          <w:p w14:paraId="34EAC0B9">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81.85</w:t>
            </w:r>
          </w:p>
        </w:tc>
        <w:tc>
          <w:tcPr>
            <w:tcW w:w="1223" w:type="dxa"/>
            <w:shd w:val="clear" w:color="auto" w:fill="auto"/>
            <w:vAlign w:val="center"/>
          </w:tcPr>
          <w:p w14:paraId="5F8328F5">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2D08DF1">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24931A91">
            <w:pPr>
              <w:jc w:val="right"/>
              <w:rPr>
                <w:rFonts w:hint="default" w:ascii="Times New Roman" w:hAnsi="Times New Roman" w:eastAsia="宋体" w:cs="Times New Roman"/>
                <w:b/>
                <w:bCs/>
                <w:i w:val="0"/>
                <w:iCs w:val="0"/>
                <w:color w:val="000000"/>
                <w:sz w:val="21"/>
                <w:szCs w:val="21"/>
                <w:u w:val="none"/>
              </w:rPr>
            </w:pPr>
          </w:p>
        </w:tc>
      </w:tr>
      <w:tr w14:paraId="3964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trPr>
        <w:tc>
          <w:tcPr>
            <w:tcW w:w="1278" w:type="dxa"/>
            <w:gridSpan w:val="3"/>
            <w:shd w:val="clear" w:color="auto" w:fill="auto"/>
            <w:vAlign w:val="center"/>
          </w:tcPr>
          <w:p w14:paraId="7A5DFEF7">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056" w:type="dxa"/>
            <w:shd w:val="clear" w:color="auto" w:fill="auto"/>
            <w:vAlign w:val="center"/>
          </w:tcPr>
          <w:p w14:paraId="481651E9">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223" w:type="dxa"/>
            <w:shd w:val="clear" w:color="auto" w:fill="auto"/>
            <w:vAlign w:val="center"/>
          </w:tcPr>
          <w:p w14:paraId="50CCA493">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137.13</w:t>
            </w:r>
          </w:p>
        </w:tc>
        <w:tc>
          <w:tcPr>
            <w:tcW w:w="904" w:type="dxa"/>
            <w:shd w:val="clear" w:color="auto" w:fill="auto"/>
            <w:vAlign w:val="center"/>
          </w:tcPr>
          <w:p w14:paraId="04021CD1">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137.13</w:t>
            </w:r>
          </w:p>
        </w:tc>
        <w:tc>
          <w:tcPr>
            <w:tcW w:w="904" w:type="dxa"/>
            <w:shd w:val="clear" w:color="auto" w:fill="auto"/>
            <w:vAlign w:val="center"/>
          </w:tcPr>
          <w:p w14:paraId="194D20A8">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14:paraId="32A7CDE3">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1449DAF1">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166CBD90">
            <w:pPr>
              <w:jc w:val="right"/>
              <w:rPr>
                <w:rFonts w:hint="default" w:ascii="Times New Roman" w:hAnsi="Times New Roman" w:eastAsia="宋体" w:cs="Times New Roman"/>
                <w:b/>
                <w:bCs/>
                <w:i w:val="0"/>
                <w:iCs w:val="0"/>
                <w:color w:val="000000"/>
                <w:sz w:val="21"/>
                <w:szCs w:val="21"/>
                <w:u w:val="none"/>
              </w:rPr>
            </w:pPr>
          </w:p>
        </w:tc>
      </w:tr>
      <w:tr w14:paraId="6910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78" w:type="dxa"/>
            <w:gridSpan w:val="3"/>
            <w:shd w:val="clear" w:color="auto" w:fill="auto"/>
            <w:vAlign w:val="center"/>
          </w:tcPr>
          <w:p w14:paraId="2EC6939B">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056" w:type="dxa"/>
            <w:shd w:val="clear" w:color="auto" w:fill="auto"/>
            <w:vAlign w:val="center"/>
          </w:tcPr>
          <w:p w14:paraId="1B4A7D99">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223" w:type="dxa"/>
            <w:shd w:val="clear" w:color="auto" w:fill="auto"/>
            <w:vAlign w:val="center"/>
          </w:tcPr>
          <w:p w14:paraId="0678A59A">
            <w:pPr>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36</w:t>
            </w:r>
          </w:p>
        </w:tc>
        <w:tc>
          <w:tcPr>
            <w:tcW w:w="904" w:type="dxa"/>
            <w:shd w:val="clear" w:color="auto" w:fill="auto"/>
            <w:vAlign w:val="center"/>
          </w:tcPr>
          <w:p w14:paraId="1F06A58B">
            <w:pPr>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36</w:t>
            </w:r>
          </w:p>
        </w:tc>
        <w:tc>
          <w:tcPr>
            <w:tcW w:w="904" w:type="dxa"/>
            <w:shd w:val="clear" w:color="auto" w:fill="auto"/>
            <w:vAlign w:val="center"/>
          </w:tcPr>
          <w:p w14:paraId="2619A839">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1C522E96">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7D0CFC6D">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51402A61">
            <w:pPr>
              <w:jc w:val="right"/>
              <w:rPr>
                <w:rFonts w:hint="default" w:ascii="Times New Roman" w:hAnsi="Times New Roman" w:eastAsia="宋体" w:cs="Times New Roman"/>
                <w:i w:val="0"/>
                <w:iCs w:val="0"/>
                <w:color w:val="000000"/>
                <w:sz w:val="21"/>
                <w:szCs w:val="21"/>
                <w:u w:val="none"/>
              </w:rPr>
            </w:pPr>
          </w:p>
        </w:tc>
      </w:tr>
    </w:tbl>
    <w:p w14:paraId="0B4EEA5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B7F513E">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03C961A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w:t>
      </w:r>
    </w:p>
    <w:p w14:paraId="40C10A50">
      <w:pPr>
        <w:rPr>
          <w:rFonts w:hint="default" w:ascii="Times New Roman" w:hAnsi="Times New Roman" w:eastAsia="黑体" w:cs="Times New Roman"/>
          <w:spacing w:val="0"/>
          <w:w w:val="100"/>
          <w:position w:val="0"/>
          <w:sz w:val="32"/>
          <w:szCs w:val="32"/>
          <w:lang w:val="en-US" w:eastAsia="zh-CN"/>
        </w:rPr>
      </w:pPr>
    </w:p>
    <w:p w14:paraId="1053786E">
      <w:pPr>
        <w:rPr>
          <w:rFonts w:hint="default" w:ascii="Times New Roman" w:hAnsi="Times New Roman" w:eastAsia="黑体" w:cs="Times New Roman"/>
          <w:spacing w:val="0"/>
          <w:w w:val="100"/>
          <w:position w:val="0"/>
          <w:sz w:val="32"/>
          <w:szCs w:val="32"/>
          <w:lang w:val="en-US" w:eastAsia="zh-CN"/>
        </w:rPr>
      </w:pPr>
    </w:p>
    <w:p w14:paraId="074973C7">
      <w:pPr>
        <w:rPr>
          <w:rFonts w:hint="default" w:ascii="Times New Roman" w:hAnsi="Times New Roman" w:eastAsia="黑体" w:cs="Times New Roman"/>
          <w:spacing w:val="0"/>
          <w:w w:val="100"/>
          <w:position w:val="0"/>
          <w:sz w:val="32"/>
          <w:szCs w:val="32"/>
          <w:lang w:val="en-US" w:eastAsia="zh-CN"/>
        </w:rPr>
      </w:pPr>
    </w:p>
    <w:p w14:paraId="180B8CD3">
      <w:pPr>
        <w:rPr>
          <w:rFonts w:hint="default" w:ascii="Times New Roman" w:hAnsi="Times New Roman" w:eastAsia="黑体" w:cs="Times New Roman"/>
          <w:spacing w:val="0"/>
          <w:w w:val="100"/>
          <w:position w:val="0"/>
          <w:sz w:val="32"/>
          <w:szCs w:val="32"/>
          <w:lang w:val="en-US" w:eastAsia="zh-CN"/>
        </w:rPr>
      </w:pPr>
    </w:p>
    <w:p w14:paraId="24E6B6A7">
      <w:pPr>
        <w:rPr>
          <w:rFonts w:hint="default" w:ascii="Times New Roman" w:hAnsi="Times New Roman" w:eastAsia="黑体" w:cs="Times New Roman"/>
          <w:spacing w:val="0"/>
          <w:w w:val="100"/>
          <w:position w:val="0"/>
          <w:sz w:val="32"/>
          <w:szCs w:val="32"/>
          <w:lang w:val="en-US" w:eastAsia="zh-CN"/>
        </w:rPr>
      </w:pPr>
    </w:p>
    <w:p w14:paraId="292C640A">
      <w:pPr>
        <w:jc w:val="center"/>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度财政拨款收入支出决算总表</w:t>
      </w:r>
    </w:p>
    <w:p w14:paraId="3A9A8618">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519143E1">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eastAsia"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11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08"/>
        <w:gridCol w:w="950"/>
        <w:gridCol w:w="2150"/>
        <w:gridCol w:w="627"/>
        <w:gridCol w:w="905"/>
        <w:gridCol w:w="1133"/>
        <w:gridCol w:w="1317"/>
        <w:gridCol w:w="1101"/>
      </w:tblGrid>
      <w:tr w14:paraId="57D8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jc w:val="center"/>
        </w:trPr>
        <w:tc>
          <w:tcPr>
            <w:tcW w:w="4023" w:type="dxa"/>
            <w:gridSpan w:val="3"/>
            <w:shd w:val="clear" w:color="auto" w:fill="auto"/>
            <w:vAlign w:val="center"/>
          </w:tcPr>
          <w:p w14:paraId="552A66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233" w:type="dxa"/>
            <w:gridSpan w:val="6"/>
            <w:shd w:val="clear" w:color="auto" w:fill="auto"/>
            <w:vAlign w:val="center"/>
          </w:tcPr>
          <w:p w14:paraId="6C3DB0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289E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14:paraId="3D90F9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08" w:type="dxa"/>
            <w:vMerge w:val="restart"/>
            <w:shd w:val="clear" w:color="auto" w:fill="auto"/>
            <w:vAlign w:val="center"/>
          </w:tcPr>
          <w:p w14:paraId="5258A8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950" w:type="dxa"/>
            <w:vMerge w:val="restart"/>
            <w:shd w:val="clear" w:color="auto" w:fill="auto"/>
            <w:vAlign w:val="center"/>
          </w:tcPr>
          <w:p w14:paraId="4E6A5E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150" w:type="dxa"/>
            <w:vMerge w:val="restart"/>
            <w:shd w:val="clear" w:color="auto" w:fill="auto"/>
            <w:vAlign w:val="center"/>
          </w:tcPr>
          <w:p w14:paraId="7EEA264B">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627" w:type="dxa"/>
            <w:vMerge w:val="restart"/>
            <w:shd w:val="clear" w:color="auto" w:fill="auto"/>
            <w:vAlign w:val="center"/>
          </w:tcPr>
          <w:p w14:paraId="1683BEA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456" w:type="dxa"/>
            <w:gridSpan w:val="4"/>
            <w:shd w:val="clear" w:color="auto" w:fill="auto"/>
            <w:vAlign w:val="center"/>
          </w:tcPr>
          <w:p w14:paraId="5C642C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557B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65" w:type="dxa"/>
            <w:vMerge w:val="continue"/>
            <w:shd w:val="clear" w:color="auto" w:fill="auto"/>
            <w:vAlign w:val="center"/>
          </w:tcPr>
          <w:p w14:paraId="71F5487F">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08" w:type="dxa"/>
            <w:vMerge w:val="continue"/>
            <w:shd w:val="clear" w:color="auto" w:fill="auto"/>
            <w:vAlign w:val="center"/>
          </w:tcPr>
          <w:p w14:paraId="245EC99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50" w:type="dxa"/>
            <w:vMerge w:val="continue"/>
            <w:shd w:val="clear" w:color="auto" w:fill="auto"/>
            <w:vAlign w:val="center"/>
          </w:tcPr>
          <w:p w14:paraId="473E0D1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150" w:type="dxa"/>
            <w:vMerge w:val="continue"/>
            <w:shd w:val="clear" w:color="auto" w:fill="auto"/>
            <w:vAlign w:val="bottom"/>
          </w:tcPr>
          <w:p w14:paraId="2F7A3039">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627" w:type="dxa"/>
            <w:vMerge w:val="continue"/>
            <w:shd w:val="clear" w:color="auto" w:fill="auto"/>
            <w:vAlign w:val="center"/>
          </w:tcPr>
          <w:p w14:paraId="68EEA40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05" w:type="dxa"/>
            <w:shd w:val="clear" w:color="auto" w:fill="auto"/>
            <w:vAlign w:val="center"/>
          </w:tcPr>
          <w:p w14:paraId="7EC359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133" w:type="dxa"/>
            <w:shd w:val="clear" w:color="auto" w:fill="auto"/>
            <w:vAlign w:val="center"/>
          </w:tcPr>
          <w:p w14:paraId="686B89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317" w:type="dxa"/>
            <w:shd w:val="clear" w:color="auto" w:fill="auto"/>
            <w:vAlign w:val="center"/>
          </w:tcPr>
          <w:p w14:paraId="0A14AD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101" w:type="dxa"/>
            <w:shd w:val="clear" w:color="auto" w:fill="auto"/>
            <w:vAlign w:val="center"/>
          </w:tcPr>
          <w:p w14:paraId="359B33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3BC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EA864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08" w:type="dxa"/>
            <w:shd w:val="clear" w:color="auto" w:fill="auto"/>
            <w:vAlign w:val="center"/>
          </w:tcPr>
          <w:p w14:paraId="7B3CAE8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50" w:type="dxa"/>
            <w:shd w:val="clear" w:color="auto" w:fill="auto"/>
            <w:vAlign w:val="center"/>
          </w:tcPr>
          <w:p w14:paraId="31E4B6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150" w:type="dxa"/>
            <w:shd w:val="clear" w:color="auto" w:fill="auto"/>
            <w:vAlign w:val="bottom"/>
          </w:tcPr>
          <w:p w14:paraId="160D6AD4">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627" w:type="dxa"/>
            <w:shd w:val="clear" w:color="auto" w:fill="auto"/>
            <w:vAlign w:val="center"/>
          </w:tcPr>
          <w:p w14:paraId="265A4FB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05" w:type="dxa"/>
            <w:shd w:val="clear" w:color="auto" w:fill="auto"/>
            <w:vAlign w:val="center"/>
          </w:tcPr>
          <w:p w14:paraId="409850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33" w:type="dxa"/>
            <w:shd w:val="clear" w:color="auto" w:fill="auto"/>
            <w:vAlign w:val="center"/>
          </w:tcPr>
          <w:p w14:paraId="2667451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317" w:type="dxa"/>
            <w:shd w:val="clear" w:color="auto" w:fill="auto"/>
            <w:vAlign w:val="center"/>
          </w:tcPr>
          <w:p w14:paraId="3CB5F0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101" w:type="dxa"/>
            <w:shd w:val="clear" w:color="auto" w:fill="auto"/>
            <w:vAlign w:val="center"/>
          </w:tcPr>
          <w:p w14:paraId="4F8037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3501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E8320B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08" w:type="dxa"/>
            <w:shd w:val="clear" w:color="auto" w:fill="auto"/>
            <w:vAlign w:val="center"/>
          </w:tcPr>
          <w:p w14:paraId="1C858A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950" w:type="dxa"/>
            <w:shd w:val="clear" w:color="auto" w:fill="auto"/>
            <w:vAlign w:val="center"/>
          </w:tcPr>
          <w:p w14:paraId="69CC08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2150" w:type="dxa"/>
            <w:shd w:val="clear" w:color="auto" w:fill="auto"/>
            <w:vAlign w:val="center"/>
          </w:tcPr>
          <w:p w14:paraId="5E1188B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627" w:type="dxa"/>
            <w:shd w:val="clear" w:color="auto" w:fill="auto"/>
            <w:vAlign w:val="center"/>
          </w:tcPr>
          <w:p w14:paraId="7FD42A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05" w:type="dxa"/>
            <w:shd w:val="clear" w:color="auto" w:fill="auto"/>
            <w:vAlign w:val="center"/>
          </w:tcPr>
          <w:p w14:paraId="43DAA2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0DE4AF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053515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4069C2B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2CB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E7AB02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08" w:type="dxa"/>
            <w:shd w:val="clear" w:color="auto" w:fill="auto"/>
            <w:vAlign w:val="center"/>
          </w:tcPr>
          <w:p w14:paraId="71B151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50" w:type="dxa"/>
            <w:shd w:val="clear" w:color="auto" w:fill="auto"/>
            <w:vAlign w:val="center"/>
          </w:tcPr>
          <w:p w14:paraId="5203EE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6766561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627" w:type="dxa"/>
            <w:shd w:val="clear" w:color="auto" w:fill="auto"/>
            <w:vAlign w:val="center"/>
          </w:tcPr>
          <w:p w14:paraId="304973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05" w:type="dxa"/>
            <w:shd w:val="clear" w:color="auto" w:fill="auto"/>
            <w:vAlign w:val="center"/>
          </w:tcPr>
          <w:p w14:paraId="449029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62371A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4C3A18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7B5856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68D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22898B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08" w:type="dxa"/>
            <w:shd w:val="clear" w:color="auto" w:fill="auto"/>
            <w:vAlign w:val="center"/>
          </w:tcPr>
          <w:p w14:paraId="610167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50" w:type="dxa"/>
            <w:shd w:val="clear" w:color="auto" w:fill="auto"/>
            <w:vAlign w:val="center"/>
          </w:tcPr>
          <w:p w14:paraId="0A39DD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0A230C7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627" w:type="dxa"/>
            <w:shd w:val="clear" w:color="auto" w:fill="auto"/>
            <w:vAlign w:val="center"/>
          </w:tcPr>
          <w:p w14:paraId="25FF49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05" w:type="dxa"/>
            <w:shd w:val="clear" w:color="auto" w:fill="auto"/>
            <w:vAlign w:val="center"/>
          </w:tcPr>
          <w:p w14:paraId="774650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533559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18884D0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98E35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AEF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A34980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762743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950" w:type="dxa"/>
            <w:shd w:val="clear" w:color="auto" w:fill="auto"/>
            <w:vAlign w:val="center"/>
          </w:tcPr>
          <w:p w14:paraId="086E68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4A6B53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627" w:type="dxa"/>
            <w:shd w:val="clear" w:color="auto" w:fill="auto"/>
            <w:vAlign w:val="center"/>
          </w:tcPr>
          <w:p w14:paraId="755A36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05" w:type="dxa"/>
            <w:shd w:val="clear" w:color="auto" w:fill="auto"/>
            <w:vAlign w:val="center"/>
          </w:tcPr>
          <w:p w14:paraId="055A630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70F9B1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19FE02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8892E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A6C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6A6A57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13053CB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950" w:type="dxa"/>
            <w:shd w:val="clear" w:color="auto" w:fill="auto"/>
            <w:vAlign w:val="center"/>
          </w:tcPr>
          <w:p w14:paraId="38D030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156596A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627" w:type="dxa"/>
            <w:shd w:val="clear" w:color="auto" w:fill="auto"/>
            <w:vAlign w:val="center"/>
          </w:tcPr>
          <w:p w14:paraId="382FCE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05" w:type="dxa"/>
            <w:shd w:val="clear" w:color="auto" w:fill="auto"/>
            <w:vAlign w:val="center"/>
          </w:tcPr>
          <w:p w14:paraId="06E329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2880.9</w:t>
            </w:r>
          </w:p>
        </w:tc>
        <w:tc>
          <w:tcPr>
            <w:tcW w:w="1133" w:type="dxa"/>
            <w:shd w:val="clear" w:color="auto" w:fill="auto"/>
            <w:vAlign w:val="center"/>
          </w:tcPr>
          <w:p w14:paraId="1D9D62C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2880.9</w:t>
            </w:r>
          </w:p>
        </w:tc>
        <w:tc>
          <w:tcPr>
            <w:tcW w:w="1317" w:type="dxa"/>
            <w:shd w:val="clear" w:color="auto" w:fill="auto"/>
            <w:vAlign w:val="center"/>
          </w:tcPr>
          <w:p w14:paraId="472461C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25052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708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CAD283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0300934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950" w:type="dxa"/>
            <w:shd w:val="clear" w:color="auto" w:fill="auto"/>
            <w:vAlign w:val="center"/>
          </w:tcPr>
          <w:p w14:paraId="77C771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406EB01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627" w:type="dxa"/>
            <w:shd w:val="clear" w:color="auto" w:fill="auto"/>
            <w:vAlign w:val="center"/>
          </w:tcPr>
          <w:p w14:paraId="005969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05" w:type="dxa"/>
            <w:shd w:val="clear" w:color="auto" w:fill="auto"/>
            <w:vAlign w:val="center"/>
          </w:tcPr>
          <w:p w14:paraId="72960E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28DB04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538A07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044C8B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55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8208C1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043AFB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950" w:type="dxa"/>
            <w:shd w:val="clear" w:color="auto" w:fill="auto"/>
            <w:vAlign w:val="center"/>
          </w:tcPr>
          <w:p w14:paraId="23C248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5B86782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627" w:type="dxa"/>
            <w:shd w:val="clear" w:color="auto" w:fill="auto"/>
            <w:vAlign w:val="center"/>
          </w:tcPr>
          <w:p w14:paraId="437250E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05" w:type="dxa"/>
            <w:shd w:val="clear" w:color="auto" w:fill="auto"/>
            <w:vAlign w:val="center"/>
          </w:tcPr>
          <w:p w14:paraId="352274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534883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33502E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71E653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F2C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274099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7648BF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950" w:type="dxa"/>
            <w:shd w:val="clear" w:color="auto" w:fill="auto"/>
            <w:vAlign w:val="center"/>
          </w:tcPr>
          <w:p w14:paraId="29CAA9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17AE635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627" w:type="dxa"/>
            <w:shd w:val="clear" w:color="auto" w:fill="auto"/>
            <w:vAlign w:val="center"/>
          </w:tcPr>
          <w:p w14:paraId="0E3C206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05" w:type="dxa"/>
            <w:shd w:val="clear" w:color="auto" w:fill="auto"/>
            <w:vAlign w:val="center"/>
          </w:tcPr>
          <w:p w14:paraId="4C186A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173.13</w:t>
            </w:r>
          </w:p>
        </w:tc>
        <w:tc>
          <w:tcPr>
            <w:tcW w:w="1133" w:type="dxa"/>
            <w:shd w:val="clear" w:color="auto" w:fill="auto"/>
            <w:vAlign w:val="center"/>
          </w:tcPr>
          <w:p w14:paraId="6FE95C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173.13</w:t>
            </w:r>
          </w:p>
        </w:tc>
        <w:tc>
          <w:tcPr>
            <w:tcW w:w="1317" w:type="dxa"/>
            <w:shd w:val="clear" w:color="auto" w:fill="auto"/>
            <w:vAlign w:val="center"/>
          </w:tcPr>
          <w:p w14:paraId="35D1BE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129DD8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C0E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0F4202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0FFB91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950" w:type="dxa"/>
            <w:shd w:val="clear" w:color="auto" w:fill="auto"/>
            <w:vAlign w:val="center"/>
          </w:tcPr>
          <w:p w14:paraId="076DED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308DFFF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627" w:type="dxa"/>
            <w:shd w:val="clear" w:color="auto" w:fill="auto"/>
            <w:vAlign w:val="center"/>
          </w:tcPr>
          <w:p w14:paraId="0AEE6A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05" w:type="dxa"/>
            <w:shd w:val="clear" w:color="auto" w:fill="auto"/>
            <w:vAlign w:val="center"/>
          </w:tcPr>
          <w:p w14:paraId="0CD115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7799BC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505DA7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7F289A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F00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C4B0E3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5035F8B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950" w:type="dxa"/>
            <w:shd w:val="clear" w:color="auto" w:fill="auto"/>
            <w:vAlign w:val="center"/>
          </w:tcPr>
          <w:p w14:paraId="4424695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246F58F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627" w:type="dxa"/>
            <w:shd w:val="clear" w:color="auto" w:fill="auto"/>
            <w:vAlign w:val="center"/>
          </w:tcPr>
          <w:p w14:paraId="041848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05" w:type="dxa"/>
            <w:shd w:val="clear" w:color="auto" w:fill="auto"/>
            <w:vAlign w:val="center"/>
          </w:tcPr>
          <w:p w14:paraId="5D5F92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672925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20CA8F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86B5C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059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78B31E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33F0C3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950" w:type="dxa"/>
            <w:shd w:val="clear" w:color="auto" w:fill="auto"/>
            <w:vAlign w:val="center"/>
          </w:tcPr>
          <w:p w14:paraId="25D92F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053A5CC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627" w:type="dxa"/>
            <w:shd w:val="clear" w:color="auto" w:fill="auto"/>
            <w:vAlign w:val="center"/>
          </w:tcPr>
          <w:p w14:paraId="02D3D4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05" w:type="dxa"/>
            <w:shd w:val="clear" w:color="auto" w:fill="auto"/>
            <w:vAlign w:val="center"/>
          </w:tcPr>
          <w:p w14:paraId="0A9E16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65EED8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1195DE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288F33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D6C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3F8842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54CFD6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950" w:type="dxa"/>
            <w:shd w:val="clear" w:color="auto" w:fill="auto"/>
            <w:vAlign w:val="center"/>
          </w:tcPr>
          <w:p w14:paraId="744CFF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5359244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627" w:type="dxa"/>
            <w:shd w:val="clear" w:color="auto" w:fill="auto"/>
            <w:vAlign w:val="center"/>
          </w:tcPr>
          <w:p w14:paraId="63C371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05" w:type="dxa"/>
            <w:shd w:val="clear" w:color="auto" w:fill="auto"/>
            <w:vAlign w:val="center"/>
          </w:tcPr>
          <w:p w14:paraId="30929A0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23D016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0DCB46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0B52F5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62D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3CCECA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0C3570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950" w:type="dxa"/>
            <w:shd w:val="clear" w:color="auto" w:fill="auto"/>
            <w:vAlign w:val="center"/>
          </w:tcPr>
          <w:p w14:paraId="48D7A5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59AA474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627" w:type="dxa"/>
            <w:shd w:val="clear" w:color="auto" w:fill="auto"/>
            <w:vAlign w:val="center"/>
          </w:tcPr>
          <w:p w14:paraId="3B6CD8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05" w:type="dxa"/>
            <w:shd w:val="clear" w:color="auto" w:fill="auto"/>
            <w:vAlign w:val="center"/>
          </w:tcPr>
          <w:p w14:paraId="32DD52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4D0FA3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6B9F8E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20971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D12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2289C61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13976D7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950" w:type="dxa"/>
            <w:shd w:val="clear" w:color="auto" w:fill="auto"/>
            <w:vAlign w:val="center"/>
          </w:tcPr>
          <w:p w14:paraId="5A5E1B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55F33CA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627" w:type="dxa"/>
            <w:shd w:val="clear" w:color="auto" w:fill="auto"/>
            <w:vAlign w:val="center"/>
          </w:tcPr>
          <w:p w14:paraId="36A4F6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05" w:type="dxa"/>
            <w:shd w:val="clear" w:color="auto" w:fill="auto"/>
            <w:vAlign w:val="center"/>
          </w:tcPr>
          <w:p w14:paraId="5DA7E2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3C1432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40EE45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491811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DF6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5D4042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716C79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950" w:type="dxa"/>
            <w:shd w:val="clear" w:color="auto" w:fill="auto"/>
            <w:vAlign w:val="center"/>
          </w:tcPr>
          <w:p w14:paraId="1779B95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7AD1DB5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627" w:type="dxa"/>
            <w:shd w:val="clear" w:color="auto" w:fill="auto"/>
            <w:vAlign w:val="center"/>
          </w:tcPr>
          <w:p w14:paraId="65C444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05" w:type="dxa"/>
            <w:shd w:val="clear" w:color="auto" w:fill="auto"/>
            <w:vAlign w:val="center"/>
          </w:tcPr>
          <w:p w14:paraId="54AD2D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6664EB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32A8F9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793B58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6B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7ED540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75595D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950" w:type="dxa"/>
            <w:shd w:val="clear" w:color="auto" w:fill="auto"/>
            <w:vAlign w:val="center"/>
          </w:tcPr>
          <w:p w14:paraId="11E4C5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653E4B2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627" w:type="dxa"/>
            <w:shd w:val="clear" w:color="auto" w:fill="auto"/>
            <w:vAlign w:val="center"/>
          </w:tcPr>
          <w:p w14:paraId="11C831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05" w:type="dxa"/>
            <w:shd w:val="clear" w:color="auto" w:fill="auto"/>
            <w:vAlign w:val="center"/>
          </w:tcPr>
          <w:p w14:paraId="0F6D4C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1FD394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02D9F2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2AEE1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780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7CFBEA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6ABD7E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950" w:type="dxa"/>
            <w:shd w:val="clear" w:color="auto" w:fill="auto"/>
            <w:vAlign w:val="center"/>
          </w:tcPr>
          <w:p w14:paraId="3F9CB1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0FB9822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627" w:type="dxa"/>
            <w:shd w:val="clear" w:color="auto" w:fill="auto"/>
            <w:vAlign w:val="center"/>
          </w:tcPr>
          <w:p w14:paraId="6C6CB6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05" w:type="dxa"/>
            <w:shd w:val="clear" w:color="auto" w:fill="auto"/>
            <w:vAlign w:val="center"/>
          </w:tcPr>
          <w:p w14:paraId="0CD814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130811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714C8A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6D7179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666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14:paraId="43DF664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40ACCB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950" w:type="dxa"/>
            <w:shd w:val="clear" w:color="auto" w:fill="auto"/>
            <w:vAlign w:val="center"/>
          </w:tcPr>
          <w:p w14:paraId="17325E7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18710BF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627" w:type="dxa"/>
            <w:shd w:val="clear" w:color="auto" w:fill="auto"/>
            <w:vAlign w:val="center"/>
          </w:tcPr>
          <w:p w14:paraId="11D279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05" w:type="dxa"/>
            <w:shd w:val="clear" w:color="auto" w:fill="auto"/>
            <w:vAlign w:val="center"/>
          </w:tcPr>
          <w:p w14:paraId="4E68DF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2106A1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7F28B7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16C84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286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791DE6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085F10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950" w:type="dxa"/>
            <w:shd w:val="clear" w:color="auto" w:fill="auto"/>
            <w:vAlign w:val="center"/>
          </w:tcPr>
          <w:p w14:paraId="2847D3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49D08C4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627" w:type="dxa"/>
            <w:shd w:val="clear" w:color="auto" w:fill="auto"/>
            <w:vAlign w:val="center"/>
          </w:tcPr>
          <w:p w14:paraId="6CE596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05" w:type="dxa"/>
            <w:shd w:val="clear" w:color="auto" w:fill="auto"/>
            <w:vAlign w:val="center"/>
          </w:tcPr>
          <w:p w14:paraId="620479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0A2131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5BC74E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D5DEEE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DDF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F6A43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5069D8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950" w:type="dxa"/>
            <w:shd w:val="clear" w:color="auto" w:fill="auto"/>
            <w:vAlign w:val="center"/>
          </w:tcPr>
          <w:p w14:paraId="3F0233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169BB83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627" w:type="dxa"/>
            <w:shd w:val="clear" w:color="auto" w:fill="auto"/>
            <w:vAlign w:val="center"/>
          </w:tcPr>
          <w:p w14:paraId="4CE378F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05" w:type="dxa"/>
            <w:shd w:val="clear" w:color="auto" w:fill="auto"/>
            <w:vAlign w:val="center"/>
          </w:tcPr>
          <w:p w14:paraId="30E032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42AAAB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7AFDE6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0B40F1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059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10C1172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7CB06D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950" w:type="dxa"/>
            <w:shd w:val="clear" w:color="auto" w:fill="auto"/>
            <w:vAlign w:val="center"/>
          </w:tcPr>
          <w:p w14:paraId="615CC1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45875C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627" w:type="dxa"/>
            <w:shd w:val="clear" w:color="auto" w:fill="auto"/>
            <w:vAlign w:val="center"/>
          </w:tcPr>
          <w:p w14:paraId="3F055A2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05" w:type="dxa"/>
            <w:shd w:val="clear" w:color="auto" w:fill="auto"/>
            <w:vAlign w:val="center"/>
          </w:tcPr>
          <w:p w14:paraId="37CBC7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2DB747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18D3DA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7771AA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306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14:paraId="56FDE90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5C8847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950" w:type="dxa"/>
            <w:shd w:val="clear" w:color="auto" w:fill="auto"/>
            <w:vAlign w:val="center"/>
          </w:tcPr>
          <w:p w14:paraId="52A49A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49C7511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627" w:type="dxa"/>
            <w:shd w:val="clear" w:color="auto" w:fill="auto"/>
            <w:vAlign w:val="center"/>
          </w:tcPr>
          <w:p w14:paraId="2DA027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05" w:type="dxa"/>
            <w:shd w:val="clear" w:color="auto" w:fill="auto"/>
            <w:vAlign w:val="center"/>
          </w:tcPr>
          <w:p w14:paraId="4E0C91E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5F5E25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27E625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52EBD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6DF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CBAF16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2815EA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950" w:type="dxa"/>
            <w:shd w:val="clear" w:color="auto" w:fill="auto"/>
            <w:vAlign w:val="center"/>
          </w:tcPr>
          <w:p w14:paraId="7829B6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04A843A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627" w:type="dxa"/>
            <w:shd w:val="clear" w:color="auto" w:fill="auto"/>
            <w:vAlign w:val="center"/>
          </w:tcPr>
          <w:p w14:paraId="3ED88BC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05" w:type="dxa"/>
            <w:shd w:val="clear" w:color="auto" w:fill="auto"/>
            <w:vAlign w:val="center"/>
          </w:tcPr>
          <w:p w14:paraId="334C25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0565DDD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608BCA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471EBE4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74C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9E1D81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08" w:type="dxa"/>
            <w:shd w:val="clear" w:color="auto" w:fill="auto"/>
            <w:vAlign w:val="center"/>
          </w:tcPr>
          <w:p w14:paraId="51CACA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950" w:type="dxa"/>
            <w:shd w:val="clear" w:color="auto" w:fill="auto"/>
            <w:vAlign w:val="center"/>
          </w:tcPr>
          <w:p w14:paraId="4D9E75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211EBB7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627" w:type="dxa"/>
            <w:shd w:val="clear" w:color="auto" w:fill="auto"/>
            <w:vAlign w:val="center"/>
          </w:tcPr>
          <w:p w14:paraId="727A28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05" w:type="dxa"/>
            <w:shd w:val="clear" w:color="auto" w:fill="auto"/>
            <w:vAlign w:val="center"/>
          </w:tcPr>
          <w:p w14:paraId="480D180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164056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58D029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0FF5E2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0D8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651C9D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3B9AAC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950" w:type="dxa"/>
            <w:shd w:val="clear" w:color="auto" w:fill="auto"/>
            <w:vAlign w:val="center"/>
          </w:tcPr>
          <w:p w14:paraId="4043E4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32B5A58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627" w:type="dxa"/>
            <w:shd w:val="clear" w:color="auto" w:fill="auto"/>
            <w:vAlign w:val="center"/>
          </w:tcPr>
          <w:p w14:paraId="58771C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05" w:type="dxa"/>
            <w:shd w:val="clear" w:color="auto" w:fill="auto"/>
            <w:vAlign w:val="center"/>
          </w:tcPr>
          <w:p w14:paraId="0F76E6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6D942C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2AF631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9B68B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44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26FD7B2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8" w:type="dxa"/>
            <w:shd w:val="clear" w:color="auto" w:fill="auto"/>
            <w:vAlign w:val="center"/>
          </w:tcPr>
          <w:p w14:paraId="19E8E3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950" w:type="dxa"/>
            <w:shd w:val="clear" w:color="auto" w:fill="auto"/>
            <w:vAlign w:val="center"/>
          </w:tcPr>
          <w:p w14:paraId="0F66F3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2C0CBB5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627" w:type="dxa"/>
            <w:shd w:val="clear" w:color="auto" w:fill="auto"/>
            <w:vAlign w:val="center"/>
          </w:tcPr>
          <w:p w14:paraId="0CF32A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05" w:type="dxa"/>
            <w:shd w:val="clear" w:color="auto" w:fill="auto"/>
            <w:vAlign w:val="center"/>
          </w:tcPr>
          <w:p w14:paraId="100FD7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4C6363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42A318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1E7F07F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00F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D8E8E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08" w:type="dxa"/>
            <w:shd w:val="clear" w:color="auto" w:fill="auto"/>
            <w:vAlign w:val="center"/>
          </w:tcPr>
          <w:p w14:paraId="0F0A63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950" w:type="dxa"/>
            <w:shd w:val="clear" w:color="auto" w:fill="auto"/>
            <w:vAlign w:val="center"/>
          </w:tcPr>
          <w:p w14:paraId="12E8FA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2150" w:type="dxa"/>
            <w:shd w:val="clear" w:color="auto" w:fill="auto"/>
            <w:vAlign w:val="center"/>
          </w:tcPr>
          <w:p w14:paraId="465FF9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627" w:type="dxa"/>
            <w:shd w:val="clear" w:color="auto" w:fill="auto"/>
            <w:vAlign w:val="center"/>
          </w:tcPr>
          <w:p w14:paraId="536863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05" w:type="dxa"/>
            <w:shd w:val="clear" w:color="auto" w:fill="auto"/>
            <w:vAlign w:val="center"/>
          </w:tcPr>
          <w:p w14:paraId="1C31D0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1133" w:type="dxa"/>
            <w:shd w:val="clear" w:color="auto" w:fill="auto"/>
            <w:vAlign w:val="center"/>
          </w:tcPr>
          <w:p w14:paraId="73074E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1317" w:type="dxa"/>
            <w:shd w:val="clear" w:color="auto" w:fill="auto"/>
            <w:vAlign w:val="center"/>
          </w:tcPr>
          <w:p w14:paraId="707EA5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4665FE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E5B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6B8557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08" w:type="dxa"/>
            <w:shd w:val="clear" w:color="auto" w:fill="auto"/>
            <w:vAlign w:val="center"/>
          </w:tcPr>
          <w:p w14:paraId="27B0BC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950" w:type="dxa"/>
            <w:shd w:val="clear" w:color="auto" w:fill="auto"/>
            <w:vAlign w:val="center"/>
          </w:tcPr>
          <w:p w14:paraId="5EBC557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2F89522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627" w:type="dxa"/>
            <w:shd w:val="clear" w:color="auto" w:fill="auto"/>
            <w:vAlign w:val="center"/>
          </w:tcPr>
          <w:p w14:paraId="5DAE98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05" w:type="dxa"/>
            <w:shd w:val="clear" w:color="auto" w:fill="auto"/>
            <w:vAlign w:val="center"/>
          </w:tcPr>
          <w:p w14:paraId="66AF28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7D65AD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76D9B4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2CFC7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990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13E4AA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08" w:type="dxa"/>
            <w:shd w:val="clear" w:color="auto" w:fill="auto"/>
            <w:vAlign w:val="center"/>
          </w:tcPr>
          <w:p w14:paraId="670618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950" w:type="dxa"/>
            <w:shd w:val="clear" w:color="auto" w:fill="auto"/>
            <w:vAlign w:val="center"/>
          </w:tcPr>
          <w:p w14:paraId="3E783F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139B97F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627" w:type="dxa"/>
            <w:shd w:val="clear" w:color="auto" w:fill="auto"/>
            <w:vAlign w:val="center"/>
          </w:tcPr>
          <w:p w14:paraId="731926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05" w:type="dxa"/>
            <w:shd w:val="clear" w:color="auto" w:fill="auto"/>
            <w:vAlign w:val="center"/>
          </w:tcPr>
          <w:p w14:paraId="1868987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153253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1D7271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62E5FF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912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3387D0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08" w:type="dxa"/>
            <w:shd w:val="clear" w:color="auto" w:fill="auto"/>
            <w:vAlign w:val="center"/>
          </w:tcPr>
          <w:p w14:paraId="247861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950" w:type="dxa"/>
            <w:shd w:val="clear" w:color="auto" w:fill="auto"/>
            <w:vAlign w:val="center"/>
          </w:tcPr>
          <w:p w14:paraId="3EE994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7BE7F56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627" w:type="dxa"/>
            <w:shd w:val="clear" w:color="auto" w:fill="auto"/>
            <w:vAlign w:val="center"/>
          </w:tcPr>
          <w:p w14:paraId="34C64B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05" w:type="dxa"/>
            <w:shd w:val="clear" w:color="auto" w:fill="auto"/>
            <w:vAlign w:val="center"/>
          </w:tcPr>
          <w:p w14:paraId="45897B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7E73EA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41E412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09FA44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50E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9CDBC9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08" w:type="dxa"/>
            <w:shd w:val="clear" w:color="auto" w:fill="auto"/>
            <w:vAlign w:val="center"/>
          </w:tcPr>
          <w:p w14:paraId="33CA24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950" w:type="dxa"/>
            <w:shd w:val="clear" w:color="auto" w:fill="auto"/>
            <w:vAlign w:val="center"/>
          </w:tcPr>
          <w:p w14:paraId="4A747E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150" w:type="dxa"/>
            <w:shd w:val="clear" w:color="auto" w:fill="auto"/>
            <w:vAlign w:val="center"/>
          </w:tcPr>
          <w:p w14:paraId="279FA6C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627" w:type="dxa"/>
            <w:shd w:val="clear" w:color="auto" w:fill="auto"/>
            <w:vAlign w:val="center"/>
          </w:tcPr>
          <w:p w14:paraId="13A36F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05" w:type="dxa"/>
            <w:shd w:val="clear" w:color="auto" w:fill="auto"/>
            <w:vAlign w:val="center"/>
          </w:tcPr>
          <w:p w14:paraId="3454F8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33" w:type="dxa"/>
            <w:shd w:val="clear" w:color="auto" w:fill="auto"/>
            <w:vAlign w:val="center"/>
          </w:tcPr>
          <w:p w14:paraId="0941EAB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17" w:type="dxa"/>
            <w:shd w:val="clear" w:color="auto" w:fill="auto"/>
            <w:vAlign w:val="center"/>
          </w:tcPr>
          <w:p w14:paraId="560552E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51F86C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631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14:paraId="5FCDF32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08" w:type="dxa"/>
            <w:shd w:val="clear" w:color="auto" w:fill="auto"/>
            <w:vAlign w:val="center"/>
          </w:tcPr>
          <w:p w14:paraId="630A56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950" w:type="dxa"/>
            <w:shd w:val="clear" w:color="auto" w:fill="auto"/>
            <w:vAlign w:val="center"/>
          </w:tcPr>
          <w:p w14:paraId="43A7C4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2150" w:type="dxa"/>
            <w:shd w:val="clear" w:color="auto" w:fill="auto"/>
            <w:vAlign w:val="center"/>
          </w:tcPr>
          <w:p w14:paraId="4AE1BFC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627" w:type="dxa"/>
            <w:shd w:val="clear" w:color="auto" w:fill="auto"/>
            <w:vAlign w:val="center"/>
          </w:tcPr>
          <w:p w14:paraId="66000C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05" w:type="dxa"/>
            <w:shd w:val="clear" w:color="auto" w:fill="auto"/>
            <w:vAlign w:val="center"/>
          </w:tcPr>
          <w:p w14:paraId="1DEC46E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1133" w:type="dxa"/>
            <w:shd w:val="clear" w:color="auto" w:fill="auto"/>
            <w:vAlign w:val="center"/>
          </w:tcPr>
          <w:p w14:paraId="622E72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3054.03</w:t>
            </w:r>
          </w:p>
        </w:tc>
        <w:tc>
          <w:tcPr>
            <w:tcW w:w="1317" w:type="dxa"/>
            <w:shd w:val="clear" w:color="auto" w:fill="auto"/>
            <w:vAlign w:val="center"/>
          </w:tcPr>
          <w:p w14:paraId="4B8EF1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01" w:type="dxa"/>
            <w:shd w:val="clear" w:color="auto" w:fill="auto"/>
            <w:vAlign w:val="center"/>
          </w:tcPr>
          <w:p w14:paraId="225F60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371C39F9">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、政府性基金预算财政拨款和国有资本经营预算财政拨款的总收支和年末结转结余情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7F104C1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A1A2E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D5BCD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287AB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FB5D5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度一般公共预算财政拨款支出决算表</w:t>
      </w:r>
    </w:p>
    <w:p w14:paraId="08ADB171">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0603C119">
      <w:pPr>
        <w:pStyle w:val="2"/>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745A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5C51F0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3F008E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524A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17563B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0C72C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07DE99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50228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037929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75E2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0341D782">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5D00525D">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226EFF6">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82C3F2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0F468C75">
            <w:pPr>
              <w:jc w:val="center"/>
              <w:rPr>
                <w:rFonts w:hint="default" w:ascii="Times New Roman" w:hAnsi="Times New Roman" w:eastAsia="宋体" w:cs="Times New Roman"/>
                <w:i w:val="0"/>
                <w:iCs w:val="0"/>
                <w:color w:val="000000"/>
                <w:sz w:val="21"/>
                <w:szCs w:val="21"/>
                <w:u w:val="none"/>
              </w:rPr>
            </w:pPr>
          </w:p>
        </w:tc>
      </w:tr>
      <w:tr w14:paraId="1A63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5530934F">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F1E0778">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61E8B89">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0F028F51">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E60A0E7">
            <w:pPr>
              <w:jc w:val="center"/>
              <w:rPr>
                <w:rFonts w:hint="default" w:ascii="Times New Roman" w:hAnsi="Times New Roman" w:eastAsia="宋体" w:cs="Times New Roman"/>
                <w:i w:val="0"/>
                <w:iCs w:val="0"/>
                <w:color w:val="000000"/>
                <w:sz w:val="21"/>
                <w:szCs w:val="21"/>
                <w:u w:val="none"/>
              </w:rPr>
            </w:pPr>
          </w:p>
        </w:tc>
      </w:tr>
      <w:tr w14:paraId="1D4F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28DF73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266E91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3321BB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6C7E3D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5DC470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2A35F1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20D672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D1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7B7CE505">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933E17A">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386EFFF5">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1057630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15AF14B1">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3054.03</w:t>
            </w:r>
          </w:p>
        </w:tc>
        <w:tc>
          <w:tcPr>
            <w:tcW w:w="1903" w:type="dxa"/>
            <w:shd w:val="clear" w:color="auto" w:fill="auto"/>
            <w:vAlign w:val="center"/>
          </w:tcPr>
          <w:p w14:paraId="0955C28B">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3001.11</w:t>
            </w:r>
          </w:p>
        </w:tc>
        <w:tc>
          <w:tcPr>
            <w:tcW w:w="1903" w:type="dxa"/>
            <w:shd w:val="clear" w:color="auto" w:fill="auto"/>
            <w:vAlign w:val="center"/>
          </w:tcPr>
          <w:p w14:paraId="7AAD0270">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52.92</w:t>
            </w:r>
          </w:p>
        </w:tc>
      </w:tr>
      <w:tr w14:paraId="09EA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04" w:type="dxa"/>
            <w:gridSpan w:val="3"/>
            <w:shd w:val="clear" w:color="auto" w:fill="auto"/>
            <w:vAlign w:val="center"/>
          </w:tcPr>
          <w:p w14:paraId="723B3B82">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903" w:type="dxa"/>
            <w:shd w:val="clear" w:color="auto" w:fill="auto"/>
            <w:vAlign w:val="center"/>
          </w:tcPr>
          <w:p w14:paraId="516C2749">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146" w:type="dxa"/>
            <w:shd w:val="clear" w:color="auto" w:fill="auto"/>
            <w:vAlign w:val="center"/>
          </w:tcPr>
          <w:p w14:paraId="2BF473A1">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2880.9</w:t>
            </w:r>
          </w:p>
        </w:tc>
        <w:tc>
          <w:tcPr>
            <w:tcW w:w="1903" w:type="dxa"/>
            <w:shd w:val="clear" w:color="auto" w:fill="auto"/>
            <w:vAlign w:val="center"/>
          </w:tcPr>
          <w:p w14:paraId="2A22E533">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2827.98</w:t>
            </w:r>
          </w:p>
        </w:tc>
        <w:tc>
          <w:tcPr>
            <w:tcW w:w="1903" w:type="dxa"/>
            <w:shd w:val="clear" w:color="auto" w:fill="auto"/>
            <w:vAlign w:val="center"/>
          </w:tcPr>
          <w:p w14:paraId="38E290A8">
            <w:pPr>
              <w:jc w:val="right"/>
              <w:rPr>
                <w:rFonts w:hint="default" w:ascii="Times New Roman" w:hAnsi="Times New Roman" w:eastAsia="宋体" w:cs="Times New Roman"/>
                <w:b/>
                <w:bCs/>
                <w:i w:val="0"/>
                <w:iCs w:val="0"/>
                <w:color w:val="000000"/>
                <w:sz w:val="21"/>
                <w:szCs w:val="21"/>
                <w:u w:val="none"/>
              </w:rPr>
            </w:pPr>
            <w:r>
              <w:rPr>
                <w:rFonts w:hint="eastAsia"/>
              </w:rPr>
              <w:t>52.92</w:t>
            </w:r>
          </w:p>
        </w:tc>
      </w:tr>
      <w:tr w14:paraId="6808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2304" w:type="dxa"/>
            <w:gridSpan w:val="3"/>
            <w:shd w:val="clear" w:color="auto" w:fill="auto"/>
            <w:vAlign w:val="center"/>
          </w:tcPr>
          <w:p w14:paraId="07F6DF7B">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903" w:type="dxa"/>
            <w:shd w:val="clear" w:color="auto" w:fill="auto"/>
            <w:vAlign w:val="center"/>
          </w:tcPr>
          <w:p w14:paraId="61944889">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146" w:type="dxa"/>
            <w:shd w:val="clear" w:color="auto" w:fill="auto"/>
            <w:vAlign w:val="center"/>
          </w:tcPr>
          <w:p w14:paraId="04235E24">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137.13</w:t>
            </w:r>
          </w:p>
        </w:tc>
        <w:tc>
          <w:tcPr>
            <w:tcW w:w="1903" w:type="dxa"/>
            <w:shd w:val="clear" w:color="auto" w:fill="auto"/>
            <w:vAlign w:val="center"/>
          </w:tcPr>
          <w:p w14:paraId="6EB3EBAD">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137.13</w:t>
            </w:r>
          </w:p>
        </w:tc>
        <w:tc>
          <w:tcPr>
            <w:tcW w:w="1903" w:type="dxa"/>
            <w:shd w:val="clear" w:color="auto" w:fill="auto"/>
            <w:vAlign w:val="center"/>
          </w:tcPr>
          <w:p w14:paraId="63F2ADA9">
            <w:pPr>
              <w:jc w:val="right"/>
              <w:rPr>
                <w:rFonts w:hint="default" w:ascii="Times New Roman" w:hAnsi="Times New Roman" w:eastAsia="宋体" w:cs="Times New Roman"/>
                <w:b/>
                <w:bCs/>
                <w:i w:val="0"/>
                <w:iCs w:val="0"/>
                <w:color w:val="000000"/>
                <w:sz w:val="21"/>
                <w:szCs w:val="21"/>
                <w:u w:val="none"/>
              </w:rPr>
            </w:pPr>
          </w:p>
        </w:tc>
      </w:tr>
      <w:tr w14:paraId="6FD8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04" w:type="dxa"/>
            <w:gridSpan w:val="3"/>
            <w:shd w:val="clear" w:color="auto" w:fill="auto"/>
            <w:vAlign w:val="center"/>
          </w:tcPr>
          <w:p w14:paraId="6B111200">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903" w:type="dxa"/>
            <w:shd w:val="clear" w:color="auto" w:fill="auto"/>
            <w:vAlign w:val="center"/>
          </w:tcPr>
          <w:p w14:paraId="6FCB0CB1">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146" w:type="dxa"/>
            <w:shd w:val="clear" w:color="auto" w:fill="auto"/>
            <w:vAlign w:val="center"/>
          </w:tcPr>
          <w:p w14:paraId="48FB4B24">
            <w:pPr>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36</w:t>
            </w:r>
          </w:p>
        </w:tc>
        <w:tc>
          <w:tcPr>
            <w:tcW w:w="1903" w:type="dxa"/>
            <w:shd w:val="clear" w:color="auto" w:fill="auto"/>
            <w:vAlign w:val="center"/>
          </w:tcPr>
          <w:p w14:paraId="0380BC86">
            <w:pPr>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36</w:t>
            </w:r>
          </w:p>
        </w:tc>
        <w:tc>
          <w:tcPr>
            <w:tcW w:w="1903" w:type="dxa"/>
            <w:shd w:val="clear" w:color="auto" w:fill="auto"/>
            <w:vAlign w:val="center"/>
          </w:tcPr>
          <w:p w14:paraId="7A11E33C">
            <w:pPr>
              <w:jc w:val="right"/>
              <w:rPr>
                <w:rFonts w:hint="default" w:ascii="Times New Roman" w:hAnsi="Times New Roman" w:eastAsia="宋体" w:cs="Times New Roman"/>
                <w:i w:val="0"/>
                <w:iCs w:val="0"/>
                <w:color w:val="000000"/>
                <w:sz w:val="21"/>
                <w:szCs w:val="21"/>
                <w:u w:val="none"/>
              </w:rPr>
            </w:pPr>
          </w:p>
        </w:tc>
      </w:tr>
    </w:tbl>
    <w:p w14:paraId="5DD2825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61E4A1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0724215F">
      <w:pPr>
        <w:rPr>
          <w:rFonts w:hint="default" w:ascii="Times New Roman" w:hAnsi="Times New Roman" w:eastAsia="黑体" w:cs="Times New Roman"/>
          <w:spacing w:val="0"/>
          <w:w w:val="100"/>
          <w:position w:val="0"/>
          <w:sz w:val="32"/>
          <w:szCs w:val="32"/>
          <w:lang w:val="en-US" w:eastAsia="zh-CN"/>
        </w:rPr>
      </w:pPr>
    </w:p>
    <w:p w14:paraId="419DFAD2">
      <w:pPr>
        <w:rPr>
          <w:rFonts w:hint="default" w:ascii="Times New Roman" w:hAnsi="Times New Roman" w:eastAsia="黑体" w:cs="Times New Roman"/>
          <w:spacing w:val="0"/>
          <w:w w:val="100"/>
          <w:position w:val="0"/>
          <w:sz w:val="32"/>
          <w:szCs w:val="32"/>
          <w:lang w:val="en-US" w:eastAsia="zh-CN"/>
        </w:rPr>
      </w:pPr>
    </w:p>
    <w:p w14:paraId="26310674">
      <w:pPr>
        <w:rPr>
          <w:rFonts w:hint="default" w:ascii="Times New Roman" w:hAnsi="Times New Roman" w:eastAsia="黑体" w:cs="Times New Roman"/>
          <w:spacing w:val="0"/>
          <w:w w:val="100"/>
          <w:position w:val="0"/>
          <w:sz w:val="32"/>
          <w:szCs w:val="32"/>
          <w:lang w:val="en-US" w:eastAsia="zh-CN"/>
        </w:rPr>
      </w:pPr>
    </w:p>
    <w:p w14:paraId="1D3D3473">
      <w:pPr>
        <w:rPr>
          <w:rFonts w:hint="default" w:ascii="Times New Roman" w:hAnsi="Times New Roman" w:eastAsia="黑体" w:cs="Times New Roman"/>
          <w:spacing w:val="0"/>
          <w:w w:val="100"/>
          <w:position w:val="0"/>
          <w:sz w:val="32"/>
          <w:szCs w:val="32"/>
          <w:lang w:val="en-US" w:eastAsia="zh-CN"/>
        </w:rPr>
      </w:pPr>
    </w:p>
    <w:p w14:paraId="5DB42815">
      <w:pPr>
        <w:rPr>
          <w:rFonts w:hint="default" w:ascii="Times New Roman" w:hAnsi="Times New Roman" w:eastAsia="黑体" w:cs="Times New Roman"/>
          <w:spacing w:val="0"/>
          <w:w w:val="100"/>
          <w:position w:val="0"/>
          <w:sz w:val="32"/>
          <w:szCs w:val="32"/>
          <w:lang w:val="en-US" w:eastAsia="zh-CN"/>
        </w:rPr>
      </w:pPr>
    </w:p>
    <w:p w14:paraId="3A674843">
      <w:pPr>
        <w:rPr>
          <w:rFonts w:hint="default" w:ascii="Times New Roman" w:hAnsi="Times New Roman" w:eastAsia="黑体" w:cs="Times New Roman"/>
          <w:spacing w:val="0"/>
          <w:w w:val="100"/>
          <w:position w:val="0"/>
          <w:sz w:val="32"/>
          <w:szCs w:val="32"/>
          <w:lang w:val="en-US" w:eastAsia="zh-CN"/>
        </w:rPr>
      </w:pPr>
    </w:p>
    <w:p w14:paraId="5ACD23EF">
      <w:pPr>
        <w:rPr>
          <w:rFonts w:hint="default" w:ascii="Times New Roman" w:hAnsi="Times New Roman" w:eastAsia="黑体" w:cs="Times New Roman"/>
          <w:spacing w:val="0"/>
          <w:w w:val="100"/>
          <w:position w:val="0"/>
          <w:sz w:val="32"/>
          <w:szCs w:val="32"/>
          <w:lang w:val="en-US" w:eastAsia="zh-CN"/>
        </w:rPr>
      </w:pPr>
    </w:p>
    <w:p w14:paraId="6306BB4D">
      <w:pPr>
        <w:rPr>
          <w:rFonts w:hint="default" w:ascii="Times New Roman" w:hAnsi="Times New Roman" w:eastAsia="黑体" w:cs="Times New Roman"/>
          <w:spacing w:val="0"/>
          <w:w w:val="100"/>
          <w:position w:val="0"/>
          <w:sz w:val="32"/>
          <w:szCs w:val="32"/>
          <w:lang w:val="en-US" w:eastAsia="zh-CN"/>
        </w:rPr>
      </w:pPr>
    </w:p>
    <w:p w14:paraId="09AAA3A9">
      <w:pPr>
        <w:rPr>
          <w:rFonts w:hint="default" w:ascii="Times New Roman" w:hAnsi="Times New Roman" w:eastAsia="黑体" w:cs="Times New Roman"/>
          <w:spacing w:val="0"/>
          <w:w w:val="100"/>
          <w:position w:val="0"/>
          <w:sz w:val="32"/>
          <w:szCs w:val="32"/>
          <w:lang w:val="en-US" w:eastAsia="zh-CN"/>
        </w:rPr>
      </w:pPr>
    </w:p>
    <w:p w14:paraId="5C4756E8">
      <w:pPr>
        <w:rPr>
          <w:rFonts w:hint="default" w:ascii="Times New Roman" w:hAnsi="Times New Roman" w:eastAsia="黑体" w:cs="Times New Roman"/>
          <w:spacing w:val="0"/>
          <w:w w:val="100"/>
          <w:position w:val="0"/>
          <w:sz w:val="32"/>
          <w:szCs w:val="32"/>
          <w:lang w:val="en-US" w:eastAsia="zh-CN"/>
        </w:rPr>
      </w:pPr>
    </w:p>
    <w:p w14:paraId="0AB82173">
      <w:pPr>
        <w:rPr>
          <w:rFonts w:hint="default" w:ascii="Times New Roman" w:hAnsi="Times New Roman" w:eastAsia="黑体" w:cs="Times New Roman"/>
          <w:spacing w:val="0"/>
          <w:w w:val="100"/>
          <w:position w:val="0"/>
          <w:sz w:val="32"/>
          <w:szCs w:val="32"/>
          <w:lang w:val="en-US" w:eastAsia="zh-CN"/>
        </w:rPr>
      </w:pPr>
    </w:p>
    <w:p w14:paraId="105AF39B">
      <w:pPr>
        <w:rPr>
          <w:rFonts w:hint="default" w:ascii="Times New Roman" w:hAnsi="Times New Roman" w:eastAsia="黑体" w:cs="Times New Roman"/>
          <w:spacing w:val="0"/>
          <w:w w:val="100"/>
          <w:position w:val="0"/>
          <w:sz w:val="32"/>
          <w:szCs w:val="32"/>
          <w:lang w:val="en-US" w:eastAsia="zh-CN"/>
        </w:rPr>
      </w:pPr>
    </w:p>
    <w:p w14:paraId="3CD3A5F2">
      <w:pPr>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度一般公共预算财政拨款基本支出决算明细表</w:t>
      </w:r>
    </w:p>
    <w:p w14:paraId="1DE89EA2">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7D35B599">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eastAsia="微软雅黑" w:cs="Times New Roman"/>
          <w:spacing w:val="-1"/>
          <w:sz w:val="18"/>
          <w:szCs w:val="18"/>
        </w:rPr>
        <w:t xml:space="preserve">        </w:t>
      </w:r>
      <w:r>
        <w:rPr>
          <w:rFonts w:hint="default" w:ascii="Times New Roman" w:hAnsi="Times New Roman" w:eastAsia="微软雅黑" w:cs="Times New Roman"/>
          <w:spacing w:val="-1"/>
          <w:sz w:val="18"/>
          <w:szCs w:val="18"/>
          <w:lang w:val="en-US" w:eastAsia="zh-CN"/>
        </w:rPr>
        <w:t xml:space="preserve">              </w:t>
      </w:r>
      <w:r>
        <w:rPr>
          <w:rFonts w:hint="eastAsia"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1"/>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804"/>
        <w:gridCol w:w="732"/>
        <w:gridCol w:w="1541"/>
        <w:gridCol w:w="610"/>
        <w:gridCol w:w="777"/>
        <w:gridCol w:w="2282"/>
        <w:gridCol w:w="721"/>
      </w:tblGrid>
      <w:tr w14:paraId="1DF4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916" w:type="dxa"/>
            <w:gridSpan w:val="3"/>
            <w:vAlign w:val="center"/>
          </w:tcPr>
          <w:p w14:paraId="54587471">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663" w:type="dxa"/>
            <w:gridSpan w:val="6"/>
            <w:vAlign w:val="center"/>
          </w:tcPr>
          <w:p w14:paraId="1EDF870C">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5956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24BFB7F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14:paraId="3E0D19B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04" w:type="dxa"/>
            <w:vAlign w:val="center"/>
          </w:tcPr>
          <w:p w14:paraId="6B526ED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732" w:type="dxa"/>
            <w:vAlign w:val="center"/>
          </w:tcPr>
          <w:p w14:paraId="12BD328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0B5F3EA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40B6C05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14:paraId="713B058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10" w:type="dxa"/>
            <w:vAlign w:val="center"/>
          </w:tcPr>
          <w:p w14:paraId="1498203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777" w:type="dxa"/>
            <w:vAlign w:val="center"/>
          </w:tcPr>
          <w:p w14:paraId="28D3974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16D316A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69C11F5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14:paraId="62B253B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6558A9A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12450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5809E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14:paraId="7FCA61B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804" w:type="dxa"/>
            <w:vAlign w:val="center"/>
          </w:tcPr>
          <w:p w14:paraId="623FBC1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2174.68</w:t>
            </w:r>
          </w:p>
        </w:tc>
        <w:tc>
          <w:tcPr>
            <w:tcW w:w="732" w:type="dxa"/>
            <w:vAlign w:val="center"/>
          </w:tcPr>
          <w:p w14:paraId="6D114C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14:paraId="2B1FB19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610" w:type="dxa"/>
            <w:vAlign w:val="center"/>
          </w:tcPr>
          <w:p w14:paraId="2B645B9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236.52</w:t>
            </w:r>
          </w:p>
        </w:tc>
        <w:tc>
          <w:tcPr>
            <w:tcW w:w="777" w:type="dxa"/>
            <w:vAlign w:val="center"/>
          </w:tcPr>
          <w:p w14:paraId="3A8613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14:paraId="4954D0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7279D27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0.58</w:t>
            </w:r>
          </w:p>
        </w:tc>
      </w:tr>
      <w:tr w14:paraId="5400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11ACD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14:paraId="3F5147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804" w:type="dxa"/>
            <w:vAlign w:val="center"/>
          </w:tcPr>
          <w:p w14:paraId="6946BE6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380.95</w:t>
            </w:r>
          </w:p>
        </w:tc>
        <w:tc>
          <w:tcPr>
            <w:tcW w:w="732" w:type="dxa"/>
            <w:vAlign w:val="center"/>
          </w:tcPr>
          <w:p w14:paraId="5AC3B72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14:paraId="44C6711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610" w:type="dxa"/>
            <w:vAlign w:val="center"/>
          </w:tcPr>
          <w:p w14:paraId="50BA9AB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25.04</w:t>
            </w:r>
          </w:p>
        </w:tc>
        <w:tc>
          <w:tcPr>
            <w:tcW w:w="777" w:type="dxa"/>
            <w:vAlign w:val="center"/>
          </w:tcPr>
          <w:p w14:paraId="645BFE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14:paraId="5A0D9FF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0BA7B12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0.34</w:t>
            </w:r>
          </w:p>
        </w:tc>
      </w:tr>
      <w:tr w14:paraId="2696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2C55ED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14:paraId="3137B6E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804" w:type="dxa"/>
            <w:vAlign w:val="center"/>
          </w:tcPr>
          <w:p w14:paraId="0C59140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73.2</w:t>
            </w:r>
          </w:p>
        </w:tc>
        <w:tc>
          <w:tcPr>
            <w:tcW w:w="732" w:type="dxa"/>
            <w:vAlign w:val="center"/>
          </w:tcPr>
          <w:p w14:paraId="74D363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14:paraId="6844573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610" w:type="dxa"/>
            <w:vAlign w:val="center"/>
          </w:tcPr>
          <w:p w14:paraId="7480782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5.18</w:t>
            </w:r>
          </w:p>
        </w:tc>
        <w:tc>
          <w:tcPr>
            <w:tcW w:w="777" w:type="dxa"/>
            <w:vAlign w:val="center"/>
          </w:tcPr>
          <w:p w14:paraId="47B724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14:paraId="3733771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5B3FD8A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0.24</w:t>
            </w:r>
          </w:p>
        </w:tc>
      </w:tr>
      <w:tr w14:paraId="4707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47E7D5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14:paraId="31D7686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804" w:type="dxa"/>
            <w:vAlign w:val="center"/>
          </w:tcPr>
          <w:p w14:paraId="68688FB8">
            <w:pPr>
              <w:pStyle w:val="12"/>
              <w:spacing w:line="200" w:lineRule="exact"/>
              <w:jc w:val="center"/>
              <w:rPr>
                <w:rFonts w:hint="default" w:ascii="Times New Roman" w:hAnsi="Times New Roman" w:cs="Times New Roman" w:eastAsiaTheme="minorEastAsia"/>
                <w:sz w:val="21"/>
                <w:szCs w:val="21"/>
              </w:rPr>
            </w:pPr>
          </w:p>
        </w:tc>
        <w:tc>
          <w:tcPr>
            <w:tcW w:w="732" w:type="dxa"/>
            <w:vAlign w:val="center"/>
          </w:tcPr>
          <w:p w14:paraId="3ABC99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14:paraId="7D59F1B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610" w:type="dxa"/>
            <w:vAlign w:val="center"/>
          </w:tcPr>
          <w:p w14:paraId="32294DE7">
            <w:pPr>
              <w:pStyle w:val="12"/>
              <w:spacing w:line="200" w:lineRule="exact"/>
              <w:jc w:val="center"/>
              <w:rPr>
                <w:rFonts w:hint="default" w:ascii="Times New Roman" w:hAnsi="Times New Roman" w:cs="Times New Roman" w:eastAsiaTheme="minorEastAsia"/>
                <w:sz w:val="21"/>
                <w:szCs w:val="21"/>
              </w:rPr>
            </w:pPr>
          </w:p>
        </w:tc>
        <w:tc>
          <w:tcPr>
            <w:tcW w:w="777" w:type="dxa"/>
            <w:vAlign w:val="center"/>
          </w:tcPr>
          <w:p w14:paraId="31D297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14:paraId="583A281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669C6F57">
            <w:pPr>
              <w:pStyle w:val="12"/>
              <w:spacing w:line="200" w:lineRule="exact"/>
              <w:jc w:val="center"/>
              <w:rPr>
                <w:rFonts w:hint="default" w:ascii="Times New Roman" w:hAnsi="Times New Roman" w:cs="Times New Roman" w:eastAsiaTheme="minorEastAsia"/>
                <w:sz w:val="21"/>
                <w:szCs w:val="21"/>
              </w:rPr>
            </w:pPr>
          </w:p>
        </w:tc>
      </w:tr>
      <w:tr w14:paraId="5EA0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3799F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14:paraId="4A529AA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804" w:type="dxa"/>
            <w:vAlign w:val="center"/>
          </w:tcPr>
          <w:p w14:paraId="48C22CF6">
            <w:pPr>
              <w:pStyle w:val="12"/>
              <w:jc w:val="center"/>
              <w:rPr>
                <w:rFonts w:hint="default" w:ascii="Times New Roman" w:hAnsi="Times New Roman" w:cs="Times New Roman" w:eastAsiaTheme="minorEastAsia"/>
                <w:sz w:val="21"/>
                <w:szCs w:val="21"/>
              </w:rPr>
            </w:pPr>
          </w:p>
        </w:tc>
        <w:tc>
          <w:tcPr>
            <w:tcW w:w="732" w:type="dxa"/>
            <w:vAlign w:val="center"/>
          </w:tcPr>
          <w:p w14:paraId="4478AA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14:paraId="5E9FE85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610" w:type="dxa"/>
            <w:vAlign w:val="center"/>
          </w:tcPr>
          <w:p w14:paraId="4649BEEC">
            <w:pPr>
              <w:pStyle w:val="12"/>
              <w:jc w:val="center"/>
              <w:rPr>
                <w:rFonts w:hint="default" w:ascii="Times New Roman" w:hAnsi="Times New Roman" w:cs="Times New Roman" w:eastAsiaTheme="minorEastAsia"/>
                <w:sz w:val="21"/>
                <w:szCs w:val="21"/>
              </w:rPr>
            </w:pPr>
          </w:p>
        </w:tc>
        <w:tc>
          <w:tcPr>
            <w:tcW w:w="777" w:type="dxa"/>
            <w:vAlign w:val="center"/>
          </w:tcPr>
          <w:p w14:paraId="0501DB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14:paraId="4F19F42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6C342859">
            <w:pPr>
              <w:pStyle w:val="12"/>
              <w:jc w:val="center"/>
              <w:rPr>
                <w:rFonts w:hint="default" w:ascii="Times New Roman" w:hAnsi="Times New Roman" w:cs="Times New Roman" w:eastAsiaTheme="minorEastAsia"/>
                <w:sz w:val="21"/>
                <w:szCs w:val="21"/>
              </w:rPr>
            </w:pPr>
          </w:p>
        </w:tc>
      </w:tr>
      <w:tr w14:paraId="11A4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234790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14:paraId="66BA20C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804" w:type="dxa"/>
            <w:vAlign w:val="center"/>
          </w:tcPr>
          <w:p w14:paraId="3561F12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1135.83</w:t>
            </w:r>
          </w:p>
        </w:tc>
        <w:tc>
          <w:tcPr>
            <w:tcW w:w="732" w:type="dxa"/>
            <w:vAlign w:val="center"/>
          </w:tcPr>
          <w:p w14:paraId="7433AEB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14:paraId="6B714B5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610" w:type="dxa"/>
            <w:vAlign w:val="center"/>
          </w:tcPr>
          <w:p w14:paraId="38268AC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2.11</w:t>
            </w:r>
          </w:p>
        </w:tc>
        <w:tc>
          <w:tcPr>
            <w:tcW w:w="777" w:type="dxa"/>
            <w:vAlign w:val="center"/>
          </w:tcPr>
          <w:p w14:paraId="104221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14:paraId="5BAB00A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2E1682C1">
            <w:pPr>
              <w:pStyle w:val="12"/>
              <w:jc w:val="center"/>
              <w:rPr>
                <w:rFonts w:hint="default" w:ascii="Times New Roman" w:hAnsi="Times New Roman" w:cs="Times New Roman" w:eastAsiaTheme="minorEastAsia"/>
                <w:sz w:val="21"/>
                <w:szCs w:val="21"/>
              </w:rPr>
            </w:pPr>
          </w:p>
        </w:tc>
      </w:tr>
      <w:tr w14:paraId="6FF33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6F0B5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14:paraId="7E3D6A3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804" w:type="dxa"/>
            <w:vAlign w:val="center"/>
          </w:tcPr>
          <w:p w14:paraId="41C358D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163.73</w:t>
            </w:r>
          </w:p>
        </w:tc>
        <w:tc>
          <w:tcPr>
            <w:tcW w:w="732" w:type="dxa"/>
            <w:vAlign w:val="center"/>
          </w:tcPr>
          <w:p w14:paraId="1E5C17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14:paraId="3D30394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610" w:type="dxa"/>
            <w:vAlign w:val="center"/>
          </w:tcPr>
          <w:p w14:paraId="6DF9833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7.02</w:t>
            </w:r>
          </w:p>
        </w:tc>
        <w:tc>
          <w:tcPr>
            <w:tcW w:w="777" w:type="dxa"/>
            <w:vAlign w:val="center"/>
          </w:tcPr>
          <w:p w14:paraId="491D48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14:paraId="1A2EB2E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67831F61">
            <w:pPr>
              <w:pStyle w:val="12"/>
              <w:jc w:val="center"/>
              <w:rPr>
                <w:rFonts w:hint="default" w:ascii="Times New Roman" w:hAnsi="Times New Roman" w:cs="Times New Roman" w:eastAsiaTheme="minorEastAsia"/>
                <w:sz w:val="21"/>
                <w:szCs w:val="21"/>
              </w:rPr>
            </w:pPr>
          </w:p>
        </w:tc>
      </w:tr>
      <w:tr w14:paraId="5BAF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C1DEB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14:paraId="6D51D1F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804" w:type="dxa"/>
            <w:vAlign w:val="center"/>
          </w:tcPr>
          <w:p w14:paraId="7CE83DB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30.04</w:t>
            </w:r>
          </w:p>
        </w:tc>
        <w:tc>
          <w:tcPr>
            <w:tcW w:w="732" w:type="dxa"/>
            <w:vAlign w:val="center"/>
          </w:tcPr>
          <w:p w14:paraId="453906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14:paraId="3A9A80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610" w:type="dxa"/>
            <w:vAlign w:val="center"/>
          </w:tcPr>
          <w:p w14:paraId="41F1457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2.69</w:t>
            </w:r>
          </w:p>
        </w:tc>
        <w:tc>
          <w:tcPr>
            <w:tcW w:w="777" w:type="dxa"/>
            <w:vAlign w:val="center"/>
          </w:tcPr>
          <w:p w14:paraId="4FC728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14:paraId="7A71D1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6AA6304B">
            <w:pPr>
              <w:pStyle w:val="12"/>
              <w:jc w:val="center"/>
              <w:rPr>
                <w:rFonts w:hint="default" w:ascii="Times New Roman" w:hAnsi="Times New Roman" w:cs="Times New Roman" w:eastAsiaTheme="minorEastAsia"/>
                <w:sz w:val="21"/>
                <w:szCs w:val="21"/>
              </w:rPr>
            </w:pPr>
          </w:p>
        </w:tc>
      </w:tr>
      <w:tr w14:paraId="0F9DD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27D66E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14:paraId="341E73F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804" w:type="dxa"/>
            <w:vAlign w:val="center"/>
          </w:tcPr>
          <w:p w14:paraId="3339082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112.51</w:t>
            </w:r>
          </w:p>
        </w:tc>
        <w:tc>
          <w:tcPr>
            <w:tcW w:w="732" w:type="dxa"/>
            <w:vAlign w:val="center"/>
          </w:tcPr>
          <w:p w14:paraId="7FAE9D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14:paraId="55B9AEC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610" w:type="dxa"/>
            <w:vAlign w:val="center"/>
          </w:tcPr>
          <w:p w14:paraId="53DDB071">
            <w:pPr>
              <w:pStyle w:val="12"/>
              <w:jc w:val="center"/>
              <w:rPr>
                <w:rFonts w:hint="default" w:ascii="Times New Roman" w:hAnsi="Times New Roman" w:cs="Times New Roman" w:eastAsiaTheme="minorEastAsia"/>
                <w:sz w:val="21"/>
                <w:szCs w:val="21"/>
              </w:rPr>
            </w:pPr>
          </w:p>
        </w:tc>
        <w:tc>
          <w:tcPr>
            <w:tcW w:w="777" w:type="dxa"/>
            <w:vAlign w:val="center"/>
          </w:tcPr>
          <w:p w14:paraId="163E85F4">
            <w:pPr>
              <w:pStyle w:val="12"/>
              <w:jc w:val="center"/>
              <w:rPr>
                <w:rFonts w:hint="default" w:ascii="Times New Roman" w:hAnsi="Times New Roman" w:cs="Times New Roman" w:eastAsiaTheme="minorEastAsia"/>
                <w:sz w:val="21"/>
                <w:szCs w:val="21"/>
              </w:rPr>
            </w:pPr>
          </w:p>
        </w:tc>
        <w:tc>
          <w:tcPr>
            <w:tcW w:w="2282" w:type="dxa"/>
            <w:vAlign w:val="center"/>
          </w:tcPr>
          <w:p w14:paraId="386D75B9">
            <w:pPr>
              <w:pStyle w:val="12"/>
              <w:jc w:val="center"/>
              <w:rPr>
                <w:rFonts w:hint="default" w:ascii="Times New Roman" w:hAnsi="Times New Roman" w:cs="Times New Roman" w:eastAsiaTheme="minorEastAsia"/>
                <w:sz w:val="21"/>
                <w:szCs w:val="21"/>
              </w:rPr>
            </w:pPr>
          </w:p>
        </w:tc>
        <w:tc>
          <w:tcPr>
            <w:tcW w:w="721" w:type="dxa"/>
            <w:vAlign w:val="center"/>
          </w:tcPr>
          <w:p w14:paraId="6D72F816">
            <w:pPr>
              <w:pStyle w:val="12"/>
              <w:jc w:val="center"/>
              <w:rPr>
                <w:rFonts w:hint="default" w:ascii="Times New Roman" w:hAnsi="Times New Roman" w:cs="Times New Roman" w:eastAsiaTheme="minorEastAsia"/>
                <w:sz w:val="21"/>
                <w:szCs w:val="21"/>
              </w:rPr>
            </w:pPr>
          </w:p>
        </w:tc>
      </w:tr>
      <w:tr w14:paraId="5B4E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29D0F02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14:paraId="7FF6ABF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804" w:type="dxa"/>
            <w:vAlign w:val="center"/>
          </w:tcPr>
          <w:p w14:paraId="229B0FA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79.49</w:t>
            </w:r>
          </w:p>
        </w:tc>
        <w:tc>
          <w:tcPr>
            <w:tcW w:w="732" w:type="dxa"/>
            <w:vAlign w:val="center"/>
          </w:tcPr>
          <w:p w14:paraId="7DC646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14:paraId="508A78B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610" w:type="dxa"/>
            <w:vAlign w:val="center"/>
          </w:tcPr>
          <w:p w14:paraId="1301B39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w:t>
            </w:r>
          </w:p>
        </w:tc>
        <w:tc>
          <w:tcPr>
            <w:tcW w:w="777" w:type="dxa"/>
            <w:vAlign w:val="center"/>
          </w:tcPr>
          <w:p w14:paraId="3843AE9D">
            <w:pPr>
              <w:pStyle w:val="12"/>
              <w:jc w:val="center"/>
              <w:rPr>
                <w:rFonts w:hint="default" w:ascii="Times New Roman" w:hAnsi="Times New Roman" w:cs="Times New Roman" w:eastAsiaTheme="minorEastAsia"/>
                <w:sz w:val="21"/>
                <w:szCs w:val="21"/>
              </w:rPr>
            </w:pPr>
          </w:p>
        </w:tc>
        <w:tc>
          <w:tcPr>
            <w:tcW w:w="2282" w:type="dxa"/>
            <w:vAlign w:val="center"/>
          </w:tcPr>
          <w:p w14:paraId="656CADDF">
            <w:pPr>
              <w:pStyle w:val="12"/>
              <w:jc w:val="center"/>
              <w:rPr>
                <w:rFonts w:hint="default" w:ascii="Times New Roman" w:hAnsi="Times New Roman" w:cs="Times New Roman" w:eastAsiaTheme="minorEastAsia"/>
                <w:sz w:val="21"/>
                <w:szCs w:val="21"/>
              </w:rPr>
            </w:pPr>
          </w:p>
        </w:tc>
        <w:tc>
          <w:tcPr>
            <w:tcW w:w="721" w:type="dxa"/>
            <w:vAlign w:val="center"/>
          </w:tcPr>
          <w:p w14:paraId="319DB358">
            <w:pPr>
              <w:pStyle w:val="12"/>
              <w:jc w:val="center"/>
              <w:rPr>
                <w:rFonts w:hint="default" w:ascii="Times New Roman" w:hAnsi="Times New Roman" w:cs="Times New Roman" w:eastAsiaTheme="minorEastAsia"/>
                <w:sz w:val="21"/>
                <w:szCs w:val="21"/>
              </w:rPr>
            </w:pPr>
          </w:p>
        </w:tc>
      </w:tr>
      <w:tr w14:paraId="68693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1D92D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14:paraId="6B2C3FC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804" w:type="dxa"/>
            <w:vAlign w:val="center"/>
          </w:tcPr>
          <w:p w14:paraId="44A2436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12.32</w:t>
            </w:r>
          </w:p>
        </w:tc>
        <w:tc>
          <w:tcPr>
            <w:tcW w:w="732" w:type="dxa"/>
            <w:vAlign w:val="center"/>
          </w:tcPr>
          <w:p w14:paraId="4B2716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14:paraId="202407F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610" w:type="dxa"/>
            <w:vAlign w:val="center"/>
          </w:tcPr>
          <w:p w14:paraId="3D09D9E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0.19</w:t>
            </w:r>
          </w:p>
        </w:tc>
        <w:tc>
          <w:tcPr>
            <w:tcW w:w="777" w:type="dxa"/>
            <w:vAlign w:val="center"/>
          </w:tcPr>
          <w:p w14:paraId="556C17F6">
            <w:pPr>
              <w:pStyle w:val="12"/>
              <w:jc w:val="center"/>
              <w:rPr>
                <w:rFonts w:hint="default" w:ascii="Times New Roman" w:hAnsi="Times New Roman" w:cs="Times New Roman" w:eastAsiaTheme="minorEastAsia"/>
                <w:sz w:val="21"/>
                <w:szCs w:val="21"/>
              </w:rPr>
            </w:pPr>
          </w:p>
        </w:tc>
        <w:tc>
          <w:tcPr>
            <w:tcW w:w="2282" w:type="dxa"/>
            <w:vAlign w:val="center"/>
          </w:tcPr>
          <w:p w14:paraId="3935BB47">
            <w:pPr>
              <w:pStyle w:val="12"/>
              <w:jc w:val="center"/>
              <w:rPr>
                <w:rFonts w:hint="default" w:ascii="Times New Roman" w:hAnsi="Times New Roman" w:cs="Times New Roman" w:eastAsiaTheme="minorEastAsia"/>
                <w:sz w:val="21"/>
                <w:szCs w:val="21"/>
              </w:rPr>
            </w:pPr>
          </w:p>
        </w:tc>
        <w:tc>
          <w:tcPr>
            <w:tcW w:w="721" w:type="dxa"/>
            <w:vAlign w:val="center"/>
          </w:tcPr>
          <w:p w14:paraId="59A996DE">
            <w:pPr>
              <w:pStyle w:val="12"/>
              <w:jc w:val="center"/>
              <w:rPr>
                <w:rFonts w:hint="default" w:ascii="Times New Roman" w:hAnsi="Times New Roman" w:cs="Times New Roman" w:eastAsiaTheme="minorEastAsia"/>
                <w:sz w:val="21"/>
                <w:szCs w:val="21"/>
              </w:rPr>
            </w:pPr>
          </w:p>
        </w:tc>
      </w:tr>
      <w:tr w14:paraId="27747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2DBC8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14:paraId="7E24886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804" w:type="dxa"/>
            <w:vAlign w:val="center"/>
          </w:tcPr>
          <w:p w14:paraId="4372575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186.61</w:t>
            </w:r>
          </w:p>
        </w:tc>
        <w:tc>
          <w:tcPr>
            <w:tcW w:w="732" w:type="dxa"/>
            <w:vAlign w:val="center"/>
          </w:tcPr>
          <w:p w14:paraId="099968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14:paraId="009DB5C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610" w:type="dxa"/>
            <w:vAlign w:val="center"/>
          </w:tcPr>
          <w:p w14:paraId="48DE7B34">
            <w:pPr>
              <w:pStyle w:val="12"/>
              <w:jc w:val="center"/>
              <w:rPr>
                <w:rFonts w:hint="default" w:ascii="Times New Roman" w:hAnsi="Times New Roman" w:cs="Times New Roman" w:eastAsiaTheme="minorEastAsia"/>
                <w:sz w:val="21"/>
                <w:szCs w:val="21"/>
              </w:rPr>
            </w:pPr>
          </w:p>
        </w:tc>
        <w:tc>
          <w:tcPr>
            <w:tcW w:w="777" w:type="dxa"/>
            <w:vAlign w:val="center"/>
          </w:tcPr>
          <w:p w14:paraId="49B6C85C">
            <w:pPr>
              <w:pStyle w:val="12"/>
              <w:jc w:val="center"/>
              <w:rPr>
                <w:rFonts w:hint="default" w:ascii="Times New Roman" w:hAnsi="Times New Roman" w:cs="Times New Roman" w:eastAsiaTheme="minorEastAsia"/>
                <w:sz w:val="21"/>
                <w:szCs w:val="21"/>
              </w:rPr>
            </w:pPr>
          </w:p>
        </w:tc>
        <w:tc>
          <w:tcPr>
            <w:tcW w:w="2282" w:type="dxa"/>
            <w:vAlign w:val="center"/>
          </w:tcPr>
          <w:p w14:paraId="2DADDDC1">
            <w:pPr>
              <w:pStyle w:val="12"/>
              <w:jc w:val="center"/>
              <w:rPr>
                <w:rFonts w:hint="default" w:ascii="Times New Roman" w:hAnsi="Times New Roman" w:cs="Times New Roman" w:eastAsiaTheme="minorEastAsia"/>
                <w:sz w:val="21"/>
                <w:szCs w:val="21"/>
              </w:rPr>
            </w:pPr>
          </w:p>
        </w:tc>
        <w:tc>
          <w:tcPr>
            <w:tcW w:w="721" w:type="dxa"/>
            <w:vAlign w:val="center"/>
          </w:tcPr>
          <w:p w14:paraId="23E9BA4A">
            <w:pPr>
              <w:pStyle w:val="12"/>
              <w:jc w:val="center"/>
              <w:rPr>
                <w:rFonts w:hint="default" w:ascii="Times New Roman" w:hAnsi="Times New Roman" w:cs="Times New Roman" w:eastAsiaTheme="minorEastAsia"/>
                <w:sz w:val="21"/>
                <w:szCs w:val="21"/>
              </w:rPr>
            </w:pPr>
          </w:p>
        </w:tc>
      </w:tr>
      <w:tr w14:paraId="1F1E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30DE4B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14:paraId="7A166F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804" w:type="dxa"/>
            <w:vAlign w:val="center"/>
          </w:tcPr>
          <w:p w14:paraId="0AD7022D">
            <w:pPr>
              <w:pStyle w:val="12"/>
              <w:jc w:val="center"/>
              <w:rPr>
                <w:rFonts w:hint="default" w:ascii="Times New Roman" w:hAnsi="Times New Roman" w:cs="Times New Roman" w:eastAsiaTheme="minorEastAsia"/>
                <w:sz w:val="21"/>
                <w:szCs w:val="21"/>
              </w:rPr>
            </w:pPr>
          </w:p>
        </w:tc>
        <w:tc>
          <w:tcPr>
            <w:tcW w:w="732" w:type="dxa"/>
            <w:vAlign w:val="center"/>
          </w:tcPr>
          <w:p w14:paraId="155372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14:paraId="37DB86B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610" w:type="dxa"/>
            <w:vAlign w:val="center"/>
          </w:tcPr>
          <w:p w14:paraId="66E9703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24.32</w:t>
            </w:r>
          </w:p>
        </w:tc>
        <w:tc>
          <w:tcPr>
            <w:tcW w:w="777" w:type="dxa"/>
            <w:vAlign w:val="center"/>
          </w:tcPr>
          <w:p w14:paraId="7E6F2DFB">
            <w:pPr>
              <w:pStyle w:val="12"/>
              <w:jc w:val="center"/>
              <w:rPr>
                <w:rFonts w:hint="default" w:ascii="Times New Roman" w:hAnsi="Times New Roman" w:cs="Times New Roman" w:eastAsiaTheme="minorEastAsia"/>
                <w:sz w:val="21"/>
                <w:szCs w:val="21"/>
              </w:rPr>
            </w:pPr>
          </w:p>
        </w:tc>
        <w:tc>
          <w:tcPr>
            <w:tcW w:w="2282" w:type="dxa"/>
            <w:vAlign w:val="center"/>
          </w:tcPr>
          <w:p w14:paraId="29402394">
            <w:pPr>
              <w:pStyle w:val="12"/>
              <w:jc w:val="center"/>
              <w:rPr>
                <w:rFonts w:hint="default" w:ascii="Times New Roman" w:hAnsi="Times New Roman" w:cs="Times New Roman" w:eastAsiaTheme="minorEastAsia"/>
                <w:sz w:val="21"/>
                <w:szCs w:val="21"/>
              </w:rPr>
            </w:pPr>
          </w:p>
        </w:tc>
        <w:tc>
          <w:tcPr>
            <w:tcW w:w="721" w:type="dxa"/>
            <w:vAlign w:val="center"/>
          </w:tcPr>
          <w:p w14:paraId="7CE98D19">
            <w:pPr>
              <w:pStyle w:val="12"/>
              <w:jc w:val="center"/>
              <w:rPr>
                <w:rFonts w:hint="default" w:ascii="Times New Roman" w:hAnsi="Times New Roman" w:cs="Times New Roman" w:eastAsiaTheme="minorEastAsia"/>
                <w:sz w:val="21"/>
                <w:szCs w:val="21"/>
              </w:rPr>
            </w:pPr>
          </w:p>
        </w:tc>
      </w:tr>
      <w:tr w14:paraId="31E2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6F1AC7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14:paraId="7CBC0B2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804" w:type="dxa"/>
            <w:vAlign w:val="center"/>
          </w:tcPr>
          <w:p w14:paraId="1C7162C2">
            <w:pPr>
              <w:pStyle w:val="12"/>
              <w:spacing w:line="225" w:lineRule="exact"/>
              <w:jc w:val="center"/>
              <w:rPr>
                <w:rFonts w:hint="default" w:ascii="Times New Roman" w:hAnsi="Times New Roman" w:cs="Times New Roman" w:eastAsiaTheme="minorEastAsia"/>
                <w:sz w:val="21"/>
                <w:szCs w:val="21"/>
              </w:rPr>
            </w:pPr>
          </w:p>
        </w:tc>
        <w:tc>
          <w:tcPr>
            <w:tcW w:w="732" w:type="dxa"/>
            <w:vAlign w:val="center"/>
          </w:tcPr>
          <w:p w14:paraId="6BCF56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14:paraId="6848F6F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610" w:type="dxa"/>
            <w:vAlign w:val="center"/>
          </w:tcPr>
          <w:p w14:paraId="4DF541EA">
            <w:pPr>
              <w:pStyle w:val="12"/>
              <w:spacing w:line="22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0.74</w:t>
            </w:r>
          </w:p>
        </w:tc>
        <w:tc>
          <w:tcPr>
            <w:tcW w:w="777" w:type="dxa"/>
            <w:vAlign w:val="center"/>
          </w:tcPr>
          <w:p w14:paraId="4D79EF84">
            <w:pPr>
              <w:pStyle w:val="12"/>
              <w:spacing w:line="225" w:lineRule="exact"/>
              <w:jc w:val="center"/>
              <w:rPr>
                <w:rFonts w:hint="default" w:ascii="Times New Roman" w:hAnsi="Times New Roman" w:cs="Times New Roman" w:eastAsiaTheme="minorEastAsia"/>
                <w:sz w:val="21"/>
                <w:szCs w:val="21"/>
              </w:rPr>
            </w:pPr>
          </w:p>
        </w:tc>
        <w:tc>
          <w:tcPr>
            <w:tcW w:w="2282" w:type="dxa"/>
            <w:vAlign w:val="center"/>
          </w:tcPr>
          <w:p w14:paraId="159F2EFE">
            <w:pPr>
              <w:pStyle w:val="12"/>
              <w:spacing w:line="225" w:lineRule="exact"/>
              <w:jc w:val="center"/>
              <w:rPr>
                <w:rFonts w:hint="default" w:ascii="Times New Roman" w:hAnsi="Times New Roman" w:cs="Times New Roman" w:eastAsiaTheme="minorEastAsia"/>
                <w:sz w:val="21"/>
                <w:szCs w:val="21"/>
              </w:rPr>
            </w:pPr>
          </w:p>
        </w:tc>
        <w:tc>
          <w:tcPr>
            <w:tcW w:w="721" w:type="dxa"/>
            <w:vAlign w:val="center"/>
          </w:tcPr>
          <w:p w14:paraId="7C9F242B">
            <w:pPr>
              <w:pStyle w:val="12"/>
              <w:spacing w:line="225" w:lineRule="exact"/>
              <w:jc w:val="center"/>
              <w:rPr>
                <w:rFonts w:hint="default" w:ascii="Times New Roman" w:hAnsi="Times New Roman" w:cs="Times New Roman" w:eastAsiaTheme="minorEastAsia"/>
                <w:sz w:val="21"/>
                <w:szCs w:val="21"/>
              </w:rPr>
            </w:pPr>
          </w:p>
        </w:tc>
      </w:tr>
      <w:tr w14:paraId="0DD3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020A07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14:paraId="218DB23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804" w:type="dxa"/>
            <w:vAlign w:val="center"/>
          </w:tcPr>
          <w:p w14:paraId="12784A8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589.33</w:t>
            </w:r>
          </w:p>
        </w:tc>
        <w:tc>
          <w:tcPr>
            <w:tcW w:w="732" w:type="dxa"/>
            <w:vAlign w:val="center"/>
          </w:tcPr>
          <w:p w14:paraId="4514B7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14:paraId="4B597D5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610" w:type="dxa"/>
            <w:vAlign w:val="center"/>
          </w:tcPr>
          <w:p w14:paraId="1D804784">
            <w:pPr>
              <w:pStyle w:val="12"/>
              <w:jc w:val="center"/>
              <w:rPr>
                <w:rFonts w:hint="default" w:ascii="Times New Roman" w:hAnsi="Times New Roman" w:cs="Times New Roman" w:eastAsiaTheme="minorEastAsia"/>
                <w:sz w:val="21"/>
                <w:szCs w:val="21"/>
              </w:rPr>
            </w:pPr>
          </w:p>
        </w:tc>
        <w:tc>
          <w:tcPr>
            <w:tcW w:w="777" w:type="dxa"/>
            <w:vAlign w:val="center"/>
          </w:tcPr>
          <w:p w14:paraId="24DFA3FF">
            <w:pPr>
              <w:pStyle w:val="12"/>
              <w:jc w:val="center"/>
              <w:rPr>
                <w:rFonts w:hint="default" w:ascii="Times New Roman" w:hAnsi="Times New Roman" w:cs="Times New Roman" w:eastAsiaTheme="minorEastAsia"/>
                <w:sz w:val="21"/>
                <w:szCs w:val="21"/>
              </w:rPr>
            </w:pPr>
          </w:p>
        </w:tc>
        <w:tc>
          <w:tcPr>
            <w:tcW w:w="2282" w:type="dxa"/>
            <w:vAlign w:val="center"/>
          </w:tcPr>
          <w:p w14:paraId="5F129F29">
            <w:pPr>
              <w:pStyle w:val="12"/>
              <w:jc w:val="center"/>
              <w:rPr>
                <w:rFonts w:hint="default" w:ascii="Times New Roman" w:hAnsi="Times New Roman" w:cs="Times New Roman" w:eastAsiaTheme="minorEastAsia"/>
                <w:sz w:val="21"/>
                <w:szCs w:val="21"/>
              </w:rPr>
            </w:pPr>
          </w:p>
        </w:tc>
        <w:tc>
          <w:tcPr>
            <w:tcW w:w="721" w:type="dxa"/>
            <w:vAlign w:val="center"/>
          </w:tcPr>
          <w:p w14:paraId="2A214B94">
            <w:pPr>
              <w:pStyle w:val="12"/>
              <w:jc w:val="center"/>
              <w:rPr>
                <w:rFonts w:hint="default" w:ascii="Times New Roman" w:hAnsi="Times New Roman" w:cs="Times New Roman" w:eastAsiaTheme="minorEastAsia"/>
                <w:sz w:val="21"/>
                <w:szCs w:val="21"/>
              </w:rPr>
            </w:pPr>
          </w:p>
        </w:tc>
      </w:tr>
      <w:tr w14:paraId="0BC4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45A9B4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14:paraId="3C28899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804" w:type="dxa"/>
            <w:vAlign w:val="center"/>
          </w:tcPr>
          <w:p w14:paraId="2C293404">
            <w:pPr>
              <w:pStyle w:val="12"/>
              <w:jc w:val="center"/>
              <w:rPr>
                <w:rFonts w:hint="default" w:ascii="Times New Roman" w:hAnsi="Times New Roman" w:cs="Times New Roman" w:eastAsiaTheme="minorEastAsia"/>
                <w:sz w:val="21"/>
                <w:szCs w:val="21"/>
              </w:rPr>
            </w:pPr>
          </w:p>
        </w:tc>
        <w:tc>
          <w:tcPr>
            <w:tcW w:w="732" w:type="dxa"/>
            <w:vAlign w:val="center"/>
          </w:tcPr>
          <w:p w14:paraId="5F9ACE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14:paraId="5D4970B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610" w:type="dxa"/>
            <w:vAlign w:val="center"/>
          </w:tcPr>
          <w:p w14:paraId="03F878B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6.2</w:t>
            </w:r>
          </w:p>
        </w:tc>
        <w:tc>
          <w:tcPr>
            <w:tcW w:w="777" w:type="dxa"/>
            <w:vAlign w:val="center"/>
          </w:tcPr>
          <w:p w14:paraId="590F7602">
            <w:pPr>
              <w:pStyle w:val="12"/>
              <w:jc w:val="center"/>
              <w:rPr>
                <w:rFonts w:hint="default" w:ascii="Times New Roman" w:hAnsi="Times New Roman" w:cs="Times New Roman" w:eastAsiaTheme="minorEastAsia"/>
                <w:sz w:val="21"/>
                <w:szCs w:val="21"/>
              </w:rPr>
            </w:pPr>
          </w:p>
        </w:tc>
        <w:tc>
          <w:tcPr>
            <w:tcW w:w="2282" w:type="dxa"/>
            <w:vAlign w:val="center"/>
          </w:tcPr>
          <w:p w14:paraId="5954EE20">
            <w:pPr>
              <w:pStyle w:val="12"/>
              <w:jc w:val="center"/>
              <w:rPr>
                <w:rFonts w:hint="default" w:ascii="Times New Roman" w:hAnsi="Times New Roman" w:cs="Times New Roman" w:eastAsiaTheme="minorEastAsia"/>
                <w:sz w:val="21"/>
                <w:szCs w:val="21"/>
              </w:rPr>
            </w:pPr>
          </w:p>
        </w:tc>
        <w:tc>
          <w:tcPr>
            <w:tcW w:w="721" w:type="dxa"/>
            <w:vAlign w:val="center"/>
          </w:tcPr>
          <w:p w14:paraId="5EE25338">
            <w:pPr>
              <w:pStyle w:val="12"/>
              <w:jc w:val="center"/>
              <w:rPr>
                <w:rFonts w:hint="default" w:ascii="Times New Roman" w:hAnsi="Times New Roman" w:cs="Times New Roman" w:eastAsiaTheme="minorEastAsia"/>
                <w:sz w:val="21"/>
                <w:szCs w:val="21"/>
              </w:rPr>
            </w:pPr>
          </w:p>
        </w:tc>
      </w:tr>
      <w:tr w14:paraId="6F8C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1E6011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14:paraId="0CF2DB8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804" w:type="dxa"/>
            <w:vAlign w:val="center"/>
          </w:tcPr>
          <w:p w14:paraId="68B71B6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506.03</w:t>
            </w:r>
          </w:p>
        </w:tc>
        <w:tc>
          <w:tcPr>
            <w:tcW w:w="732" w:type="dxa"/>
            <w:vAlign w:val="center"/>
          </w:tcPr>
          <w:p w14:paraId="215F19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14:paraId="08A6621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610" w:type="dxa"/>
            <w:vAlign w:val="center"/>
          </w:tcPr>
          <w:p w14:paraId="63810559">
            <w:pPr>
              <w:pStyle w:val="12"/>
              <w:jc w:val="center"/>
              <w:rPr>
                <w:rFonts w:hint="default" w:ascii="Times New Roman" w:hAnsi="Times New Roman" w:cs="Times New Roman" w:eastAsiaTheme="minorEastAsia"/>
                <w:sz w:val="21"/>
                <w:szCs w:val="21"/>
              </w:rPr>
            </w:pPr>
          </w:p>
        </w:tc>
        <w:tc>
          <w:tcPr>
            <w:tcW w:w="777" w:type="dxa"/>
            <w:vAlign w:val="center"/>
          </w:tcPr>
          <w:p w14:paraId="579F05CE">
            <w:pPr>
              <w:pStyle w:val="12"/>
              <w:jc w:val="center"/>
              <w:rPr>
                <w:rFonts w:hint="default" w:ascii="Times New Roman" w:hAnsi="Times New Roman" w:cs="Times New Roman" w:eastAsiaTheme="minorEastAsia"/>
                <w:sz w:val="21"/>
                <w:szCs w:val="21"/>
              </w:rPr>
            </w:pPr>
          </w:p>
        </w:tc>
        <w:tc>
          <w:tcPr>
            <w:tcW w:w="2282" w:type="dxa"/>
            <w:vAlign w:val="center"/>
          </w:tcPr>
          <w:p w14:paraId="4D17F35D">
            <w:pPr>
              <w:pStyle w:val="12"/>
              <w:jc w:val="center"/>
              <w:rPr>
                <w:rFonts w:hint="default" w:ascii="Times New Roman" w:hAnsi="Times New Roman" w:cs="Times New Roman" w:eastAsiaTheme="minorEastAsia"/>
                <w:sz w:val="21"/>
                <w:szCs w:val="21"/>
              </w:rPr>
            </w:pPr>
          </w:p>
        </w:tc>
        <w:tc>
          <w:tcPr>
            <w:tcW w:w="721" w:type="dxa"/>
            <w:vAlign w:val="center"/>
          </w:tcPr>
          <w:p w14:paraId="600D1A76">
            <w:pPr>
              <w:pStyle w:val="12"/>
              <w:jc w:val="center"/>
              <w:rPr>
                <w:rFonts w:hint="default" w:ascii="Times New Roman" w:hAnsi="Times New Roman" w:cs="Times New Roman" w:eastAsiaTheme="minorEastAsia"/>
                <w:sz w:val="21"/>
                <w:szCs w:val="21"/>
              </w:rPr>
            </w:pPr>
          </w:p>
        </w:tc>
      </w:tr>
      <w:tr w14:paraId="7FC90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210379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14:paraId="0C52FF3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804" w:type="dxa"/>
            <w:vAlign w:val="center"/>
          </w:tcPr>
          <w:p w14:paraId="7F0FA4A1">
            <w:pPr>
              <w:pStyle w:val="12"/>
              <w:jc w:val="center"/>
              <w:rPr>
                <w:rFonts w:hint="default" w:ascii="Times New Roman" w:hAnsi="Times New Roman" w:cs="Times New Roman" w:eastAsiaTheme="minorEastAsia"/>
                <w:sz w:val="21"/>
                <w:szCs w:val="21"/>
              </w:rPr>
            </w:pPr>
          </w:p>
        </w:tc>
        <w:tc>
          <w:tcPr>
            <w:tcW w:w="732" w:type="dxa"/>
            <w:vAlign w:val="center"/>
          </w:tcPr>
          <w:p w14:paraId="4C48EC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14:paraId="09D27F0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610" w:type="dxa"/>
            <w:vAlign w:val="center"/>
          </w:tcPr>
          <w:p w14:paraId="38C483D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5.59</w:t>
            </w:r>
          </w:p>
        </w:tc>
        <w:tc>
          <w:tcPr>
            <w:tcW w:w="777" w:type="dxa"/>
            <w:vAlign w:val="center"/>
          </w:tcPr>
          <w:p w14:paraId="74420316">
            <w:pPr>
              <w:pStyle w:val="12"/>
              <w:jc w:val="center"/>
              <w:rPr>
                <w:rFonts w:hint="default" w:ascii="Times New Roman" w:hAnsi="Times New Roman" w:cs="Times New Roman" w:eastAsiaTheme="minorEastAsia"/>
                <w:sz w:val="21"/>
                <w:szCs w:val="21"/>
              </w:rPr>
            </w:pPr>
          </w:p>
        </w:tc>
        <w:tc>
          <w:tcPr>
            <w:tcW w:w="2282" w:type="dxa"/>
            <w:vAlign w:val="center"/>
          </w:tcPr>
          <w:p w14:paraId="02265046">
            <w:pPr>
              <w:pStyle w:val="12"/>
              <w:jc w:val="center"/>
              <w:rPr>
                <w:rFonts w:hint="default" w:ascii="Times New Roman" w:hAnsi="Times New Roman" w:cs="Times New Roman" w:eastAsiaTheme="minorEastAsia"/>
                <w:sz w:val="21"/>
                <w:szCs w:val="21"/>
              </w:rPr>
            </w:pPr>
          </w:p>
        </w:tc>
        <w:tc>
          <w:tcPr>
            <w:tcW w:w="721" w:type="dxa"/>
            <w:vAlign w:val="center"/>
          </w:tcPr>
          <w:p w14:paraId="0194231F">
            <w:pPr>
              <w:pStyle w:val="12"/>
              <w:jc w:val="center"/>
              <w:rPr>
                <w:rFonts w:hint="default" w:ascii="Times New Roman" w:hAnsi="Times New Roman" w:cs="Times New Roman" w:eastAsiaTheme="minorEastAsia"/>
                <w:sz w:val="21"/>
                <w:szCs w:val="21"/>
              </w:rPr>
            </w:pPr>
          </w:p>
        </w:tc>
      </w:tr>
      <w:tr w14:paraId="2BB4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06C2A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14:paraId="4B06C3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804" w:type="dxa"/>
            <w:vAlign w:val="center"/>
          </w:tcPr>
          <w:p w14:paraId="139E29C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7.11</w:t>
            </w:r>
          </w:p>
        </w:tc>
        <w:tc>
          <w:tcPr>
            <w:tcW w:w="732" w:type="dxa"/>
            <w:vAlign w:val="center"/>
          </w:tcPr>
          <w:p w14:paraId="662647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14:paraId="416F6F9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610" w:type="dxa"/>
            <w:vAlign w:val="center"/>
          </w:tcPr>
          <w:p w14:paraId="7B6E53FA">
            <w:pPr>
              <w:pStyle w:val="12"/>
              <w:jc w:val="center"/>
              <w:rPr>
                <w:rFonts w:hint="default" w:ascii="Times New Roman" w:hAnsi="Times New Roman" w:cs="Times New Roman" w:eastAsiaTheme="minorEastAsia"/>
                <w:sz w:val="21"/>
                <w:szCs w:val="21"/>
              </w:rPr>
            </w:pPr>
          </w:p>
        </w:tc>
        <w:tc>
          <w:tcPr>
            <w:tcW w:w="777" w:type="dxa"/>
            <w:vAlign w:val="center"/>
          </w:tcPr>
          <w:p w14:paraId="5217000B">
            <w:pPr>
              <w:pStyle w:val="12"/>
              <w:jc w:val="center"/>
              <w:rPr>
                <w:rFonts w:hint="default" w:ascii="Times New Roman" w:hAnsi="Times New Roman" w:cs="Times New Roman" w:eastAsiaTheme="minorEastAsia"/>
                <w:sz w:val="21"/>
                <w:szCs w:val="21"/>
              </w:rPr>
            </w:pPr>
          </w:p>
        </w:tc>
        <w:tc>
          <w:tcPr>
            <w:tcW w:w="2282" w:type="dxa"/>
            <w:vAlign w:val="center"/>
          </w:tcPr>
          <w:p w14:paraId="4BC32191">
            <w:pPr>
              <w:pStyle w:val="12"/>
              <w:jc w:val="center"/>
              <w:rPr>
                <w:rFonts w:hint="default" w:ascii="Times New Roman" w:hAnsi="Times New Roman" w:cs="Times New Roman" w:eastAsiaTheme="minorEastAsia"/>
                <w:sz w:val="21"/>
                <w:szCs w:val="21"/>
              </w:rPr>
            </w:pPr>
          </w:p>
        </w:tc>
        <w:tc>
          <w:tcPr>
            <w:tcW w:w="721" w:type="dxa"/>
            <w:vAlign w:val="center"/>
          </w:tcPr>
          <w:p w14:paraId="245896B2">
            <w:pPr>
              <w:pStyle w:val="12"/>
              <w:jc w:val="center"/>
              <w:rPr>
                <w:rFonts w:hint="default" w:ascii="Times New Roman" w:hAnsi="Times New Roman" w:cs="Times New Roman" w:eastAsiaTheme="minorEastAsia"/>
                <w:sz w:val="21"/>
                <w:szCs w:val="21"/>
              </w:rPr>
            </w:pPr>
          </w:p>
        </w:tc>
      </w:tr>
      <w:tr w14:paraId="6D3F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1470B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14:paraId="5D55A86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804" w:type="dxa"/>
            <w:vAlign w:val="center"/>
          </w:tcPr>
          <w:p w14:paraId="772A557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1.59</w:t>
            </w:r>
          </w:p>
        </w:tc>
        <w:tc>
          <w:tcPr>
            <w:tcW w:w="732" w:type="dxa"/>
            <w:vAlign w:val="center"/>
          </w:tcPr>
          <w:p w14:paraId="2292BA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14:paraId="726F561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610" w:type="dxa"/>
            <w:vAlign w:val="center"/>
          </w:tcPr>
          <w:p w14:paraId="22E902D3">
            <w:pPr>
              <w:pStyle w:val="12"/>
              <w:jc w:val="center"/>
              <w:rPr>
                <w:rFonts w:hint="default" w:ascii="Times New Roman" w:hAnsi="Times New Roman" w:cs="Times New Roman" w:eastAsiaTheme="minorEastAsia"/>
                <w:sz w:val="21"/>
                <w:szCs w:val="21"/>
              </w:rPr>
            </w:pPr>
          </w:p>
        </w:tc>
        <w:tc>
          <w:tcPr>
            <w:tcW w:w="777" w:type="dxa"/>
            <w:vAlign w:val="center"/>
          </w:tcPr>
          <w:p w14:paraId="71650E5C">
            <w:pPr>
              <w:pStyle w:val="12"/>
              <w:jc w:val="center"/>
              <w:rPr>
                <w:rFonts w:hint="default" w:ascii="Times New Roman" w:hAnsi="Times New Roman" w:cs="Times New Roman" w:eastAsiaTheme="minorEastAsia"/>
                <w:sz w:val="21"/>
                <w:szCs w:val="21"/>
              </w:rPr>
            </w:pPr>
          </w:p>
        </w:tc>
        <w:tc>
          <w:tcPr>
            <w:tcW w:w="2282" w:type="dxa"/>
            <w:vAlign w:val="center"/>
          </w:tcPr>
          <w:p w14:paraId="2C168ED9">
            <w:pPr>
              <w:pStyle w:val="12"/>
              <w:jc w:val="center"/>
              <w:rPr>
                <w:rFonts w:hint="default" w:ascii="Times New Roman" w:hAnsi="Times New Roman" w:cs="Times New Roman" w:eastAsiaTheme="minorEastAsia"/>
                <w:sz w:val="21"/>
                <w:szCs w:val="21"/>
              </w:rPr>
            </w:pPr>
          </w:p>
        </w:tc>
        <w:tc>
          <w:tcPr>
            <w:tcW w:w="721" w:type="dxa"/>
            <w:vAlign w:val="center"/>
          </w:tcPr>
          <w:p w14:paraId="74A64E26">
            <w:pPr>
              <w:pStyle w:val="12"/>
              <w:jc w:val="center"/>
              <w:rPr>
                <w:rFonts w:hint="default" w:ascii="Times New Roman" w:hAnsi="Times New Roman" w:cs="Times New Roman" w:eastAsiaTheme="minorEastAsia"/>
                <w:sz w:val="21"/>
                <w:szCs w:val="21"/>
              </w:rPr>
            </w:pPr>
          </w:p>
        </w:tc>
      </w:tr>
      <w:tr w14:paraId="5CF9C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0C88A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14:paraId="4FDA0DE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804" w:type="dxa"/>
            <w:vAlign w:val="center"/>
          </w:tcPr>
          <w:p w14:paraId="7AE01659">
            <w:pPr>
              <w:pStyle w:val="12"/>
              <w:jc w:val="center"/>
              <w:rPr>
                <w:rFonts w:hint="default" w:ascii="Times New Roman" w:hAnsi="Times New Roman" w:cs="Times New Roman" w:eastAsiaTheme="minorEastAsia"/>
                <w:sz w:val="21"/>
                <w:szCs w:val="21"/>
              </w:rPr>
            </w:pPr>
          </w:p>
        </w:tc>
        <w:tc>
          <w:tcPr>
            <w:tcW w:w="732" w:type="dxa"/>
            <w:vAlign w:val="center"/>
          </w:tcPr>
          <w:p w14:paraId="501306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14:paraId="1D747D0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610" w:type="dxa"/>
            <w:vAlign w:val="center"/>
          </w:tcPr>
          <w:p w14:paraId="56C1A7D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47.01</w:t>
            </w:r>
          </w:p>
        </w:tc>
        <w:tc>
          <w:tcPr>
            <w:tcW w:w="777" w:type="dxa"/>
            <w:vAlign w:val="center"/>
          </w:tcPr>
          <w:p w14:paraId="7168CBBE">
            <w:pPr>
              <w:pStyle w:val="12"/>
              <w:jc w:val="center"/>
              <w:rPr>
                <w:rFonts w:hint="default" w:ascii="Times New Roman" w:hAnsi="Times New Roman" w:cs="Times New Roman" w:eastAsiaTheme="minorEastAsia"/>
                <w:sz w:val="21"/>
                <w:szCs w:val="21"/>
              </w:rPr>
            </w:pPr>
          </w:p>
        </w:tc>
        <w:tc>
          <w:tcPr>
            <w:tcW w:w="2282" w:type="dxa"/>
            <w:vAlign w:val="center"/>
          </w:tcPr>
          <w:p w14:paraId="1DFF71DD">
            <w:pPr>
              <w:pStyle w:val="12"/>
              <w:jc w:val="center"/>
              <w:rPr>
                <w:rFonts w:hint="default" w:ascii="Times New Roman" w:hAnsi="Times New Roman" w:cs="Times New Roman" w:eastAsiaTheme="minorEastAsia"/>
                <w:sz w:val="21"/>
                <w:szCs w:val="21"/>
              </w:rPr>
            </w:pPr>
          </w:p>
        </w:tc>
        <w:tc>
          <w:tcPr>
            <w:tcW w:w="721" w:type="dxa"/>
            <w:vAlign w:val="center"/>
          </w:tcPr>
          <w:p w14:paraId="0120576C">
            <w:pPr>
              <w:pStyle w:val="12"/>
              <w:jc w:val="center"/>
              <w:rPr>
                <w:rFonts w:hint="default" w:ascii="Times New Roman" w:hAnsi="Times New Roman" w:cs="Times New Roman" w:eastAsiaTheme="minorEastAsia"/>
                <w:sz w:val="21"/>
                <w:szCs w:val="21"/>
              </w:rPr>
            </w:pPr>
          </w:p>
        </w:tc>
      </w:tr>
      <w:tr w14:paraId="58D7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FCF9F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14:paraId="6989168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804" w:type="dxa"/>
            <w:vAlign w:val="center"/>
          </w:tcPr>
          <w:p w14:paraId="3735768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69</w:t>
            </w:r>
          </w:p>
        </w:tc>
        <w:tc>
          <w:tcPr>
            <w:tcW w:w="732" w:type="dxa"/>
            <w:vAlign w:val="center"/>
          </w:tcPr>
          <w:p w14:paraId="107E85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14:paraId="5B6C29E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610" w:type="dxa"/>
            <w:vAlign w:val="center"/>
          </w:tcPr>
          <w:p w14:paraId="61031A5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4.87</w:t>
            </w:r>
          </w:p>
        </w:tc>
        <w:tc>
          <w:tcPr>
            <w:tcW w:w="777" w:type="dxa"/>
            <w:vAlign w:val="center"/>
          </w:tcPr>
          <w:p w14:paraId="48A9C2B3">
            <w:pPr>
              <w:pStyle w:val="12"/>
              <w:jc w:val="center"/>
              <w:rPr>
                <w:rFonts w:hint="default" w:ascii="Times New Roman" w:hAnsi="Times New Roman" w:cs="Times New Roman" w:eastAsiaTheme="minorEastAsia"/>
                <w:sz w:val="21"/>
                <w:szCs w:val="21"/>
              </w:rPr>
            </w:pPr>
          </w:p>
        </w:tc>
        <w:tc>
          <w:tcPr>
            <w:tcW w:w="2282" w:type="dxa"/>
            <w:vAlign w:val="center"/>
          </w:tcPr>
          <w:p w14:paraId="0440C077">
            <w:pPr>
              <w:pStyle w:val="12"/>
              <w:jc w:val="center"/>
              <w:rPr>
                <w:rFonts w:hint="default" w:ascii="Times New Roman" w:hAnsi="Times New Roman" w:cs="Times New Roman" w:eastAsiaTheme="minorEastAsia"/>
                <w:sz w:val="21"/>
                <w:szCs w:val="21"/>
              </w:rPr>
            </w:pPr>
          </w:p>
        </w:tc>
        <w:tc>
          <w:tcPr>
            <w:tcW w:w="721" w:type="dxa"/>
            <w:vAlign w:val="center"/>
          </w:tcPr>
          <w:p w14:paraId="0CCBD6AC">
            <w:pPr>
              <w:pStyle w:val="12"/>
              <w:jc w:val="center"/>
              <w:rPr>
                <w:rFonts w:hint="default" w:ascii="Times New Roman" w:hAnsi="Times New Roman" w:cs="Times New Roman" w:eastAsiaTheme="minorEastAsia"/>
                <w:sz w:val="21"/>
                <w:szCs w:val="21"/>
              </w:rPr>
            </w:pPr>
          </w:p>
        </w:tc>
      </w:tr>
      <w:tr w14:paraId="12017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4F9AF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14:paraId="3547921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804" w:type="dxa"/>
            <w:vAlign w:val="center"/>
          </w:tcPr>
          <w:p w14:paraId="2AA49AB5">
            <w:pPr>
              <w:pStyle w:val="12"/>
              <w:jc w:val="center"/>
              <w:rPr>
                <w:rFonts w:hint="default" w:ascii="Times New Roman" w:hAnsi="Times New Roman" w:cs="Times New Roman" w:eastAsiaTheme="minorEastAsia"/>
                <w:sz w:val="21"/>
                <w:szCs w:val="21"/>
              </w:rPr>
            </w:pPr>
          </w:p>
        </w:tc>
        <w:tc>
          <w:tcPr>
            <w:tcW w:w="732" w:type="dxa"/>
            <w:vAlign w:val="center"/>
          </w:tcPr>
          <w:p w14:paraId="0AE43E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14:paraId="2EDFCF8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610" w:type="dxa"/>
            <w:vAlign w:val="center"/>
          </w:tcPr>
          <w:p w14:paraId="4D6A3ED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9.19</w:t>
            </w:r>
          </w:p>
        </w:tc>
        <w:tc>
          <w:tcPr>
            <w:tcW w:w="777" w:type="dxa"/>
            <w:vAlign w:val="center"/>
          </w:tcPr>
          <w:p w14:paraId="2A82B820">
            <w:pPr>
              <w:pStyle w:val="12"/>
              <w:jc w:val="center"/>
              <w:rPr>
                <w:rFonts w:hint="default" w:ascii="Times New Roman" w:hAnsi="Times New Roman" w:cs="Times New Roman" w:eastAsiaTheme="minorEastAsia"/>
                <w:sz w:val="21"/>
                <w:szCs w:val="21"/>
              </w:rPr>
            </w:pPr>
          </w:p>
        </w:tc>
        <w:tc>
          <w:tcPr>
            <w:tcW w:w="2282" w:type="dxa"/>
            <w:vAlign w:val="center"/>
          </w:tcPr>
          <w:p w14:paraId="2E5D1E28">
            <w:pPr>
              <w:pStyle w:val="12"/>
              <w:jc w:val="center"/>
              <w:rPr>
                <w:rFonts w:hint="default" w:ascii="Times New Roman" w:hAnsi="Times New Roman" w:cs="Times New Roman" w:eastAsiaTheme="minorEastAsia"/>
                <w:sz w:val="21"/>
                <w:szCs w:val="21"/>
              </w:rPr>
            </w:pPr>
          </w:p>
        </w:tc>
        <w:tc>
          <w:tcPr>
            <w:tcW w:w="721" w:type="dxa"/>
            <w:vAlign w:val="center"/>
          </w:tcPr>
          <w:p w14:paraId="70C0FE12">
            <w:pPr>
              <w:pStyle w:val="12"/>
              <w:jc w:val="center"/>
              <w:rPr>
                <w:rFonts w:hint="default" w:ascii="Times New Roman" w:hAnsi="Times New Roman" w:cs="Times New Roman" w:eastAsiaTheme="minorEastAsia"/>
                <w:sz w:val="21"/>
                <w:szCs w:val="21"/>
              </w:rPr>
            </w:pPr>
          </w:p>
        </w:tc>
      </w:tr>
      <w:tr w14:paraId="252AA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C201D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14:paraId="496D404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804" w:type="dxa"/>
            <w:vAlign w:val="center"/>
          </w:tcPr>
          <w:p w14:paraId="13318EC3">
            <w:pPr>
              <w:pStyle w:val="12"/>
              <w:jc w:val="center"/>
              <w:rPr>
                <w:rFonts w:hint="default" w:ascii="Times New Roman" w:hAnsi="Times New Roman" w:cs="Times New Roman" w:eastAsiaTheme="minorEastAsia"/>
                <w:sz w:val="21"/>
                <w:szCs w:val="21"/>
              </w:rPr>
            </w:pPr>
          </w:p>
        </w:tc>
        <w:tc>
          <w:tcPr>
            <w:tcW w:w="732" w:type="dxa"/>
            <w:vAlign w:val="center"/>
          </w:tcPr>
          <w:p w14:paraId="60F75B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14:paraId="4EBBA5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610" w:type="dxa"/>
            <w:vAlign w:val="center"/>
          </w:tcPr>
          <w:p w14:paraId="1A58C31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11.67</w:t>
            </w:r>
          </w:p>
        </w:tc>
        <w:tc>
          <w:tcPr>
            <w:tcW w:w="777" w:type="dxa"/>
            <w:vAlign w:val="center"/>
          </w:tcPr>
          <w:p w14:paraId="4B6BD3F7">
            <w:pPr>
              <w:pStyle w:val="12"/>
              <w:jc w:val="center"/>
              <w:rPr>
                <w:rFonts w:hint="default" w:ascii="Times New Roman" w:hAnsi="Times New Roman" w:cs="Times New Roman" w:eastAsiaTheme="minorEastAsia"/>
                <w:sz w:val="21"/>
                <w:szCs w:val="21"/>
              </w:rPr>
            </w:pPr>
          </w:p>
        </w:tc>
        <w:tc>
          <w:tcPr>
            <w:tcW w:w="2282" w:type="dxa"/>
            <w:vAlign w:val="center"/>
          </w:tcPr>
          <w:p w14:paraId="38C6919D">
            <w:pPr>
              <w:pStyle w:val="12"/>
              <w:jc w:val="center"/>
              <w:rPr>
                <w:rFonts w:hint="default" w:ascii="Times New Roman" w:hAnsi="Times New Roman" w:cs="Times New Roman" w:eastAsiaTheme="minorEastAsia"/>
                <w:sz w:val="21"/>
                <w:szCs w:val="21"/>
              </w:rPr>
            </w:pPr>
          </w:p>
        </w:tc>
        <w:tc>
          <w:tcPr>
            <w:tcW w:w="721" w:type="dxa"/>
            <w:vAlign w:val="center"/>
          </w:tcPr>
          <w:p w14:paraId="7AF1B0F1">
            <w:pPr>
              <w:pStyle w:val="12"/>
              <w:jc w:val="center"/>
              <w:rPr>
                <w:rFonts w:hint="default" w:ascii="Times New Roman" w:hAnsi="Times New Roman" w:cs="Times New Roman" w:eastAsiaTheme="minorEastAsia"/>
                <w:sz w:val="21"/>
                <w:szCs w:val="21"/>
              </w:rPr>
            </w:pPr>
          </w:p>
        </w:tc>
      </w:tr>
      <w:tr w14:paraId="6BA6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81FA4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14:paraId="1F728E0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804" w:type="dxa"/>
            <w:vAlign w:val="center"/>
          </w:tcPr>
          <w:p w14:paraId="38D84290">
            <w:pPr>
              <w:pStyle w:val="12"/>
              <w:jc w:val="center"/>
              <w:rPr>
                <w:rFonts w:hint="default" w:ascii="Times New Roman" w:hAnsi="Times New Roman" w:cs="Times New Roman" w:eastAsiaTheme="minorEastAsia"/>
                <w:sz w:val="21"/>
                <w:szCs w:val="21"/>
              </w:rPr>
            </w:pPr>
          </w:p>
        </w:tc>
        <w:tc>
          <w:tcPr>
            <w:tcW w:w="732" w:type="dxa"/>
            <w:vAlign w:val="center"/>
          </w:tcPr>
          <w:p w14:paraId="783052C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14:paraId="7961BA4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610" w:type="dxa"/>
            <w:vAlign w:val="center"/>
          </w:tcPr>
          <w:p w14:paraId="4B0B77F9">
            <w:pPr>
              <w:pStyle w:val="12"/>
              <w:jc w:val="center"/>
              <w:rPr>
                <w:rFonts w:hint="default" w:ascii="Times New Roman" w:hAnsi="Times New Roman" w:cs="Times New Roman" w:eastAsiaTheme="minorEastAsia"/>
                <w:sz w:val="21"/>
                <w:szCs w:val="21"/>
              </w:rPr>
            </w:pPr>
          </w:p>
        </w:tc>
        <w:tc>
          <w:tcPr>
            <w:tcW w:w="777" w:type="dxa"/>
            <w:vAlign w:val="center"/>
          </w:tcPr>
          <w:p w14:paraId="058D0DC0">
            <w:pPr>
              <w:pStyle w:val="12"/>
              <w:jc w:val="center"/>
              <w:rPr>
                <w:rFonts w:hint="default" w:ascii="Times New Roman" w:hAnsi="Times New Roman" w:cs="Times New Roman" w:eastAsiaTheme="minorEastAsia"/>
                <w:sz w:val="21"/>
                <w:szCs w:val="21"/>
              </w:rPr>
            </w:pPr>
          </w:p>
        </w:tc>
        <w:tc>
          <w:tcPr>
            <w:tcW w:w="2282" w:type="dxa"/>
            <w:vAlign w:val="center"/>
          </w:tcPr>
          <w:p w14:paraId="1EE35F1F">
            <w:pPr>
              <w:pStyle w:val="12"/>
              <w:jc w:val="center"/>
              <w:rPr>
                <w:rFonts w:hint="default" w:ascii="Times New Roman" w:hAnsi="Times New Roman" w:cs="Times New Roman" w:eastAsiaTheme="minorEastAsia"/>
                <w:sz w:val="21"/>
                <w:szCs w:val="21"/>
              </w:rPr>
            </w:pPr>
          </w:p>
        </w:tc>
        <w:tc>
          <w:tcPr>
            <w:tcW w:w="721" w:type="dxa"/>
            <w:vAlign w:val="center"/>
          </w:tcPr>
          <w:p w14:paraId="4A5B4110">
            <w:pPr>
              <w:pStyle w:val="12"/>
              <w:jc w:val="center"/>
              <w:rPr>
                <w:rFonts w:hint="default" w:ascii="Times New Roman" w:hAnsi="Times New Roman" w:cs="Times New Roman" w:eastAsiaTheme="minorEastAsia"/>
                <w:sz w:val="21"/>
                <w:szCs w:val="21"/>
              </w:rPr>
            </w:pPr>
          </w:p>
        </w:tc>
      </w:tr>
      <w:tr w14:paraId="1D648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29345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14:paraId="068F59B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804" w:type="dxa"/>
            <w:vAlign w:val="center"/>
          </w:tcPr>
          <w:p w14:paraId="302983CA">
            <w:pPr>
              <w:pStyle w:val="12"/>
              <w:jc w:val="center"/>
              <w:rPr>
                <w:rFonts w:hint="default" w:ascii="Times New Roman" w:hAnsi="Times New Roman" w:cs="Times New Roman" w:eastAsiaTheme="minorEastAsia"/>
                <w:sz w:val="21"/>
                <w:szCs w:val="21"/>
              </w:rPr>
            </w:pPr>
          </w:p>
        </w:tc>
        <w:tc>
          <w:tcPr>
            <w:tcW w:w="732" w:type="dxa"/>
            <w:vAlign w:val="center"/>
          </w:tcPr>
          <w:p w14:paraId="298A7E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14:paraId="79E0A2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610" w:type="dxa"/>
            <w:vAlign w:val="center"/>
          </w:tcPr>
          <w:p w14:paraId="362E733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0.22</w:t>
            </w:r>
          </w:p>
        </w:tc>
        <w:tc>
          <w:tcPr>
            <w:tcW w:w="777" w:type="dxa"/>
            <w:vAlign w:val="center"/>
          </w:tcPr>
          <w:p w14:paraId="354ABAC0">
            <w:pPr>
              <w:pStyle w:val="12"/>
              <w:jc w:val="center"/>
              <w:rPr>
                <w:rFonts w:hint="default" w:ascii="Times New Roman" w:hAnsi="Times New Roman" w:cs="Times New Roman" w:eastAsiaTheme="minorEastAsia"/>
                <w:sz w:val="21"/>
                <w:szCs w:val="21"/>
              </w:rPr>
            </w:pPr>
          </w:p>
        </w:tc>
        <w:tc>
          <w:tcPr>
            <w:tcW w:w="2282" w:type="dxa"/>
            <w:vAlign w:val="center"/>
          </w:tcPr>
          <w:p w14:paraId="15B3649A">
            <w:pPr>
              <w:pStyle w:val="12"/>
              <w:jc w:val="center"/>
              <w:rPr>
                <w:rFonts w:hint="default" w:ascii="Times New Roman" w:hAnsi="Times New Roman" w:cs="Times New Roman" w:eastAsiaTheme="minorEastAsia"/>
                <w:sz w:val="21"/>
                <w:szCs w:val="21"/>
              </w:rPr>
            </w:pPr>
          </w:p>
        </w:tc>
        <w:tc>
          <w:tcPr>
            <w:tcW w:w="721" w:type="dxa"/>
            <w:vAlign w:val="center"/>
          </w:tcPr>
          <w:p w14:paraId="3661BD5A">
            <w:pPr>
              <w:pStyle w:val="12"/>
              <w:jc w:val="center"/>
              <w:rPr>
                <w:rFonts w:hint="default" w:ascii="Times New Roman" w:hAnsi="Times New Roman" w:cs="Times New Roman" w:eastAsiaTheme="minorEastAsia"/>
                <w:sz w:val="21"/>
                <w:szCs w:val="21"/>
              </w:rPr>
            </w:pPr>
          </w:p>
        </w:tc>
      </w:tr>
      <w:tr w14:paraId="12288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5A4940B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14:paraId="7DACC03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804" w:type="dxa"/>
            <w:vAlign w:val="center"/>
          </w:tcPr>
          <w:p w14:paraId="43BC0B8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5.6</w:t>
            </w:r>
          </w:p>
        </w:tc>
        <w:tc>
          <w:tcPr>
            <w:tcW w:w="732" w:type="dxa"/>
            <w:vAlign w:val="center"/>
          </w:tcPr>
          <w:p w14:paraId="11DC40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14:paraId="25910F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610" w:type="dxa"/>
            <w:vAlign w:val="center"/>
          </w:tcPr>
          <w:p w14:paraId="12A5867E">
            <w:pPr>
              <w:pStyle w:val="12"/>
              <w:jc w:val="center"/>
              <w:rPr>
                <w:rFonts w:hint="default" w:ascii="Times New Roman" w:hAnsi="Times New Roman" w:cs="Times New Roman" w:eastAsiaTheme="minorEastAsia"/>
                <w:sz w:val="21"/>
                <w:szCs w:val="21"/>
              </w:rPr>
            </w:pPr>
          </w:p>
        </w:tc>
        <w:tc>
          <w:tcPr>
            <w:tcW w:w="777" w:type="dxa"/>
            <w:vAlign w:val="center"/>
          </w:tcPr>
          <w:p w14:paraId="7FD4BE9D">
            <w:pPr>
              <w:pStyle w:val="12"/>
              <w:jc w:val="center"/>
              <w:rPr>
                <w:rFonts w:hint="default" w:ascii="Times New Roman" w:hAnsi="Times New Roman" w:cs="Times New Roman" w:eastAsiaTheme="minorEastAsia"/>
                <w:sz w:val="21"/>
                <w:szCs w:val="21"/>
              </w:rPr>
            </w:pPr>
          </w:p>
        </w:tc>
        <w:tc>
          <w:tcPr>
            <w:tcW w:w="2282" w:type="dxa"/>
            <w:vAlign w:val="center"/>
          </w:tcPr>
          <w:p w14:paraId="0EF1006F">
            <w:pPr>
              <w:pStyle w:val="12"/>
              <w:jc w:val="center"/>
              <w:rPr>
                <w:rFonts w:hint="default" w:ascii="Times New Roman" w:hAnsi="Times New Roman" w:cs="Times New Roman" w:eastAsiaTheme="minorEastAsia"/>
                <w:sz w:val="21"/>
                <w:szCs w:val="21"/>
              </w:rPr>
            </w:pPr>
          </w:p>
        </w:tc>
        <w:tc>
          <w:tcPr>
            <w:tcW w:w="721" w:type="dxa"/>
            <w:vAlign w:val="center"/>
          </w:tcPr>
          <w:p w14:paraId="4BB0A83A">
            <w:pPr>
              <w:pStyle w:val="12"/>
              <w:jc w:val="center"/>
              <w:rPr>
                <w:rFonts w:hint="default" w:ascii="Times New Roman" w:hAnsi="Times New Roman" w:cs="Times New Roman" w:eastAsiaTheme="minorEastAsia"/>
                <w:sz w:val="21"/>
                <w:szCs w:val="21"/>
              </w:rPr>
            </w:pPr>
          </w:p>
        </w:tc>
      </w:tr>
      <w:tr w14:paraId="56FC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7A2033E">
            <w:pPr>
              <w:pStyle w:val="12"/>
              <w:jc w:val="center"/>
              <w:rPr>
                <w:rFonts w:hint="default" w:ascii="Times New Roman" w:hAnsi="Times New Roman" w:cs="Times New Roman" w:eastAsiaTheme="minorEastAsia"/>
                <w:sz w:val="21"/>
                <w:szCs w:val="21"/>
              </w:rPr>
            </w:pPr>
          </w:p>
        </w:tc>
        <w:tc>
          <w:tcPr>
            <w:tcW w:w="2366" w:type="dxa"/>
            <w:vAlign w:val="center"/>
          </w:tcPr>
          <w:p w14:paraId="49B30622">
            <w:pPr>
              <w:pStyle w:val="12"/>
              <w:jc w:val="center"/>
              <w:rPr>
                <w:rFonts w:hint="default" w:ascii="Times New Roman" w:hAnsi="Times New Roman" w:cs="Times New Roman" w:eastAsiaTheme="minorEastAsia"/>
                <w:sz w:val="21"/>
                <w:szCs w:val="21"/>
              </w:rPr>
            </w:pPr>
          </w:p>
        </w:tc>
        <w:tc>
          <w:tcPr>
            <w:tcW w:w="804" w:type="dxa"/>
            <w:vAlign w:val="center"/>
          </w:tcPr>
          <w:p w14:paraId="1D4647A2">
            <w:pPr>
              <w:pStyle w:val="12"/>
              <w:jc w:val="center"/>
              <w:rPr>
                <w:rFonts w:hint="default" w:ascii="Times New Roman" w:hAnsi="Times New Roman" w:cs="Times New Roman" w:eastAsiaTheme="minorEastAsia"/>
                <w:sz w:val="21"/>
                <w:szCs w:val="21"/>
              </w:rPr>
            </w:pPr>
          </w:p>
        </w:tc>
        <w:tc>
          <w:tcPr>
            <w:tcW w:w="732" w:type="dxa"/>
            <w:vAlign w:val="center"/>
          </w:tcPr>
          <w:p w14:paraId="788AC2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14:paraId="4F8E35F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610" w:type="dxa"/>
            <w:vAlign w:val="center"/>
          </w:tcPr>
          <w:p w14:paraId="3BD3035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65.48</w:t>
            </w:r>
          </w:p>
        </w:tc>
        <w:tc>
          <w:tcPr>
            <w:tcW w:w="777" w:type="dxa"/>
            <w:vAlign w:val="center"/>
          </w:tcPr>
          <w:p w14:paraId="1228954E">
            <w:pPr>
              <w:pStyle w:val="12"/>
              <w:jc w:val="center"/>
              <w:rPr>
                <w:rFonts w:hint="default" w:ascii="Times New Roman" w:hAnsi="Times New Roman" w:cs="Times New Roman" w:eastAsiaTheme="minorEastAsia"/>
                <w:sz w:val="21"/>
                <w:szCs w:val="21"/>
              </w:rPr>
            </w:pPr>
          </w:p>
        </w:tc>
        <w:tc>
          <w:tcPr>
            <w:tcW w:w="2282" w:type="dxa"/>
            <w:vAlign w:val="center"/>
          </w:tcPr>
          <w:p w14:paraId="37E8406E">
            <w:pPr>
              <w:pStyle w:val="12"/>
              <w:jc w:val="center"/>
              <w:rPr>
                <w:rFonts w:hint="default" w:ascii="Times New Roman" w:hAnsi="Times New Roman" w:cs="Times New Roman" w:eastAsiaTheme="minorEastAsia"/>
                <w:sz w:val="21"/>
                <w:szCs w:val="21"/>
              </w:rPr>
            </w:pPr>
          </w:p>
        </w:tc>
        <w:tc>
          <w:tcPr>
            <w:tcW w:w="721" w:type="dxa"/>
            <w:vAlign w:val="center"/>
          </w:tcPr>
          <w:p w14:paraId="1E7B0E10">
            <w:pPr>
              <w:pStyle w:val="12"/>
              <w:jc w:val="center"/>
              <w:rPr>
                <w:rFonts w:hint="default" w:ascii="Times New Roman" w:hAnsi="Times New Roman" w:cs="Times New Roman" w:eastAsiaTheme="minorEastAsia"/>
                <w:sz w:val="21"/>
                <w:szCs w:val="21"/>
              </w:rPr>
            </w:pPr>
          </w:p>
        </w:tc>
      </w:tr>
      <w:tr w14:paraId="2C7E3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5350522C">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804" w:type="dxa"/>
            <w:vAlign w:val="center"/>
          </w:tcPr>
          <w:p w14:paraId="078489F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2764.01</w:t>
            </w:r>
          </w:p>
        </w:tc>
        <w:tc>
          <w:tcPr>
            <w:tcW w:w="5942" w:type="dxa"/>
            <w:gridSpan w:val="5"/>
            <w:vAlign w:val="center"/>
          </w:tcPr>
          <w:p w14:paraId="4B7D1DBB">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1F0A4C6B">
            <w:pPr>
              <w:pStyle w:val="12"/>
              <w:jc w:val="center"/>
              <w:rPr>
                <w:rFonts w:hint="default" w:ascii="Times New Roman" w:hAnsi="Times New Roman" w:cs="Times New Roman" w:eastAsiaTheme="minorEastAsia"/>
                <w:sz w:val="21"/>
                <w:szCs w:val="21"/>
              </w:rPr>
            </w:pPr>
          </w:p>
        </w:tc>
      </w:tr>
    </w:tbl>
    <w:p w14:paraId="62A11D2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2D880A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88651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度政府性基金预算财政拨款收入支出决算表</w:t>
      </w:r>
    </w:p>
    <w:p w14:paraId="7AF2F6F6">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7C881285">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5C5F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59A0C91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1924D1E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64C20DF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4056272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4A3F082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7E8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2DACCB8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39D1849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0D58555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38EE728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5145F2E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326F0AF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2D9ED6A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707A94F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04F2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3AFB9D79">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79566356">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5F6DC1D2">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0F0951A9">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5C7FEEDD">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345A3214">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3F4CFFBC">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179CB141">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753D6632">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63680663">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3AB4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4456D954">
            <w:pPr>
              <w:pStyle w:val="12"/>
              <w:rPr>
                <w:rFonts w:hint="default" w:ascii="Times New Roman" w:hAnsi="Times New Roman" w:cs="Times New Roman" w:eastAsiaTheme="minorEastAsia"/>
                <w:sz w:val="21"/>
                <w:szCs w:val="21"/>
              </w:rPr>
            </w:pPr>
          </w:p>
        </w:tc>
        <w:tc>
          <w:tcPr>
            <w:tcW w:w="317" w:type="dxa"/>
            <w:vMerge w:val="continue"/>
            <w:vAlign w:val="top"/>
          </w:tcPr>
          <w:p w14:paraId="40A338BD">
            <w:pPr>
              <w:pStyle w:val="12"/>
              <w:rPr>
                <w:rFonts w:hint="default" w:ascii="Times New Roman" w:hAnsi="Times New Roman" w:cs="Times New Roman" w:eastAsiaTheme="minorEastAsia"/>
                <w:sz w:val="21"/>
                <w:szCs w:val="21"/>
              </w:rPr>
            </w:pPr>
          </w:p>
        </w:tc>
        <w:tc>
          <w:tcPr>
            <w:tcW w:w="319" w:type="dxa"/>
            <w:vMerge w:val="continue"/>
            <w:vAlign w:val="top"/>
          </w:tcPr>
          <w:p w14:paraId="542BEDE5">
            <w:pPr>
              <w:pStyle w:val="12"/>
              <w:rPr>
                <w:rFonts w:hint="default" w:ascii="Times New Roman" w:hAnsi="Times New Roman" w:cs="Times New Roman" w:eastAsiaTheme="minorEastAsia"/>
                <w:sz w:val="21"/>
                <w:szCs w:val="21"/>
              </w:rPr>
            </w:pPr>
          </w:p>
        </w:tc>
        <w:tc>
          <w:tcPr>
            <w:tcW w:w="1169" w:type="dxa"/>
            <w:vAlign w:val="top"/>
          </w:tcPr>
          <w:p w14:paraId="7E69F594">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7083EC37">
            <w:pPr>
              <w:pStyle w:val="12"/>
              <w:rPr>
                <w:rFonts w:hint="default" w:ascii="Times New Roman" w:hAnsi="Times New Roman" w:cs="Times New Roman" w:eastAsiaTheme="minorEastAsia"/>
                <w:sz w:val="21"/>
                <w:szCs w:val="21"/>
              </w:rPr>
            </w:pPr>
          </w:p>
        </w:tc>
        <w:tc>
          <w:tcPr>
            <w:tcW w:w="1167" w:type="dxa"/>
            <w:vAlign w:val="top"/>
          </w:tcPr>
          <w:p w14:paraId="0974FA87">
            <w:pPr>
              <w:pStyle w:val="12"/>
              <w:rPr>
                <w:rFonts w:hint="default" w:ascii="Times New Roman" w:hAnsi="Times New Roman" w:cs="Times New Roman" w:eastAsiaTheme="minorEastAsia"/>
                <w:sz w:val="21"/>
                <w:szCs w:val="21"/>
              </w:rPr>
            </w:pPr>
          </w:p>
        </w:tc>
        <w:tc>
          <w:tcPr>
            <w:tcW w:w="1167" w:type="dxa"/>
            <w:vAlign w:val="top"/>
          </w:tcPr>
          <w:p w14:paraId="18B19D4F">
            <w:pPr>
              <w:pStyle w:val="12"/>
              <w:rPr>
                <w:rFonts w:hint="default" w:ascii="Times New Roman" w:hAnsi="Times New Roman" w:cs="Times New Roman" w:eastAsiaTheme="minorEastAsia"/>
                <w:sz w:val="21"/>
                <w:szCs w:val="21"/>
              </w:rPr>
            </w:pPr>
          </w:p>
        </w:tc>
        <w:tc>
          <w:tcPr>
            <w:tcW w:w="1167" w:type="dxa"/>
            <w:vAlign w:val="top"/>
          </w:tcPr>
          <w:p w14:paraId="142BAA53">
            <w:pPr>
              <w:pStyle w:val="12"/>
              <w:rPr>
                <w:rFonts w:hint="default" w:ascii="Times New Roman" w:hAnsi="Times New Roman" w:cs="Times New Roman" w:eastAsiaTheme="minorEastAsia"/>
                <w:sz w:val="21"/>
                <w:szCs w:val="21"/>
              </w:rPr>
            </w:pPr>
          </w:p>
        </w:tc>
        <w:tc>
          <w:tcPr>
            <w:tcW w:w="1171" w:type="dxa"/>
            <w:vAlign w:val="top"/>
          </w:tcPr>
          <w:p w14:paraId="4906357B">
            <w:pPr>
              <w:pStyle w:val="12"/>
              <w:rPr>
                <w:rFonts w:hint="default" w:ascii="Times New Roman" w:hAnsi="Times New Roman" w:cs="Times New Roman" w:eastAsiaTheme="minorEastAsia"/>
                <w:sz w:val="21"/>
                <w:szCs w:val="21"/>
              </w:rPr>
            </w:pPr>
          </w:p>
        </w:tc>
        <w:tc>
          <w:tcPr>
            <w:tcW w:w="1173" w:type="dxa"/>
            <w:vAlign w:val="top"/>
          </w:tcPr>
          <w:p w14:paraId="7DFB433F">
            <w:pPr>
              <w:pStyle w:val="12"/>
              <w:rPr>
                <w:rFonts w:hint="default" w:ascii="Times New Roman" w:hAnsi="Times New Roman" w:cs="Times New Roman" w:eastAsiaTheme="minorEastAsia"/>
                <w:sz w:val="21"/>
                <w:szCs w:val="21"/>
              </w:rPr>
            </w:pPr>
          </w:p>
        </w:tc>
      </w:tr>
      <w:tr w14:paraId="7FF8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61A8F8B5">
            <w:pPr>
              <w:pStyle w:val="12"/>
              <w:rPr>
                <w:rFonts w:hint="default" w:ascii="Times New Roman" w:hAnsi="Times New Roman" w:cs="Times New Roman" w:eastAsiaTheme="minorEastAsia"/>
                <w:sz w:val="21"/>
                <w:szCs w:val="21"/>
              </w:rPr>
            </w:pPr>
          </w:p>
        </w:tc>
        <w:tc>
          <w:tcPr>
            <w:tcW w:w="1169" w:type="dxa"/>
            <w:vAlign w:val="top"/>
          </w:tcPr>
          <w:p w14:paraId="5E658AAD">
            <w:pPr>
              <w:pStyle w:val="12"/>
              <w:rPr>
                <w:rFonts w:hint="default" w:ascii="Times New Roman" w:hAnsi="Times New Roman" w:cs="Times New Roman" w:eastAsiaTheme="minorEastAsia"/>
                <w:sz w:val="21"/>
                <w:szCs w:val="21"/>
              </w:rPr>
            </w:pPr>
          </w:p>
        </w:tc>
        <w:tc>
          <w:tcPr>
            <w:tcW w:w="1167" w:type="dxa"/>
            <w:vAlign w:val="top"/>
          </w:tcPr>
          <w:p w14:paraId="26458493">
            <w:pPr>
              <w:pStyle w:val="12"/>
              <w:rPr>
                <w:rFonts w:hint="default" w:ascii="Times New Roman" w:hAnsi="Times New Roman" w:cs="Times New Roman" w:eastAsiaTheme="minorEastAsia"/>
                <w:sz w:val="21"/>
                <w:szCs w:val="21"/>
              </w:rPr>
            </w:pPr>
          </w:p>
        </w:tc>
        <w:tc>
          <w:tcPr>
            <w:tcW w:w="1167" w:type="dxa"/>
            <w:vAlign w:val="top"/>
          </w:tcPr>
          <w:p w14:paraId="787B7043">
            <w:pPr>
              <w:pStyle w:val="12"/>
              <w:rPr>
                <w:rFonts w:hint="default" w:ascii="Times New Roman" w:hAnsi="Times New Roman" w:cs="Times New Roman" w:eastAsiaTheme="minorEastAsia"/>
                <w:sz w:val="21"/>
                <w:szCs w:val="21"/>
              </w:rPr>
            </w:pPr>
          </w:p>
        </w:tc>
        <w:tc>
          <w:tcPr>
            <w:tcW w:w="1167" w:type="dxa"/>
            <w:vAlign w:val="top"/>
          </w:tcPr>
          <w:p w14:paraId="33873685">
            <w:pPr>
              <w:pStyle w:val="12"/>
              <w:rPr>
                <w:rFonts w:hint="default" w:ascii="Times New Roman" w:hAnsi="Times New Roman" w:cs="Times New Roman" w:eastAsiaTheme="minorEastAsia"/>
                <w:sz w:val="21"/>
                <w:szCs w:val="21"/>
              </w:rPr>
            </w:pPr>
          </w:p>
        </w:tc>
        <w:tc>
          <w:tcPr>
            <w:tcW w:w="1167" w:type="dxa"/>
            <w:vAlign w:val="top"/>
          </w:tcPr>
          <w:p w14:paraId="03F83505">
            <w:pPr>
              <w:pStyle w:val="12"/>
              <w:rPr>
                <w:rFonts w:hint="default" w:ascii="Times New Roman" w:hAnsi="Times New Roman" w:cs="Times New Roman" w:eastAsiaTheme="minorEastAsia"/>
                <w:sz w:val="21"/>
                <w:szCs w:val="21"/>
              </w:rPr>
            </w:pPr>
          </w:p>
        </w:tc>
        <w:tc>
          <w:tcPr>
            <w:tcW w:w="1171" w:type="dxa"/>
            <w:vAlign w:val="top"/>
          </w:tcPr>
          <w:p w14:paraId="7F9E7965">
            <w:pPr>
              <w:pStyle w:val="12"/>
              <w:rPr>
                <w:rFonts w:hint="default" w:ascii="Times New Roman" w:hAnsi="Times New Roman" w:cs="Times New Roman" w:eastAsiaTheme="minorEastAsia"/>
                <w:sz w:val="21"/>
                <w:szCs w:val="21"/>
              </w:rPr>
            </w:pPr>
          </w:p>
        </w:tc>
        <w:tc>
          <w:tcPr>
            <w:tcW w:w="1173" w:type="dxa"/>
            <w:vAlign w:val="top"/>
          </w:tcPr>
          <w:p w14:paraId="185C1B05">
            <w:pPr>
              <w:pStyle w:val="12"/>
              <w:rPr>
                <w:rFonts w:hint="default" w:ascii="Times New Roman" w:hAnsi="Times New Roman" w:cs="Times New Roman" w:eastAsiaTheme="minorEastAsia"/>
                <w:sz w:val="21"/>
                <w:szCs w:val="21"/>
              </w:rPr>
            </w:pPr>
          </w:p>
        </w:tc>
      </w:tr>
      <w:tr w14:paraId="3F4A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7634A098">
            <w:pPr>
              <w:pStyle w:val="12"/>
              <w:rPr>
                <w:rFonts w:hint="default" w:ascii="Times New Roman" w:hAnsi="Times New Roman" w:cs="Times New Roman" w:eastAsiaTheme="minorEastAsia"/>
                <w:sz w:val="21"/>
                <w:szCs w:val="21"/>
              </w:rPr>
            </w:pPr>
          </w:p>
        </w:tc>
        <w:tc>
          <w:tcPr>
            <w:tcW w:w="1169" w:type="dxa"/>
            <w:vAlign w:val="top"/>
          </w:tcPr>
          <w:p w14:paraId="78700D60">
            <w:pPr>
              <w:pStyle w:val="12"/>
              <w:rPr>
                <w:rFonts w:hint="default" w:ascii="Times New Roman" w:hAnsi="Times New Roman" w:cs="Times New Roman" w:eastAsiaTheme="minorEastAsia"/>
                <w:sz w:val="21"/>
                <w:szCs w:val="21"/>
              </w:rPr>
            </w:pPr>
          </w:p>
        </w:tc>
        <w:tc>
          <w:tcPr>
            <w:tcW w:w="1167" w:type="dxa"/>
            <w:vAlign w:val="top"/>
          </w:tcPr>
          <w:p w14:paraId="648FAB86">
            <w:pPr>
              <w:pStyle w:val="12"/>
              <w:rPr>
                <w:rFonts w:hint="default" w:ascii="Times New Roman" w:hAnsi="Times New Roman" w:cs="Times New Roman" w:eastAsiaTheme="minorEastAsia"/>
                <w:sz w:val="21"/>
                <w:szCs w:val="21"/>
              </w:rPr>
            </w:pPr>
          </w:p>
        </w:tc>
        <w:tc>
          <w:tcPr>
            <w:tcW w:w="1167" w:type="dxa"/>
            <w:vAlign w:val="top"/>
          </w:tcPr>
          <w:p w14:paraId="1379E80D">
            <w:pPr>
              <w:pStyle w:val="12"/>
              <w:rPr>
                <w:rFonts w:hint="default" w:ascii="Times New Roman" w:hAnsi="Times New Roman" w:cs="Times New Roman" w:eastAsiaTheme="minorEastAsia"/>
                <w:sz w:val="21"/>
                <w:szCs w:val="21"/>
              </w:rPr>
            </w:pPr>
          </w:p>
        </w:tc>
        <w:tc>
          <w:tcPr>
            <w:tcW w:w="1167" w:type="dxa"/>
            <w:vAlign w:val="top"/>
          </w:tcPr>
          <w:p w14:paraId="03D5C40D">
            <w:pPr>
              <w:pStyle w:val="12"/>
              <w:rPr>
                <w:rFonts w:hint="default" w:ascii="Times New Roman" w:hAnsi="Times New Roman" w:cs="Times New Roman" w:eastAsiaTheme="minorEastAsia"/>
                <w:sz w:val="21"/>
                <w:szCs w:val="21"/>
              </w:rPr>
            </w:pPr>
          </w:p>
        </w:tc>
        <w:tc>
          <w:tcPr>
            <w:tcW w:w="1167" w:type="dxa"/>
            <w:vAlign w:val="top"/>
          </w:tcPr>
          <w:p w14:paraId="6F1514C2">
            <w:pPr>
              <w:pStyle w:val="12"/>
              <w:rPr>
                <w:rFonts w:hint="default" w:ascii="Times New Roman" w:hAnsi="Times New Roman" w:cs="Times New Roman" w:eastAsiaTheme="minorEastAsia"/>
                <w:sz w:val="21"/>
                <w:szCs w:val="21"/>
              </w:rPr>
            </w:pPr>
          </w:p>
        </w:tc>
        <w:tc>
          <w:tcPr>
            <w:tcW w:w="1171" w:type="dxa"/>
            <w:vAlign w:val="top"/>
          </w:tcPr>
          <w:p w14:paraId="232951A8">
            <w:pPr>
              <w:pStyle w:val="12"/>
              <w:rPr>
                <w:rFonts w:hint="default" w:ascii="Times New Roman" w:hAnsi="Times New Roman" w:cs="Times New Roman" w:eastAsiaTheme="minorEastAsia"/>
                <w:sz w:val="21"/>
                <w:szCs w:val="21"/>
              </w:rPr>
            </w:pPr>
          </w:p>
        </w:tc>
        <w:tc>
          <w:tcPr>
            <w:tcW w:w="1173" w:type="dxa"/>
            <w:vAlign w:val="top"/>
          </w:tcPr>
          <w:p w14:paraId="401F8CC7">
            <w:pPr>
              <w:pStyle w:val="12"/>
              <w:rPr>
                <w:rFonts w:hint="default" w:ascii="Times New Roman" w:hAnsi="Times New Roman" w:cs="Times New Roman" w:eastAsiaTheme="minorEastAsia"/>
                <w:sz w:val="21"/>
                <w:szCs w:val="21"/>
              </w:rPr>
            </w:pPr>
          </w:p>
        </w:tc>
      </w:tr>
      <w:tr w14:paraId="76F8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D66F735">
            <w:pPr>
              <w:pStyle w:val="12"/>
              <w:rPr>
                <w:rFonts w:hint="default" w:ascii="Times New Roman" w:hAnsi="Times New Roman" w:cs="Times New Roman" w:eastAsiaTheme="minorEastAsia"/>
                <w:sz w:val="21"/>
                <w:szCs w:val="21"/>
              </w:rPr>
            </w:pPr>
          </w:p>
        </w:tc>
        <w:tc>
          <w:tcPr>
            <w:tcW w:w="1169" w:type="dxa"/>
            <w:vAlign w:val="top"/>
          </w:tcPr>
          <w:p w14:paraId="2E12EB90">
            <w:pPr>
              <w:pStyle w:val="12"/>
              <w:rPr>
                <w:rFonts w:hint="default" w:ascii="Times New Roman" w:hAnsi="Times New Roman" w:cs="Times New Roman" w:eastAsiaTheme="minorEastAsia"/>
                <w:sz w:val="21"/>
                <w:szCs w:val="21"/>
              </w:rPr>
            </w:pPr>
          </w:p>
        </w:tc>
        <w:tc>
          <w:tcPr>
            <w:tcW w:w="1167" w:type="dxa"/>
            <w:vAlign w:val="top"/>
          </w:tcPr>
          <w:p w14:paraId="0A928786">
            <w:pPr>
              <w:pStyle w:val="12"/>
              <w:rPr>
                <w:rFonts w:hint="default" w:ascii="Times New Roman" w:hAnsi="Times New Roman" w:cs="Times New Roman" w:eastAsiaTheme="minorEastAsia"/>
                <w:sz w:val="21"/>
                <w:szCs w:val="21"/>
              </w:rPr>
            </w:pPr>
          </w:p>
        </w:tc>
        <w:tc>
          <w:tcPr>
            <w:tcW w:w="1167" w:type="dxa"/>
            <w:vAlign w:val="top"/>
          </w:tcPr>
          <w:p w14:paraId="1E6805EA">
            <w:pPr>
              <w:pStyle w:val="12"/>
              <w:rPr>
                <w:rFonts w:hint="default" w:ascii="Times New Roman" w:hAnsi="Times New Roman" w:cs="Times New Roman" w:eastAsiaTheme="minorEastAsia"/>
                <w:sz w:val="21"/>
                <w:szCs w:val="21"/>
              </w:rPr>
            </w:pPr>
          </w:p>
        </w:tc>
        <w:tc>
          <w:tcPr>
            <w:tcW w:w="1167" w:type="dxa"/>
            <w:vAlign w:val="top"/>
          </w:tcPr>
          <w:p w14:paraId="6E58C5AE">
            <w:pPr>
              <w:pStyle w:val="12"/>
              <w:rPr>
                <w:rFonts w:hint="default" w:ascii="Times New Roman" w:hAnsi="Times New Roman" w:cs="Times New Roman" w:eastAsiaTheme="minorEastAsia"/>
                <w:sz w:val="21"/>
                <w:szCs w:val="21"/>
              </w:rPr>
            </w:pPr>
          </w:p>
        </w:tc>
        <w:tc>
          <w:tcPr>
            <w:tcW w:w="1167" w:type="dxa"/>
            <w:vAlign w:val="top"/>
          </w:tcPr>
          <w:p w14:paraId="60A10A31">
            <w:pPr>
              <w:pStyle w:val="12"/>
              <w:rPr>
                <w:rFonts w:hint="default" w:ascii="Times New Roman" w:hAnsi="Times New Roman" w:cs="Times New Roman" w:eastAsiaTheme="minorEastAsia"/>
                <w:sz w:val="21"/>
                <w:szCs w:val="21"/>
              </w:rPr>
            </w:pPr>
          </w:p>
        </w:tc>
        <w:tc>
          <w:tcPr>
            <w:tcW w:w="1171" w:type="dxa"/>
            <w:vAlign w:val="top"/>
          </w:tcPr>
          <w:p w14:paraId="78331109">
            <w:pPr>
              <w:pStyle w:val="12"/>
              <w:rPr>
                <w:rFonts w:hint="default" w:ascii="Times New Roman" w:hAnsi="Times New Roman" w:cs="Times New Roman" w:eastAsiaTheme="minorEastAsia"/>
                <w:sz w:val="21"/>
                <w:szCs w:val="21"/>
              </w:rPr>
            </w:pPr>
          </w:p>
        </w:tc>
        <w:tc>
          <w:tcPr>
            <w:tcW w:w="1173" w:type="dxa"/>
            <w:vAlign w:val="top"/>
          </w:tcPr>
          <w:p w14:paraId="18C93157">
            <w:pPr>
              <w:pStyle w:val="12"/>
              <w:rPr>
                <w:rFonts w:hint="default" w:ascii="Times New Roman" w:hAnsi="Times New Roman" w:cs="Times New Roman" w:eastAsiaTheme="minorEastAsia"/>
                <w:sz w:val="21"/>
                <w:szCs w:val="21"/>
              </w:rPr>
            </w:pPr>
          </w:p>
        </w:tc>
      </w:tr>
      <w:tr w14:paraId="28EA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1CB6BB2A">
            <w:pPr>
              <w:pStyle w:val="12"/>
              <w:rPr>
                <w:rFonts w:hint="default" w:ascii="Times New Roman" w:hAnsi="Times New Roman" w:cs="Times New Roman" w:eastAsiaTheme="minorEastAsia"/>
                <w:sz w:val="21"/>
                <w:szCs w:val="21"/>
              </w:rPr>
            </w:pPr>
          </w:p>
        </w:tc>
        <w:tc>
          <w:tcPr>
            <w:tcW w:w="1169" w:type="dxa"/>
            <w:vAlign w:val="top"/>
          </w:tcPr>
          <w:p w14:paraId="65F045AE">
            <w:pPr>
              <w:pStyle w:val="12"/>
              <w:rPr>
                <w:rFonts w:hint="default" w:ascii="Times New Roman" w:hAnsi="Times New Roman" w:cs="Times New Roman" w:eastAsiaTheme="minorEastAsia"/>
                <w:sz w:val="21"/>
                <w:szCs w:val="21"/>
              </w:rPr>
            </w:pPr>
          </w:p>
        </w:tc>
        <w:tc>
          <w:tcPr>
            <w:tcW w:w="1167" w:type="dxa"/>
            <w:vAlign w:val="top"/>
          </w:tcPr>
          <w:p w14:paraId="2A514556">
            <w:pPr>
              <w:pStyle w:val="12"/>
              <w:rPr>
                <w:rFonts w:hint="default" w:ascii="Times New Roman" w:hAnsi="Times New Roman" w:cs="Times New Roman" w:eastAsiaTheme="minorEastAsia"/>
                <w:sz w:val="21"/>
                <w:szCs w:val="21"/>
              </w:rPr>
            </w:pPr>
          </w:p>
        </w:tc>
        <w:tc>
          <w:tcPr>
            <w:tcW w:w="1167" w:type="dxa"/>
            <w:vAlign w:val="top"/>
          </w:tcPr>
          <w:p w14:paraId="16ABBD59">
            <w:pPr>
              <w:pStyle w:val="12"/>
              <w:rPr>
                <w:rFonts w:hint="default" w:ascii="Times New Roman" w:hAnsi="Times New Roman" w:cs="Times New Roman" w:eastAsiaTheme="minorEastAsia"/>
                <w:sz w:val="21"/>
                <w:szCs w:val="21"/>
              </w:rPr>
            </w:pPr>
          </w:p>
        </w:tc>
        <w:tc>
          <w:tcPr>
            <w:tcW w:w="1167" w:type="dxa"/>
            <w:vAlign w:val="top"/>
          </w:tcPr>
          <w:p w14:paraId="6C05A67D">
            <w:pPr>
              <w:pStyle w:val="12"/>
              <w:rPr>
                <w:rFonts w:hint="default" w:ascii="Times New Roman" w:hAnsi="Times New Roman" w:cs="Times New Roman" w:eastAsiaTheme="minorEastAsia"/>
                <w:sz w:val="21"/>
                <w:szCs w:val="21"/>
              </w:rPr>
            </w:pPr>
          </w:p>
        </w:tc>
        <w:tc>
          <w:tcPr>
            <w:tcW w:w="1167" w:type="dxa"/>
            <w:vAlign w:val="top"/>
          </w:tcPr>
          <w:p w14:paraId="344EBCDE">
            <w:pPr>
              <w:pStyle w:val="12"/>
              <w:rPr>
                <w:rFonts w:hint="default" w:ascii="Times New Roman" w:hAnsi="Times New Roman" w:cs="Times New Roman" w:eastAsiaTheme="minorEastAsia"/>
                <w:sz w:val="21"/>
                <w:szCs w:val="21"/>
              </w:rPr>
            </w:pPr>
          </w:p>
        </w:tc>
        <w:tc>
          <w:tcPr>
            <w:tcW w:w="1171" w:type="dxa"/>
            <w:vAlign w:val="top"/>
          </w:tcPr>
          <w:p w14:paraId="5C143BEA">
            <w:pPr>
              <w:pStyle w:val="12"/>
              <w:rPr>
                <w:rFonts w:hint="default" w:ascii="Times New Roman" w:hAnsi="Times New Roman" w:cs="Times New Roman" w:eastAsiaTheme="minorEastAsia"/>
                <w:sz w:val="21"/>
                <w:szCs w:val="21"/>
              </w:rPr>
            </w:pPr>
          </w:p>
        </w:tc>
        <w:tc>
          <w:tcPr>
            <w:tcW w:w="1173" w:type="dxa"/>
            <w:vAlign w:val="top"/>
          </w:tcPr>
          <w:p w14:paraId="6B2923D2">
            <w:pPr>
              <w:pStyle w:val="12"/>
              <w:rPr>
                <w:rFonts w:hint="default" w:ascii="Times New Roman" w:hAnsi="Times New Roman" w:cs="Times New Roman" w:eastAsiaTheme="minorEastAsia"/>
                <w:sz w:val="21"/>
                <w:szCs w:val="21"/>
              </w:rPr>
            </w:pPr>
          </w:p>
        </w:tc>
      </w:tr>
      <w:tr w14:paraId="342B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2E0620E4">
            <w:pPr>
              <w:pStyle w:val="12"/>
              <w:rPr>
                <w:rFonts w:hint="default" w:ascii="Times New Roman" w:hAnsi="Times New Roman" w:cs="Times New Roman" w:eastAsiaTheme="minorEastAsia"/>
                <w:sz w:val="21"/>
                <w:szCs w:val="21"/>
              </w:rPr>
            </w:pPr>
          </w:p>
        </w:tc>
        <w:tc>
          <w:tcPr>
            <w:tcW w:w="1169" w:type="dxa"/>
            <w:vAlign w:val="top"/>
          </w:tcPr>
          <w:p w14:paraId="3EC45D07">
            <w:pPr>
              <w:pStyle w:val="12"/>
              <w:rPr>
                <w:rFonts w:hint="default" w:ascii="Times New Roman" w:hAnsi="Times New Roman" w:cs="Times New Roman" w:eastAsiaTheme="minorEastAsia"/>
                <w:sz w:val="21"/>
                <w:szCs w:val="21"/>
              </w:rPr>
            </w:pPr>
          </w:p>
        </w:tc>
        <w:tc>
          <w:tcPr>
            <w:tcW w:w="1167" w:type="dxa"/>
            <w:vAlign w:val="top"/>
          </w:tcPr>
          <w:p w14:paraId="61FED25D">
            <w:pPr>
              <w:pStyle w:val="12"/>
              <w:rPr>
                <w:rFonts w:hint="default" w:ascii="Times New Roman" w:hAnsi="Times New Roman" w:cs="Times New Roman" w:eastAsiaTheme="minorEastAsia"/>
                <w:sz w:val="21"/>
                <w:szCs w:val="21"/>
              </w:rPr>
            </w:pPr>
          </w:p>
        </w:tc>
        <w:tc>
          <w:tcPr>
            <w:tcW w:w="1167" w:type="dxa"/>
            <w:vAlign w:val="top"/>
          </w:tcPr>
          <w:p w14:paraId="0026EAEE">
            <w:pPr>
              <w:pStyle w:val="12"/>
              <w:rPr>
                <w:rFonts w:hint="default" w:ascii="Times New Roman" w:hAnsi="Times New Roman" w:cs="Times New Roman" w:eastAsiaTheme="minorEastAsia"/>
                <w:sz w:val="21"/>
                <w:szCs w:val="21"/>
              </w:rPr>
            </w:pPr>
          </w:p>
        </w:tc>
        <w:tc>
          <w:tcPr>
            <w:tcW w:w="1167" w:type="dxa"/>
            <w:vAlign w:val="top"/>
          </w:tcPr>
          <w:p w14:paraId="2FE44A12">
            <w:pPr>
              <w:pStyle w:val="12"/>
              <w:rPr>
                <w:rFonts w:hint="default" w:ascii="Times New Roman" w:hAnsi="Times New Roman" w:cs="Times New Roman" w:eastAsiaTheme="minorEastAsia"/>
                <w:sz w:val="21"/>
                <w:szCs w:val="21"/>
              </w:rPr>
            </w:pPr>
          </w:p>
        </w:tc>
        <w:tc>
          <w:tcPr>
            <w:tcW w:w="1167" w:type="dxa"/>
            <w:vAlign w:val="top"/>
          </w:tcPr>
          <w:p w14:paraId="25136C24">
            <w:pPr>
              <w:pStyle w:val="12"/>
              <w:rPr>
                <w:rFonts w:hint="default" w:ascii="Times New Roman" w:hAnsi="Times New Roman" w:cs="Times New Roman" w:eastAsiaTheme="minorEastAsia"/>
                <w:sz w:val="21"/>
                <w:szCs w:val="21"/>
              </w:rPr>
            </w:pPr>
          </w:p>
        </w:tc>
        <w:tc>
          <w:tcPr>
            <w:tcW w:w="1171" w:type="dxa"/>
            <w:vAlign w:val="top"/>
          </w:tcPr>
          <w:p w14:paraId="11068B7E">
            <w:pPr>
              <w:pStyle w:val="12"/>
              <w:rPr>
                <w:rFonts w:hint="default" w:ascii="Times New Roman" w:hAnsi="Times New Roman" w:cs="Times New Roman" w:eastAsiaTheme="minorEastAsia"/>
                <w:sz w:val="21"/>
                <w:szCs w:val="21"/>
              </w:rPr>
            </w:pPr>
          </w:p>
        </w:tc>
        <w:tc>
          <w:tcPr>
            <w:tcW w:w="1173" w:type="dxa"/>
            <w:vAlign w:val="top"/>
          </w:tcPr>
          <w:p w14:paraId="5C945463">
            <w:pPr>
              <w:pStyle w:val="12"/>
              <w:rPr>
                <w:rFonts w:hint="default" w:ascii="Times New Roman" w:hAnsi="Times New Roman" w:cs="Times New Roman" w:eastAsiaTheme="minorEastAsia"/>
                <w:sz w:val="21"/>
                <w:szCs w:val="21"/>
              </w:rPr>
            </w:pPr>
          </w:p>
        </w:tc>
      </w:tr>
      <w:tr w14:paraId="6AB5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1BBBA6ED">
            <w:pPr>
              <w:pStyle w:val="12"/>
              <w:rPr>
                <w:rFonts w:hint="default" w:ascii="Times New Roman" w:hAnsi="Times New Roman" w:cs="Times New Roman" w:eastAsiaTheme="minorEastAsia"/>
                <w:sz w:val="21"/>
                <w:szCs w:val="21"/>
              </w:rPr>
            </w:pPr>
          </w:p>
        </w:tc>
        <w:tc>
          <w:tcPr>
            <w:tcW w:w="1169" w:type="dxa"/>
            <w:vAlign w:val="top"/>
          </w:tcPr>
          <w:p w14:paraId="012F795B">
            <w:pPr>
              <w:pStyle w:val="12"/>
              <w:rPr>
                <w:rFonts w:hint="default" w:ascii="Times New Roman" w:hAnsi="Times New Roman" w:cs="Times New Roman" w:eastAsiaTheme="minorEastAsia"/>
                <w:sz w:val="21"/>
                <w:szCs w:val="21"/>
              </w:rPr>
            </w:pPr>
          </w:p>
        </w:tc>
        <w:tc>
          <w:tcPr>
            <w:tcW w:w="1167" w:type="dxa"/>
            <w:vAlign w:val="top"/>
          </w:tcPr>
          <w:p w14:paraId="0A2E87CA">
            <w:pPr>
              <w:pStyle w:val="12"/>
              <w:rPr>
                <w:rFonts w:hint="default" w:ascii="Times New Roman" w:hAnsi="Times New Roman" w:cs="Times New Roman" w:eastAsiaTheme="minorEastAsia"/>
                <w:sz w:val="21"/>
                <w:szCs w:val="21"/>
              </w:rPr>
            </w:pPr>
          </w:p>
        </w:tc>
        <w:tc>
          <w:tcPr>
            <w:tcW w:w="1167" w:type="dxa"/>
            <w:vAlign w:val="top"/>
          </w:tcPr>
          <w:p w14:paraId="53B04940">
            <w:pPr>
              <w:pStyle w:val="12"/>
              <w:rPr>
                <w:rFonts w:hint="default" w:ascii="Times New Roman" w:hAnsi="Times New Roman" w:cs="Times New Roman" w:eastAsiaTheme="minorEastAsia"/>
                <w:sz w:val="21"/>
                <w:szCs w:val="21"/>
              </w:rPr>
            </w:pPr>
          </w:p>
        </w:tc>
        <w:tc>
          <w:tcPr>
            <w:tcW w:w="1167" w:type="dxa"/>
            <w:vAlign w:val="top"/>
          </w:tcPr>
          <w:p w14:paraId="0EA34D61">
            <w:pPr>
              <w:pStyle w:val="12"/>
              <w:rPr>
                <w:rFonts w:hint="default" w:ascii="Times New Roman" w:hAnsi="Times New Roman" w:cs="Times New Roman" w:eastAsiaTheme="minorEastAsia"/>
                <w:sz w:val="21"/>
                <w:szCs w:val="21"/>
              </w:rPr>
            </w:pPr>
          </w:p>
        </w:tc>
        <w:tc>
          <w:tcPr>
            <w:tcW w:w="1167" w:type="dxa"/>
            <w:vAlign w:val="top"/>
          </w:tcPr>
          <w:p w14:paraId="6E578871">
            <w:pPr>
              <w:pStyle w:val="12"/>
              <w:rPr>
                <w:rFonts w:hint="default" w:ascii="Times New Roman" w:hAnsi="Times New Roman" w:cs="Times New Roman" w:eastAsiaTheme="minorEastAsia"/>
                <w:sz w:val="21"/>
                <w:szCs w:val="21"/>
              </w:rPr>
            </w:pPr>
          </w:p>
        </w:tc>
        <w:tc>
          <w:tcPr>
            <w:tcW w:w="1171" w:type="dxa"/>
            <w:vAlign w:val="top"/>
          </w:tcPr>
          <w:p w14:paraId="10393810">
            <w:pPr>
              <w:pStyle w:val="12"/>
              <w:rPr>
                <w:rFonts w:hint="default" w:ascii="Times New Roman" w:hAnsi="Times New Roman" w:cs="Times New Roman" w:eastAsiaTheme="minorEastAsia"/>
                <w:sz w:val="21"/>
                <w:szCs w:val="21"/>
              </w:rPr>
            </w:pPr>
          </w:p>
        </w:tc>
        <w:tc>
          <w:tcPr>
            <w:tcW w:w="1173" w:type="dxa"/>
            <w:vAlign w:val="top"/>
          </w:tcPr>
          <w:p w14:paraId="03613397">
            <w:pPr>
              <w:pStyle w:val="12"/>
              <w:rPr>
                <w:rFonts w:hint="default" w:ascii="Times New Roman" w:hAnsi="Times New Roman" w:cs="Times New Roman" w:eastAsiaTheme="minorEastAsia"/>
                <w:sz w:val="21"/>
                <w:szCs w:val="21"/>
              </w:rPr>
            </w:pPr>
          </w:p>
        </w:tc>
      </w:tr>
    </w:tbl>
    <w:p w14:paraId="18F69B46">
      <w:pPr>
        <w:rPr>
          <w:rFonts w:hint="default" w:ascii="Times New Roman" w:hAnsi="Times New Roman" w:eastAsia="黑体" w:cs="Times New Roman"/>
          <w:spacing w:val="0"/>
          <w:w w:val="100"/>
          <w:position w:val="0"/>
          <w:sz w:val="32"/>
          <w:szCs w:val="32"/>
          <w:lang w:val="en-US" w:eastAsia="zh-CN"/>
        </w:rPr>
      </w:pPr>
    </w:p>
    <w:p w14:paraId="5D69B7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1" w:firstLineChars="200"/>
        <w:jc w:val="both"/>
        <w:rPr>
          <w:rFonts w:hint="default" w:ascii="Times New Roman" w:hAnsi="Times New Roman" w:eastAsia="仿宋_GB2312" w:cs="Times New Roman"/>
          <w:spacing w:val="-6"/>
        </w:rPr>
      </w:pPr>
      <w:r>
        <w:rPr>
          <w:rFonts w:hint="default" w:ascii="Times New Roman" w:hAnsi="Times New Roman" w:eastAsia="仿宋_GB2312" w:cs="Times New Roman"/>
          <w:b/>
          <w:bCs/>
          <w:spacing w:val="-8"/>
        </w:rPr>
        <w:t>本部门当年无政</w:t>
      </w:r>
      <w:r>
        <w:rPr>
          <w:rFonts w:hint="default" w:ascii="Times New Roman" w:hAnsi="Times New Roman" w:eastAsia="仿宋_GB2312" w:cs="Times New Roman"/>
          <w:b/>
          <w:bCs/>
          <w:spacing w:val="-11"/>
        </w:rPr>
        <w:t>府性基金预算财政拨款收入支出</w:t>
      </w:r>
    </w:p>
    <w:p w14:paraId="3DBC3BA1">
      <w:pPr>
        <w:rPr>
          <w:rFonts w:hint="default" w:ascii="Times New Roman" w:hAnsi="Times New Roman" w:eastAsia="黑体" w:cs="Times New Roman"/>
          <w:spacing w:val="0"/>
          <w:w w:val="100"/>
          <w:position w:val="0"/>
          <w:sz w:val="32"/>
          <w:szCs w:val="32"/>
          <w:lang w:val="en-US" w:eastAsia="zh-CN"/>
        </w:rPr>
      </w:pPr>
    </w:p>
    <w:p w14:paraId="74C4B990">
      <w:pPr>
        <w:rPr>
          <w:rFonts w:hint="default" w:ascii="Times New Roman" w:hAnsi="Times New Roman" w:eastAsia="黑体" w:cs="Times New Roman"/>
          <w:spacing w:val="0"/>
          <w:w w:val="100"/>
          <w:position w:val="0"/>
          <w:sz w:val="32"/>
          <w:szCs w:val="32"/>
          <w:lang w:val="en-US" w:eastAsia="zh-CN"/>
        </w:rPr>
      </w:pPr>
    </w:p>
    <w:p w14:paraId="23D8BB85">
      <w:pPr>
        <w:jc w:val="center"/>
        <w:rPr>
          <w:rFonts w:hint="default" w:ascii="Times New Roman" w:hAnsi="Times New Roman" w:eastAsia="黑体" w:cs="Times New Roman"/>
          <w:spacing w:val="0"/>
          <w:w w:val="100"/>
          <w:position w:val="0"/>
          <w:sz w:val="32"/>
          <w:szCs w:val="32"/>
          <w:lang w:val="en-US" w:eastAsia="zh-CN"/>
        </w:rPr>
      </w:pPr>
    </w:p>
    <w:p w14:paraId="42A3B876">
      <w:pPr>
        <w:jc w:val="center"/>
        <w:rPr>
          <w:rFonts w:hint="default" w:ascii="Times New Roman" w:hAnsi="Times New Roman" w:eastAsia="黑体" w:cs="Times New Roman"/>
          <w:spacing w:val="0"/>
          <w:w w:val="100"/>
          <w:position w:val="0"/>
          <w:sz w:val="32"/>
          <w:szCs w:val="32"/>
          <w:lang w:val="en-US" w:eastAsia="zh-CN"/>
        </w:rPr>
      </w:pPr>
    </w:p>
    <w:p w14:paraId="007712EC">
      <w:pPr>
        <w:jc w:val="center"/>
        <w:rPr>
          <w:rFonts w:hint="default" w:ascii="Times New Roman" w:hAnsi="Times New Roman" w:eastAsia="黑体" w:cs="Times New Roman"/>
          <w:spacing w:val="0"/>
          <w:w w:val="100"/>
          <w:position w:val="0"/>
          <w:sz w:val="32"/>
          <w:szCs w:val="32"/>
          <w:lang w:val="en-US" w:eastAsia="zh-CN"/>
        </w:rPr>
      </w:pPr>
    </w:p>
    <w:p w14:paraId="03AD5B85">
      <w:pPr>
        <w:jc w:val="center"/>
        <w:rPr>
          <w:rFonts w:hint="default" w:ascii="Times New Roman" w:hAnsi="Times New Roman" w:eastAsia="黑体" w:cs="Times New Roman"/>
          <w:spacing w:val="0"/>
          <w:w w:val="100"/>
          <w:position w:val="0"/>
          <w:sz w:val="32"/>
          <w:szCs w:val="32"/>
          <w:lang w:val="en-US" w:eastAsia="zh-CN"/>
        </w:rPr>
      </w:pPr>
    </w:p>
    <w:p w14:paraId="75161890">
      <w:pPr>
        <w:jc w:val="center"/>
        <w:rPr>
          <w:rFonts w:hint="default" w:ascii="Times New Roman" w:hAnsi="Times New Roman" w:eastAsia="黑体" w:cs="Times New Roman"/>
          <w:spacing w:val="0"/>
          <w:w w:val="100"/>
          <w:position w:val="0"/>
          <w:sz w:val="32"/>
          <w:szCs w:val="32"/>
          <w:lang w:val="en-US" w:eastAsia="zh-CN"/>
        </w:rPr>
      </w:pPr>
    </w:p>
    <w:p w14:paraId="3DCB3BF1">
      <w:pPr>
        <w:jc w:val="center"/>
        <w:rPr>
          <w:rFonts w:hint="default" w:ascii="Times New Roman" w:hAnsi="Times New Roman" w:eastAsia="黑体" w:cs="Times New Roman"/>
          <w:spacing w:val="0"/>
          <w:w w:val="100"/>
          <w:position w:val="0"/>
          <w:sz w:val="32"/>
          <w:szCs w:val="32"/>
          <w:lang w:val="en-US" w:eastAsia="zh-CN"/>
        </w:rPr>
      </w:pPr>
    </w:p>
    <w:p w14:paraId="016C2136">
      <w:pPr>
        <w:jc w:val="center"/>
        <w:rPr>
          <w:rFonts w:hint="default" w:ascii="Times New Roman" w:hAnsi="Times New Roman" w:eastAsia="黑体" w:cs="Times New Roman"/>
          <w:spacing w:val="0"/>
          <w:w w:val="100"/>
          <w:position w:val="0"/>
          <w:sz w:val="32"/>
          <w:szCs w:val="32"/>
          <w:lang w:val="en-US" w:eastAsia="zh-CN"/>
        </w:rPr>
      </w:pPr>
    </w:p>
    <w:p w14:paraId="5C52F6E2">
      <w:pPr>
        <w:jc w:val="center"/>
        <w:rPr>
          <w:rFonts w:hint="default" w:ascii="Times New Roman" w:hAnsi="Times New Roman" w:eastAsia="黑体" w:cs="Times New Roman"/>
          <w:spacing w:val="0"/>
          <w:w w:val="100"/>
          <w:position w:val="0"/>
          <w:sz w:val="32"/>
          <w:szCs w:val="32"/>
          <w:lang w:val="en-US" w:eastAsia="zh-CN"/>
        </w:rPr>
      </w:pPr>
    </w:p>
    <w:p w14:paraId="156F42B3">
      <w:pPr>
        <w:jc w:val="center"/>
        <w:rPr>
          <w:rFonts w:hint="default" w:ascii="Times New Roman" w:hAnsi="Times New Roman" w:eastAsia="黑体" w:cs="Times New Roman"/>
          <w:spacing w:val="0"/>
          <w:w w:val="100"/>
          <w:position w:val="0"/>
          <w:sz w:val="32"/>
          <w:szCs w:val="32"/>
          <w:lang w:val="en-US" w:eastAsia="zh-CN"/>
        </w:rPr>
      </w:pPr>
    </w:p>
    <w:p w14:paraId="12D9F783">
      <w:pPr>
        <w:jc w:val="center"/>
        <w:rPr>
          <w:rFonts w:hint="default" w:ascii="Times New Roman" w:hAnsi="Times New Roman" w:eastAsia="黑体" w:cs="Times New Roman"/>
          <w:spacing w:val="0"/>
          <w:w w:val="100"/>
          <w:position w:val="0"/>
          <w:sz w:val="32"/>
          <w:szCs w:val="32"/>
          <w:lang w:val="en-US" w:eastAsia="zh-CN"/>
        </w:rPr>
      </w:pPr>
    </w:p>
    <w:p w14:paraId="7A53A666">
      <w:pPr>
        <w:jc w:val="center"/>
        <w:rPr>
          <w:rFonts w:hint="default" w:ascii="Times New Roman" w:hAnsi="Times New Roman" w:eastAsia="黑体" w:cs="Times New Roman"/>
          <w:spacing w:val="0"/>
          <w:w w:val="100"/>
          <w:position w:val="0"/>
          <w:sz w:val="32"/>
          <w:szCs w:val="32"/>
          <w:lang w:val="en-US" w:eastAsia="zh-CN"/>
        </w:rPr>
      </w:pPr>
    </w:p>
    <w:p w14:paraId="45A5A304">
      <w:pPr>
        <w:jc w:val="center"/>
        <w:rPr>
          <w:rFonts w:hint="default" w:ascii="Times New Roman" w:hAnsi="Times New Roman" w:eastAsia="黑体" w:cs="Times New Roman"/>
          <w:spacing w:val="0"/>
          <w:w w:val="100"/>
          <w:position w:val="0"/>
          <w:sz w:val="32"/>
          <w:szCs w:val="32"/>
          <w:lang w:val="en-US" w:eastAsia="zh-CN"/>
        </w:rPr>
      </w:pPr>
    </w:p>
    <w:p w14:paraId="3CB98683">
      <w:pPr>
        <w:jc w:val="center"/>
        <w:rPr>
          <w:rFonts w:hint="default" w:ascii="Times New Roman" w:hAnsi="Times New Roman" w:eastAsia="黑体" w:cs="Times New Roman"/>
          <w:spacing w:val="0"/>
          <w:w w:val="100"/>
          <w:position w:val="0"/>
          <w:sz w:val="32"/>
          <w:szCs w:val="32"/>
          <w:lang w:val="en-US" w:eastAsia="zh-CN"/>
        </w:rPr>
      </w:pPr>
    </w:p>
    <w:p w14:paraId="406CCC89">
      <w:pPr>
        <w:jc w:val="center"/>
        <w:rPr>
          <w:rFonts w:hint="default" w:ascii="Times New Roman" w:hAnsi="Times New Roman" w:eastAsia="黑体" w:cs="Times New Roman"/>
          <w:spacing w:val="0"/>
          <w:w w:val="100"/>
          <w:position w:val="0"/>
          <w:sz w:val="32"/>
          <w:szCs w:val="32"/>
          <w:lang w:val="en-US" w:eastAsia="zh-CN"/>
        </w:rPr>
      </w:pPr>
    </w:p>
    <w:p w14:paraId="59C7A3C6">
      <w:pPr>
        <w:jc w:val="center"/>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度国有资本经营预算财政拨款支出决算表</w:t>
      </w:r>
    </w:p>
    <w:p w14:paraId="2D015D12">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5E9A0670">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07BCD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4D59F7B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0BEFE0E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0506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1B992E8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7B8DB84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3974DF2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194D490E">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19A9991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1CA0EA5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1146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2CF0CB36">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229FD5D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32AA7A1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6902A3B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2F20862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2F805E5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4272E6D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08C8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0073BBD2">
            <w:pPr>
              <w:pStyle w:val="12"/>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57BFF3CF">
            <w:pPr>
              <w:pStyle w:val="12"/>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2F66D778">
            <w:pPr>
              <w:pStyle w:val="12"/>
              <w:jc w:val="center"/>
              <w:rPr>
                <w:rFonts w:hint="default" w:ascii="Times New Roman" w:hAnsi="Times New Roman" w:cs="Times New Roman" w:eastAsiaTheme="minorEastAsia"/>
                <w:sz w:val="21"/>
                <w:szCs w:val="21"/>
              </w:rPr>
            </w:pPr>
          </w:p>
        </w:tc>
        <w:tc>
          <w:tcPr>
            <w:tcW w:w="1128" w:type="dxa"/>
            <w:vAlign w:val="center"/>
          </w:tcPr>
          <w:p w14:paraId="38A7BD6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4AE13387">
            <w:pPr>
              <w:pStyle w:val="12"/>
              <w:jc w:val="center"/>
              <w:rPr>
                <w:rFonts w:hint="default" w:ascii="Times New Roman" w:hAnsi="Times New Roman" w:cs="Times New Roman" w:eastAsiaTheme="minorEastAsia"/>
                <w:sz w:val="21"/>
                <w:szCs w:val="21"/>
              </w:rPr>
            </w:pPr>
          </w:p>
        </w:tc>
        <w:tc>
          <w:tcPr>
            <w:tcW w:w="2272" w:type="dxa"/>
            <w:vAlign w:val="center"/>
          </w:tcPr>
          <w:p w14:paraId="0EADF4F6">
            <w:pPr>
              <w:pStyle w:val="12"/>
              <w:jc w:val="center"/>
              <w:rPr>
                <w:rFonts w:hint="default" w:ascii="Times New Roman" w:hAnsi="Times New Roman" w:cs="Times New Roman" w:eastAsiaTheme="minorEastAsia"/>
                <w:sz w:val="21"/>
                <w:szCs w:val="21"/>
              </w:rPr>
            </w:pPr>
          </w:p>
        </w:tc>
        <w:tc>
          <w:tcPr>
            <w:tcW w:w="2188" w:type="dxa"/>
            <w:vAlign w:val="center"/>
          </w:tcPr>
          <w:p w14:paraId="43B5319D">
            <w:pPr>
              <w:pStyle w:val="12"/>
              <w:jc w:val="center"/>
              <w:rPr>
                <w:rFonts w:hint="default" w:ascii="Times New Roman" w:hAnsi="Times New Roman" w:cs="Times New Roman" w:eastAsiaTheme="minorEastAsia"/>
                <w:sz w:val="21"/>
                <w:szCs w:val="21"/>
              </w:rPr>
            </w:pPr>
          </w:p>
        </w:tc>
      </w:tr>
      <w:tr w14:paraId="3ED1B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3D84AC95">
            <w:pPr>
              <w:pStyle w:val="12"/>
              <w:rPr>
                <w:rFonts w:hint="default" w:ascii="Times New Roman" w:hAnsi="Times New Roman" w:cs="Times New Roman"/>
              </w:rPr>
            </w:pPr>
          </w:p>
        </w:tc>
        <w:tc>
          <w:tcPr>
            <w:tcW w:w="1128" w:type="dxa"/>
            <w:vAlign w:val="top"/>
          </w:tcPr>
          <w:p w14:paraId="24EBD51F">
            <w:pPr>
              <w:pStyle w:val="12"/>
              <w:rPr>
                <w:rFonts w:hint="default" w:ascii="Times New Roman" w:hAnsi="Times New Roman" w:cs="Times New Roman"/>
              </w:rPr>
            </w:pPr>
          </w:p>
        </w:tc>
        <w:tc>
          <w:tcPr>
            <w:tcW w:w="2129" w:type="dxa"/>
            <w:vAlign w:val="top"/>
          </w:tcPr>
          <w:p w14:paraId="447A8D14">
            <w:pPr>
              <w:pStyle w:val="12"/>
              <w:rPr>
                <w:rFonts w:hint="default" w:ascii="Times New Roman" w:hAnsi="Times New Roman" w:cs="Times New Roman"/>
              </w:rPr>
            </w:pPr>
          </w:p>
        </w:tc>
        <w:tc>
          <w:tcPr>
            <w:tcW w:w="2272" w:type="dxa"/>
            <w:vAlign w:val="top"/>
          </w:tcPr>
          <w:p w14:paraId="39BB5406">
            <w:pPr>
              <w:pStyle w:val="12"/>
              <w:rPr>
                <w:rFonts w:hint="default" w:ascii="Times New Roman" w:hAnsi="Times New Roman" w:cs="Times New Roman"/>
              </w:rPr>
            </w:pPr>
          </w:p>
        </w:tc>
        <w:tc>
          <w:tcPr>
            <w:tcW w:w="2188" w:type="dxa"/>
            <w:vAlign w:val="top"/>
          </w:tcPr>
          <w:p w14:paraId="47927F99">
            <w:pPr>
              <w:pStyle w:val="12"/>
              <w:rPr>
                <w:rFonts w:hint="default" w:ascii="Times New Roman" w:hAnsi="Times New Roman" w:cs="Times New Roman"/>
              </w:rPr>
            </w:pPr>
          </w:p>
        </w:tc>
      </w:tr>
      <w:tr w14:paraId="2E55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57927A5A">
            <w:pPr>
              <w:pStyle w:val="12"/>
              <w:rPr>
                <w:rFonts w:hint="default" w:ascii="Times New Roman" w:hAnsi="Times New Roman" w:cs="Times New Roman"/>
              </w:rPr>
            </w:pPr>
          </w:p>
        </w:tc>
        <w:tc>
          <w:tcPr>
            <w:tcW w:w="1128" w:type="dxa"/>
            <w:vAlign w:val="top"/>
          </w:tcPr>
          <w:p w14:paraId="5EA5B6B4">
            <w:pPr>
              <w:pStyle w:val="12"/>
              <w:rPr>
                <w:rFonts w:hint="default" w:ascii="Times New Roman" w:hAnsi="Times New Roman" w:cs="Times New Roman"/>
              </w:rPr>
            </w:pPr>
          </w:p>
        </w:tc>
        <w:tc>
          <w:tcPr>
            <w:tcW w:w="2129" w:type="dxa"/>
            <w:vAlign w:val="top"/>
          </w:tcPr>
          <w:p w14:paraId="5B9336F9">
            <w:pPr>
              <w:pStyle w:val="12"/>
              <w:rPr>
                <w:rFonts w:hint="default" w:ascii="Times New Roman" w:hAnsi="Times New Roman" w:cs="Times New Roman"/>
              </w:rPr>
            </w:pPr>
          </w:p>
        </w:tc>
        <w:tc>
          <w:tcPr>
            <w:tcW w:w="2272" w:type="dxa"/>
            <w:vAlign w:val="top"/>
          </w:tcPr>
          <w:p w14:paraId="0160014C">
            <w:pPr>
              <w:pStyle w:val="12"/>
              <w:rPr>
                <w:rFonts w:hint="default" w:ascii="Times New Roman" w:hAnsi="Times New Roman" w:cs="Times New Roman"/>
              </w:rPr>
            </w:pPr>
          </w:p>
        </w:tc>
        <w:tc>
          <w:tcPr>
            <w:tcW w:w="2188" w:type="dxa"/>
            <w:vAlign w:val="top"/>
          </w:tcPr>
          <w:p w14:paraId="0CAFCD46">
            <w:pPr>
              <w:pStyle w:val="12"/>
              <w:rPr>
                <w:rFonts w:hint="default" w:ascii="Times New Roman" w:hAnsi="Times New Roman" w:cs="Times New Roman"/>
              </w:rPr>
            </w:pPr>
          </w:p>
        </w:tc>
      </w:tr>
      <w:tr w14:paraId="1CA5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1F6AB2A4">
            <w:pPr>
              <w:pStyle w:val="12"/>
              <w:rPr>
                <w:rFonts w:hint="default" w:ascii="Times New Roman" w:hAnsi="Times New Roman" w:cs="Times New Roman"/>
              </w:rPr>
            </w:pPr>
          </w:p>
        </w:tc>
        <w:tc>
          <w:tcPr>
            <w:tcW w:w="1128" w:type="dxa"/>
            <w:vAlign w:val="top"/>
          </w:tcPr>
          <w:p w14:paraId="279E060C">
            <w:pPr>
              <w:pStyle w:val="12"/>
              <w:rPr>
                <w:rFonts w:hint="default" w:ascii="Times New Roman" w:hAnsi="Times New Roman" w:cs="Times New Roman"/>
              </w:rPr>
            </w:pPr>
          </w:p>
        </w:tc>
        <w:tc>
          <w:tcPr>
            <w:tcW w:w="2129" w:type="dxa"/>
            <w:vAlign w:val="top"/>
          </w:tcPr>
          <w:p w14:paraId="38CE5FEE">
            <w:pPr>
              <w:pStyle w:val="12"/>
              <w:rPr>
                <w:rFonts w:hint="default" w:ascii="Times New Roman" w:hAnsi="Times New Roman" w:cs="Times New Roman"/>
              </w:rPr>
            </w:pPr>
          </w:p>
        </w:tc>
        <w:tc>
          <w:tcPr>
            <w:tcW w:w="2272" w:type="dxa"/>
            <w:vAlign w:val="top"/>
          </w:tcPr>
          <w:p w14:paraId="3A92BD3F">
            <w:pPr>
              <w:pStyle w:val="12"/>
              <w:rPr>
                <w:rFonts w:hint="default" w:ascii="Times New Roman" w:hAnsi="Times New Roman" w:cs="Times New Roman"/>
              </w:rPr>
            </w:pPr>
          </w:p>
        </w:tc>
        <w:tc>
          <w:tcPr>
            <w:tcW w:w="2188" w:type="dxa"/>
            <w:vAlign w:val="top"/>
          </w:tcPr>
          <w:p w14:paraId="7F62FE80">
            <w:pPr>
              <w:pStyle w:val="12"/>
              <w:rPr>
                <w:rFonts w:hint="default" w:ascii="Times New Roman" w:hAnsi="Times New Roman" w:cs="Times New Roman"/>
              </w:rPr>
            </w:pPr>
          </w:p>
        </w:tc>
      </w:tr>
      <w:tr w14:paraId="79678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1F078475">
            <w:pPr>
              <w:pStyle w:val="12"/>
              <w:rPr>
                <w:rFonts w:hint="default" w:ascii="Times New Roman" w:hAnsi="Times New Roman" w:cs="Times New Roman"/>
              </w:rPr>
            </w:pPr>
          </w:p>
        </w:tc>
        <w:tc>
          <w:tcPr>
            <w:tcW w:w="1128" w:type="dxa"/>
            <w:vAlign w:val="top"/>
          </w:tcPr>
          <w:p w14:paraId="4D1D52E0">
            <w:pPr>
              <w:pStyle w:val="12"/>
              <w:rPr>
                <w:rFonts w:hint="default" w:ascii="Times New Roman" w:hAnsi="Times New Roman" w:cs="Times New Roman"/>
              </w:rPr>
            </w:pPr>
          </w:p>
        </w:tc>
        <w:tc>
          <w:tcPr>
            <w:tcW w:w="2129" w:type="dxa"/>
            <w:vAlign w:val="top"/>
          </w:tcPr>
          <w:p w14:paraId="3D353A8A">
            <w:pPr>
              <w:pStyle w:val="12"/>
              <w:rPr>
                <w:rFonts w:hint="default" w:ascii="Times New Roman" w:hAnsi="Times New Roman" w:cs="Times New Roman"/>
              </w:rPr>
            </w:pPr>
          </w:p>
        </w:tc>
        <w:tc>
          <w:tcPr>
            <w:tcW w:w="2272" w:type="dxa"/>
            <w:vAlign w:val="top"/>
          </w:tcPr>
          <w:p w14:paraId="63B745A5">
            <w:pPr>
              <w:pStyle w:val="12"/>
              <w:rPr>
                <w:rFonts w:hint="default" w:ascii="Times New Roman" w:hAnsi="Times New Roman" w:cs="Times New Roman"/>
              </w:rPr>
            </w:pPr>
          </w:p>
        </w:tc>
        <w:tc>
          <w:tcPr>
            <w:tcW w:w="2188" w:type="dxa"/>
            <w:vAlign w:val="top"/>
          </w:tcPr>
          <w:p w14:paraId="148DFFB4">
            <w:pPr>
              <w:pStyle w:val="12"/>
              <w:rPr>
                <w:rFonts w:hint="default" w:ascii="Times New Roman" w:hAnsi="Times New Roman" w:cs="Times New Roman"/>
              </w:rPr>
            </w:pPr>
          </w:p>
        </w:tc>
      </w:tr>
      <w:tr w14:paraId="7ECA5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37F51436">
            <w:pPr>
              <w:pStyle w:val="12"/>
              <w:rPr>
                <w:rFonts w:hint="default" w:ascii="Times New Roman" w:hAnsi="Times New Roman" w:cs="Times New Roman"/>
              </w:rPr>
            </w:pPr>
          </w:p>
        </w:tc>
        <w:tc>
          <w:tcPr>
            <w:tcW w:w="1128" w:type="dxa"/>
            <w:vAlign w:val="top"/>
          </w:tcPr>
          <w:p w14:paraId="2055CB8D">
            <w:pPr>
              <w:pStyle w:val="12"/>
              <w:rPr>
                <w:rFonts w:hint="default" w:ascii="Times New Roman" w:hAnsi="Times New Roman" w:cs="Times New Roman"/>
              </w:rPr>
            </w:pPr>
          </w:p>
        </w:tc>
        <w:tc>
          <w:tcPr>
            <w:tcW w:w="2129" w:type="dxa"/>
            <w:vAlign w:val="top"/>
          </w:tcPr>
          <w:p w14:paraId="3BA7FC93">
            <w:pPr>
              <w:pStyle w:val="12"/>
              <w:rPr>
                <w:rFonts w:hint="default" w:ascii="Times New Roman" w:hAnsi="Times New Roman" w:cs="Times New Roman"/>
              </w:rPr>
            </w:pPr>
          </w:p>
        </w:tc>
        <w:tc>
          <w:tcPr>
            <w:tcW w:w="2272" w:type="dxa"/>
            <w:vAlign w:val="top"/>
          </w:tcPr>
          <w:p w14:paraId="55308A83">
            <w:pPr>
              <w:pStyle w:val="12"/>
              <w:rPr>
                <w:rFonts w:hint="default" w:ascii="Times New Roman" w:hAnsi="Times New Roman" w:cs="Times New Roman"/>
              </w:rPr>
            </w:pPr>
          </w:p>
        </w:tc>
        <w:tc>
          <w:tcPr>
            <w:tcW w:w="2188" w:type="dxa"/>
            <w:vAlign w:val="top"/>
          </w:tcPr>
          <w:p w14:paraId="7A97FB7E">
            <w:pPr>
              <w:pStyle w:val="12"/>
              <w:rPr>
                <w:rFonts w:hint="default" w:ascii="Times New Roman" w:hAnsi="Times New Roman" w:cs="Times New Roman"/>
              </w:rPr>
            </w:pPr>
          </w:p>
        </w:tc>
      </w:tr>
      <w:tr w14:paraId="4D19D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5784CFA6">
            <w:pPr>
              <w:pStyle w:val="12"/>
              <w:rPr>
                <w:rFonts w:hint="default" w:ascii="Times New Roman" w:hAnsi="Times New Roman" w:cs="Times New Roman"/>
              </w:rPr>
            </w:pPr>
          </w:p>
        </w:tc>
        <w:tc>
          <w:tcPr>
            <w:tcW w:w="1128" w:type="dxa"/>
            <w:vAlign w:val="top"/>
          </w:tcPr>
          <w:p w14:paraId="207A260B">
            <w:pPr>
              <w:pStyle w:val="12"/>
              <w:rPr>
                <w:rFonts w:hint="default" w:ascii="Times New Roman" w:hAnsi="Times New Roman" w:cs="Times New Roman"/>
              </w:rPr>
            </w:pPr>
          </w:p>
        </w:tc>
        <w:tc>
          <w:tcPr>
            <w:tcW w:w="2129" w:type="dxa"/>
            <w:vAlign w:val="top"/>
          </w:tcPr>
          <w:p w14:paraId="28119D60">
            <w:pPr>
              <w:pStyle w:val="12"/>
              <w:rPr>
                <w:rFonts w:hint="default" w:ascii="Times New Roman" w:hAnsi="Times New Roman" w:cs="Times New Roman"/>
              </w:rPr>
            </w:pPr>
          </w:p>
        </w:tc>
        <w:tc>
          <w:tcPr>
            <w:tcW w:w="2272" w:type="dxa"/>
            <w:vAlign w:val="top"/>
          </w:tcPr>
          <w:p w14:paraId="459DD125">
            <w:pPr>
              <w:pStyle w:val="12"/>
              <w:rPr>
                <w:rFonts w:hint="default" w:ascii="Times New Roman" w:hAnsi="Times New Roman" w:cs="Times New Roman"/>
              </w:rPr>
            </w:pPr>
          </w:p>
        </w:tc>
        <w:tc>
          <w:tcPr>
            <w:tcW w:w="2188" w:type="dxa"/>
            <w:vAlign w:val="top"/>
          </w:tcPr>
          <w:p w14:paraId="214C7926">
            <w:pPr>
              <w:pStyle w:val="12"/>
              <w:rPr>
                <w:rFonts w:hint="default" w:ascii="Times New Roman" w:hAnsi="Times New Roman" w:cs="Times New Roman"/>
              </w:rPr>
            </w:pPr>
          </w:p>
        </w:tc>
      </w:tr>
    </w:tbl>
    <w:p w14:paraId="22A55B1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80C5B6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rPr>
          <w:rFonts w:hint="default" w:ascii="Times New Roman" w:hAnsi="Times New Roman" w:eastAsia="仿宋_GB2312" w:cs="Times New Roman"/>
          <w:spacing w:val="-4"/>
        </w:rPr>
      </w:pPr>
      <w:r>
        <w:rPr>
          <w:rFonts w:hint="default" w:ascii="Times New Roman" w:hAnsi="Times New Roman" w:eastAsia="仿宋_GB2312" w:cs="Times New Roman"/>
          <w:b/>
          <w:bCs/>
          <w:spacing w:val="-10"/>
        </w:rPr>
        <w:t>本部门当年无国有资本经营预算财政拨款支出</w:t>
      </w:r>
    </w:p>
    <w:p w14:paraId="070D6EC1">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DCB7632">
      <w:pPr>
        <w:jc w:val="center"/>
        <w:rPr>
          <w:rFonts w:hint="default" w:ascii="Times New Roman" w:hAnsi="Times New Roman" w:eastAsia="黑体" w:cs="Times New Roman"/>
          <w:spacing w:val="0"/>
          <w:w w:val="100"/>
          <w:position w:val="0"/>
          <w:sz w:val="32"/>
          <w:szCs w:val="32"/>
          <w:lang w:val="en-US" w:eastAsia="zh-CN"/>
        </w:rPr>
      </w:pPr>
    </w:p>
    <w:p w14:paraId="697F2AED">
      <w:pPr>
        <w:jc w:val="center"/>
        <w:rPr>
          <w:rFonts w:hint="default" w:ascii="Times New Roman" w:hAnsi="Times New Roman" w:eastAsia="黑体" w:cs="Times New Roman"/>
          <w:spacing w:val="0"/>
          <w:w w:val="100"/>
          <w:position w:val="0"/>
          <w:sz w:val="32"/>
          <w:szCs w:val="32"/>
          <w:lang w:val="en-US" w:eastAsia="zh-CN"/>
        </w:rPr>
      </w:pPr>
    </w:p>
    <w:p w14:paraId="449BC09B">
      <w:pPr>
        <w:jc w:val="center"/>
        <w:rPr>
          <w:rFonts w:hint="default" w:ascii="Times New Roman" w:hAnsi="Times New Roman" w:eastAsia="黑体" w:cs="Times New Roman"/>
          <w:spacing w:val="0"/>
          <w:w w:val="100"/>
          <w:position w:val="0"/>
          <w:sz w:val="32"/>
          <w:szCs w:val="32"/>
          <w:lang w:val="en-US" w:eastAsia="zh-CN"/>
        </w:rPr>
      </w:pPr>
    </w:p>
    <w:p w14:paraId="6F78C294">
      <w:pPr>
        <w:jc w:val="center"/>
        <w:rPr>
          <w:rFonts w:hint="default" w:ascii="Times New Roman" w:hAnsi="Times New Roman" w:eastAsia="黑体" w:cs="Times New Roman"/>
          <w:spacing w:val="0"/>
          <w:w w:val="100"/>
          <w:position w:val="0"/>
          <w:sz w:val="32"/>
          <w:szCs w:val="32"/>
          <w:lang w:val="en-US" w:eastAsia="zh-CN"/>
        </w:rPr>
      </w:pPr>
    </w:p>
    <w:p w14:paraId="456D73AB">
      <w:pPr>
        <w:jc w:val="center"/>
        <w:rPr>
          <w:rFonts w:hint="default" w:ascii="Times New Roman" w:hAnsi="Times New Roman" w:eastAsia="黑体" w:cs="Times New Roman"/>
          <w:spacing w:val="0"/>
          <w:w w:val="100"/>
          <w:position w:val="0"/>
          <w:sz w:val="32"/>
          <w:szCs w:val="32"/>
          <w:lang w:val="en-US" w:eastAsia="zh-CN"/>
        </w:rPr>
      </w:pPr>
    </w:p>
    <w:p w14:paraId="58109EFD">
      <w:pPr>
        <w:jc w:val="center"/>
        <w:rPr>
          <w:rFonts w:hint="default" w:ascii="Times New Roman" w:hAnsi="Times New Roman" w:eastAsia="黑体" w:cs="Times New Roman"/>
          <w:spacing w:val="0"/>
          <w:w w:val="100"/>
          <w:position w:val="0"/>
          <w:sz w:val="32"/>
          <w:szCs w:val="32"/>
          <w:lang w:val="en-US" w:eastAsia="zh-CN"/>
        </w:rPr>
      </w:pPr>
    </w:p>
    <w:p w14:paraId="641A30A4">
      <w:pPr>
        <w:jc w:val="center"/>
        <w:rPr>
          <w:rFonts w:hint="default" w:ascii="Times New Roman" w:hAnsi="Times New Roman" w:eastAsia="黑体" w:cs="Times New Roman"/>
          <w:spacing w:val="0"/>
          <w:w w:val="100"/>
          <w:position w:val="0"/>
          <w:sz w:val="32"/>
          <w:szCs w:val="32"/>
          <w:lang w:val="en-US" w:eastAsia="zh-CN"/>
        </w:rPr>
      </w:pPr>
    </w:p>
    <w:p w14:paraId="6046F97F">
      <w:pPr>
        <w:jc w:val="center"/>
        <w:rPr>
          <w:rFonts w:hint="default" w:ascii="Times New Roman" w:hAnsi="Times New Roman" w:eastAsia="黑体" w:cs="Times New Roman"/>
          <w:spacing w:val="0"/>
          <w:w w:val="100"/>
          <w:position w:val="0"/>
          <w:sz w:val="32"/>
          <w:szCs w:val="32"/>
          <w:lang w:val="en-US" w:eastAsia="zh-CN"/>
        </w:rPr>
      </w:pPr>
    </w:p>
    <w:p w14:paraId="5295708B">
      <w:pPr>
        <w:jc w:val="center"/>
        <w:rPr>
          <w:rFonts w:hint="default" w:ascii="Times New Roman" w:hAnsi="Times New Roman" w:eastAsia="黑体" w:cs="Times New Roman"/>
          <w:spacing w:val="0"/>
          <w:w w:val="100"/>
          <w:position w:val="0"/>
          <w:sz w:val="32"/>
          <w:szCs w:val="32"/>
          <w:lang w:val="en-US" w:eastAsia="zh-CN"/>
        </w:rPr>
      </w:pPr>
    </w:p>
    <w:p w14:paraId="28AD9160">
      <w:pPr>
        <w:jc w:val="center"/>
        <w:rPr>
          <w:rFonts w:hint="default" w:ascii="Times New Roman" w:hAnsi="Times New Roman" w:eastAsia="黑体" w:cs="Times New Roman"/>
          <w:spacing w:val="0"/>
          <w:w w:val="100"/>
          <w:position w:val="0"/>
          <w:sz w:val="32"/>
          <w:szCs w:val="32"/>
          <w:lang w:val="en-US" w:eastAsia="zh-CN"/>
        </w:rPr>
      </w:pPr>
    </w:p>
    <w:p w14:paraId="62E69A27">
      <w:pPr>
        <w:jc w:val="center"/>
        <w:rPr>
          <w:rFonts w:hint="default" w:ascii="Times New Roman" w:hAnsi="Times New Roman" w:eastAsia="黑体" w:cs="Times New Roman"/>
          <w:spacing w:val="0"/>
          <w:w w:val="100"/>
          <w:position w:val="0"/>
          <w:sz w:val="32"/>
          <w:szCs w:val="32"/>
          <w:lang w:val="en-US" w:eastAsia="zh-CN"/>
        </w:rPr>
      </w:pPr>
    </w:p>
    <w:p w14:paraId="35AB7CAD">
      <w:pPr>
        <w:jc w:val="center"/>
        <w:rPr>
          <w:rFonts w:hint="default" w:ascii="Times New Roman" w:hAnsi="Times New Roman" w:eastAsia="黑体" w:cs="Times New Roman"/>
          <w:spacing w:val="0"/>
          <w:w w:val="100"/>
          <w:position w:val="0"/>
          <w:sz w:val="32"/>
          <w:szCs w:val="32"/>
          <w:lang w:val="en-US" w:eastAsia="zh-CN"/>
        </w:rPr>
      </w:pPr>
    </w:p>
    <w:p w14:paraId="4E7D8C20">
      <w:pPr>
        <w:jc w:val="center"/>
        <w:rPr>
          <w:rFonts w:hint="default" w:ascii="Times New Roman" w:hAnsi="Times New Roman" w:eastAsia="黑体" w:cs="Times New Roman"/>
          <w:spacing w:val="0"/>
          <w:w w:val="100"/>
          <w:position w:val="0"/>
          <w:sz w:val="32"/>
          <w:szCs w:val="32"/>
          <w:lang w:val="en-US" w:eastAsia="zh-CN"/>
        </w:rPr>
      </w:pPr>
    </w:p>
    <w:p w14:paraId="2B6EB38B">
      <w:pPr>
        <w:jc w:val="center"/>
        <w:rPr>
          <w:rFonts w:hint="default" w:ascii="Times New Roman" w:hAnsi="Times New Roman" w:eastAsia="黑体" w:cs="Times New Roman"/>
          <w:spacing w:val="0"/>
          <w:w w:val="100"/>
          <w:position w:val="0"/>
          <w:sz w:val="32"/>
          <w:szCs w:val="32"/>
          <w:lang w:val="en-US" w:eastAsia="zh-CN"/>
        </w:rPr>
      </w:pPr>
    </w:p>
    <w:p w14:paraId="79F6351B">
      <w:pPr>
        <w:jc w:val="center"/>
        <w:rPr>
          <w:rFonts w:hint="default" w:ascii="Times New Roman" w:hAnsi="Times New Roman" w:eastAsia="黑体" w:cs="Times New Roman"/>
          <w:spacing w:val="0"/>
          <w:w w:val="100"/>
          <w:position w:val="0"/>
          <w:sz w:val="32"/>
          <w:szCs w:val="32"/>
          <w:lang w:val="en-US" w:eastAsia="zh-CN"/>
        </w:rPr>
      </w:pPr>
    </w:p>
    <w:p w14:paraId="6AE5A9C1">
      <w:pPr>
        <w:jc w:val="center"/>
        <w:rPr>
          <w:rFonts w:hint="default" w:ascii="Times New Roman" w:hAnsi="Times New Roman" w:eastAsia="黑体" w:cs="Times New Roman"/>
          <w:spacing w:val="0"/>
          <w:w w:val="100"/>
          <w:position w:val="0"/>
          <w:sz w:val="32"/>
          <w:szCs w:val="32"/>
          <w:lang w:val="en-US" w:eastAsia="zh-CN"/>
        </w:rPr>
      </w:pPr>
    </w:p>
    <w:p w14:paraId="63635DFF">
      <w:pPr>
        <w:jc w:val="center"/>
        <w:rPr>
          <w:rFonts w:hint="default" w:ascii="Times New Roman" w:hAnsi="Times New Roman" w:eastAsia="黑体" w:cs="Times New Roman"/>
          <w:spacing w:val="0"/>
          <w:w w:val="100"/>
          <w:position w:val="0"/>
          <w:sz w:val="32"/>
          <w:szCs w:val="32"/>
          <w:lang w:val="en-US" w:eastAsia="zh-CN"/>
        </w:rPr>
      </w:pPr>
      <w:r>
        <w:rPr>
          <w:rFonts w:hint="eastAsia" w:ascii="Times New Roman" w:hAnsi="Times New Roman" w:eastAsia="黑体" w:cs="Times New Roman"/>
          <w:spacing w:val="0"/>
          <w:w w:val="100"/>
          <w:position w:val="0"/>
          <w:sz w:val="32"/>
          <w:szCs w:val="32"/>
          <w:lang w:val="en-US" w:eastAsia="zh-CN"/>
        </w:rPr>
        <w:t>2024年</w:t>
      </w:r>
      <w:r>
        <w:rPr>
          <w:rFonts w:hint="default" w:ascii="Times New Roman" w:hAnsi="Times New Roman" w:eastAsia="黑体" w:cs="Times New Roman"/>
          <w:spacing w:val="0"/>
          <w:w w:val="100"/>
          <w:position w:val="0"/>
          <w:sz w:val="32"/>
          <w:szCs w:val="32"/>
          <w:lang w:val="en-US" w:eastAsia="zh-CN"/>
        </w:rPr>
        <w:t>度财政拨款“ 三公 ”经费支出决算表</w:t>
      </w:r>
    </w:p>
    <w:p w14:paraId="385BF817">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2B9E053E">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武汉市光谷第二十八小学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3C58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0480431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10C4503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53F5D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1028FAF1">
            <w:pPr>
              <w:pStyle w:val="12"/>
              <w:jc w:val="center"/>
              <w:rPr>
                <w:rFonts w:hint="default" w:ascii="Times New Roman" w:hAnsi="Times New Roman" w:cs="Times New Roman" w:eastAsiaTheme="minorEastAsia"/>
                <w:sz w:val="21"/>
                <w:szCs w:val="21"/>
              </w:rPr>
            </w:pPr>
          </w:p>
          <w:p w14:paraId="59F15CB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5E2C88B8">
            <w:pPr>
              <w:pStyle w:val="12"/>
              <w:jc w:val="center"/>
              <w:rPr>
                <w:rFonts w:hint="default" w:ascii="Times New Roman" w:hAnsi="Times New Roman" w:cs="Times New Roman" w:eastAsiaTheme="minorEastAsia"/>
                <w:sz w:val="21"/>
                <w:szCs w:val="21"/>
              </w:rPr>
            </w:pPr>
          </w:p>
          <w:p w14:paraId="42C7F07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1DEC284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4F064C57">
            <w:pPr>
              <w:pStyle w:val="12"/>
              <w:jc w:val="center"/>
              <w:rPr>
                <w:rFonts w:hint="default" w:ascii="Times New Roman" w:hAnsi="Times New Roman" w:cs="Times New Roman" w:eastAsiaTheme="minorEastAsia"/>
                <w:sz w:val="21"/>
                <w:szCs w:val="21"/>
              </w:rPr>
            </w:pPr>
          </w:p>
          <w:p w14:paraId="6464A16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07AAF3FB">
            <w:pPr>
              <w:pStyle w:val="12"/>
              <w:jc w:val="center"/>
              <w:rPr>
                <w:rFonts w:hint="default" w:ascii="Times New Roman" w:hAnsi="Times New Roman" w:cs="Times New Roman" w:eastAsiaTheme="minorEastAsia"/>
                <w:sz w:val="21"/>
                <w:szCs w:val="21"/>
              </w:rPr>
            </w:pPr>
          </w:p>
          <w:p w14:paraId="4A192F5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2FC6AC4A">
            <w:pPr>
              <w:pStyle w:val="12"/>
              <w:jc w:val="center"/>
              <w:rPr>
                <w:rFonts w:hint="default" w:ascii="Times New Roman" w:hAnsi="Times New Roman" w:cs="Times New Roman" w:eastAsiaTheme="minorEastAsia"/>
                <w:sz w:val="21"/>
                <w:szCs w:val="21"/>
              </w:rPr>
            </w:pPr>
          </w:p>
          <w:p w14:paraId="56452EC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3BC793A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5F4BBD75">
            <w:pPr>
              <w:pStyle w:val="12"/>
              <w:jc w:val="center"/>
              <w:rPr>
                <w:rFonts w:hint="default" w:ascii="Times New Roman" w:hAnsi="Times New Roman" w:cs="Times New Roman" w:eastAsiaTheme="minorEastAsia"/>
                <w:sz w:val="21"/>
                <w:szCs w:val="21"/>
              </w:rPr>
            </w:pPr>
          </w:p>
          <w:p w14:paraId="24CAB59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7BDAE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53B4252F">
            <w:pPr>
              <w:pStyle w:val="12"/>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0B3DE992">
            <w:pPr>
              <w:pStyle w:val="12"/>
              <w:jc w:val="center"/>
              <w:rPr>
                <w:rFonts w:hint="default" w:ascii="Times New Roman" w:hAnsi="Times New Roman" w:cs="Times New Roman" w:eastAsiaTheme="minorEastAsia"/>
                <w:sz w:val="21"/>
                <w:szCs w:val="21"/>
              </w:rPr>
            </w:pPr>
          </w:p>
        </w:tc>
        <w:tc>
          <w:tcPr>
            <w:tcW w:w="453" w:type="dxa"/>
            <w:vAlign w:val="center"/>
          </w:tcPr>
          <w:p w14:paraId="6B78925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2D88F2A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33BB28B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5B0BD6C1">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5752699D">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74541AEB">
            <w:pPr>
              <w:pStyle w:val="12"/>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7FF27B69">
            <w:pPr>
              <w:pStyle w:val="12"/>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414BBD44">
            <w:pPr>
              <w:pStyle w:val="12"/>
              <w:jc w:val="center"/>
              <w:rPr>
                <w:rFonts w:hint="default" w:ascii="Times New Roman" w:hAnsi="Times New Roman" w:cs="Times New Roman" w:eastAsiaTheme="minorEastAsia"/>
                <w:sz w:val="21"/>
                <w:szCs w:val="21"/>
              </w:rPr>
            </w:pPr>
          </w:p>
        </w:tc>
        <w:tc>
          <w:tcPr>
            <w:tcW w:w="641" w:type="dxa"/>
            <w:vAlign w:val="center"/>
          </w:tcPr>
          <w:p w14:paraId="16D62FF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5347BC07">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40F3F52A">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78A8A070">
            <w:pPr>
              <w:pStyle w:val="12"/>
              <w:jc w:val="center"/>
              <w:rPr>
                <w:rFonts w:hint="default" w:ascii="Times New Roman" w:hAnsi="Times New Roman" w:cs="Times New Roman" w:eastAsiaTheme="minorEastAsia"/>
                <w:sz w:val="21"/>
                <w:szCs w:val="21"/>
              </w:rPr>
            </w:pPr>
          </w:p>
        </w:tc>
      </w:tr>
      <w:tr w14:paraId="7FDB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4839DC22">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54198D0F">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60A01CDB">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3CEC9DC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189B5D8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328C5CD8">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5A54610C">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6CC1A9A9">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31272980">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7FA3B165">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36AEA6C3">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20552AB4">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20BEA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2ED731EC">
            <w:pPr>
              <w:pStyle w:val="12"/>
              <w:jc w:val="center"/>
              <w:rPr>
                <w:rFonts w:hint="default" w:ascii="Times New Roman" w:hAnsi="Times New Roman" w:cs="Times New Roman" w:eastAsiaTheme="minorEastAsia"/>
                <w:sz w:val="21"/>
                <w:szCs w:val="21"/>
              </w:rPr>
            </w:pPr>
          </w:p>
        </w:tc>
        <w:tc>
          <w:tcPr>
            <w:tcW w:w="1061" w:type="dxa"/>
            <w:vAlign w:val="center"/>
          </w:tcPr>
          <w:p w14:paraId="316E33AD">
            <w:pPr>
              <w:pStyle w:val="12"/>
              <w:jc w:val="center"/>
              <w:rPr>
                <w:rFonts w:hint="default" w:ascii="Times New Roman" w:hAnsi="Times New Roman" w:cs="Times New Roman" w:eastAsiaTheme="minorEastAsia"/>
                <w:sz w:val="21"/>
                <w:szCs w:val="21"/>
              </w:rPr>
            </w:pPr>
          </w:p>
        </w:tc>
        <w:tc>
          <w:tcPr>
            <w:tcW w:w="453" w:type="dxa"/>
            <w:vAlign w:val="center"/>
          </w:tcPr>
          <w:p w14:paraId="2150F457">
            <w:pPr>
              <w:pStyle w:val="12"/>
              <w:jc w:val="center"/>
              <w:rPr>
                <w:rFonts w:hint="default" w:ascii="Times New Roman" w:hAnsi="Times New Roman" w:cs="Times New Roman" w:eastAsiaTheme="minorEastAsia"/>
                <w:sz w:val="21"/>
                <w:szCs w:val="21"/>
              </w:rPr>
            </w:pPr>
          </w:p>
        </w:tc>
        <w:tc>
          <w:tcPr>
            <w:tcW w:w="1193" w:type="dxa"/>
            <w:vAlign w:val="center"/>
          </w:tcPr>
          <w:p w14:paraId="198C34ED">
            <w:pPr>
              <w:pStyle w:val="12"/>
              <w:jc w:val="center"/>
              <w:rPr>
                <w:rFonts w:hint="default" w:ascii="Times New Roman" w:hAnsi="Times New Roman" w:cs="Times New Roman" w:eastAsiaTheme="minorEastAsia"/>
                <w:sz w:val="21"/>
                <w:szCs w:val="21"/>
              </w:rPr>
            </w:pPr>
          </w:p>
        </w:tc>
        <w:tc>
          <w:tcPr>
            <w:tcW w:w="1159" w:type="dxa"/>
            <w:vAlign w:val="center"/>
          </w:tcPr>
          <w:p w14:paraId="227BD5AF">
            <w:pPr>
              <w:pStyle w:val="12"/>
              <w:jc w:val="center"/>
              <w:rPr>
                <w:rFonts w:hint="default" w:ascii="Times New Roman" w:hAnsi="Times New Roman" w:cs="Times New Roman" w:eastAsiaTheme="minorEastAsia"/>
                <w:sz w:val="21"/>
                <w:szCs w:val="21"/>
              </w:rPr>
            </w:pPr>
          </w:p>
        </w:tc>
        <w:tc>
          <w:tcPr>
            <w:tcW w:w="634" w:type="dxa"/>
            <w:vAlign w:val="center"/>
          </w:tcPr>
          <w:p w14:paraId="658540B2">
            <w:pPr>
              <w:pStyle w:val="12"/>
              <w:jc w:val="center"/>
              <w:rPr>
                <w:rFonts w:hint="default" w:ascii="Times New Roman" w:hAnsi="Times New Roman" w:cs="Times New Roman" w:eastAsiaTheme="minorEastAsia"/>
                <w:sz w:val="21"/>
                <w:szCs w:val="21"/>
              </w:rPr>
            </w:pPr>
          </w:p>
        </w:tc>
        <w:tc>
          <w:tcPr>
            <w:tcW w:w="450" w:type="dxa"/>
            <w:vAlign w:val="center"/>
          </w:tcPr>
          <w:p w14:paraId="3115835A">
            <w:pPr>
              <w:pStyle w:val="12"/>
              <w:jc w:val="center"/>
              <w:rPr>
                <w:rFonts w:hint="default" w:ascii="Times New Roman" w:hAnsi="Times New Roman" w:cs="Times New Roman" w:eastAsiaTheme="minorEastAsia"/>
                <w:sz w:val="21"/>
                <w:szCs w:val="21"/>
              </w:rPr>
            </w:pPr>
          </w:p>
        </w:tc>
        <w:tc>
          <w:tcPr>
            <w:tcW w:w="970" w:type="dxa"/>
            <w:vAlign w:val="center"/>
          </w:tcPr>
          <w:p w14:paraId="540941D0">
            <w:pPr>
              <w:pStyle w:val="12"/>
              <w:jc w:val="center"/>
              <w:rPr>
                <w:rFonts w:hint="default" w:ascii="Times New Roman" w:hAnsi="Times New Roman" w:cs="Times New Roman" w:eastAsiaTheme="minorEastAsia"/>
                <w:sz w:val="21"/>
                <w:szCs w:val="21"/>
              </w:rPr>
            </w:pPr>
          </w:p>
        </w:tc>
        <w:tc>
          <w:tcPr>
            <w:tcW w:w="641" w:type="dxa"/>
            <w:vAlign w:val="center"/>
          </w:tcPr>
          <w:p w14:paraId="13306452">
            <w:pPr>
              <w:pStyle w:val="12"/>
              <w:jc w:val="center"/>
              <w:rPr>
                <w:rFonts w:hint="default" w:ascii="Times New Roman" w:hAnsi="Times New Roman" w:cs="Times New Roman" w:eastAsiaTheme="minorEastAsia"/>
                <w:sz w:val="21"/>
                <w:szCs w:val="21"/>
              </w:rPr>
            </w:pPr>
          </w:p>
        </w:tc>
        <w:tc>
          <w:tcPr>
            <w:tcW w:w="887" w:type="dxa"/>
            <w:vAlign w:val="center"/>
          </w:tcPr>
          <w:p w14:paraId="61A15DD1">
            <w:pPr>
              <w:pStyle w:val="12"/>
              <w:jc w:val="center"/>
              <w:rPr>
                <w:rFonts w:hint="default" w:ascii="Times New Roman" w:hAnsi="Times New Roman" w:cs="Times New Roman" w:eastAsiaTheme="minorEastAsia"/>
                <w:sz w:val="21"/>
                <w:szCs w:val="21"/>
              </w:rPr>
            </w:pPr>
          </w:p>
        </w:tc>
        <w:tc>
          <w:tcPr>
            <w:tcW w:w="1181" w:type="dxa"/>
            <w:vAlign w:val="center"/>
          </w:tcPr>
          <w:p w14:paraId="2A4D52D1">
            <w:pPr>
              <w:pStyle w:val="12"/>
              <w:jc w:val="center"/>
              <w:rPr>
                <w:rFonts w:hint="default" w:ascii="Times New Roman" w:hAnsi="Times New Roman" w:cs="Times New Roman" w:eastAsiaTheme="minorEastAsia"/>
                <w:sz w:val="21"/>
                <w:szCs w:val="21"/>
              </w:rPr>
            </w:pPr>
          </w:p>
        </w:tc>
        <w:tc>
          <w:tcPr>
            <w:tcW w:w="707" w:type="dxa"/>
            <w:vAlign w:val="center"/>
          </w:tcPr>
          <w:p w14:paraId="7909F1D3">
            <w:pPr>
              <w:pStyle w:val="12"/>
              <w:jc w:val="center"/>
              <w:rPr>
                <w:rFonts w:hint="default" w:ascii="Times New Roman" w:hAnsi="Times New Roman" w:cs="Times New Roman" w:eastAsiaTheme="minorEastAsia"/>
                <w:sz w:val="21"/>
                <w:szCs w:val="21"/>
              </w:rPr>
            </w:pPr>
          </w:p>
        </w:tc>
      </w:tr>
    </w:tbl>
    <w:p w14:paraId="45ECDE2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8AB418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rPr>
          <w:rFonts w:hint="default" w:ascii="Times New Roman" w:hAnsi="Times New Roman" w:eastAsia="仿宋_GB2312" w:cs="Times New Roman"/>
          <w:spacing w:val="-4"/>
        </w:rPr>
      </w:pPr>
      <w:r>
        <w:rPr>
          <w:rFonts w:hint="default" w:ascii="Times New Roman" w:hAnsi="Times New Roman" w:eastAsia="仿宋_GB2312" w:cs="Times New Roman"/>
          <w:b/>
          <w:bCs/>
          <w:spacing w:val="-10"/>
        </w:rPr>
        <w:t>本部门当年无</w:t>
      </w:r>
      <w:r>
        <w:rPr>
          <w:rFonts w:hint="default" w:ascii="Times New Roman" w:hAnsi="Times New Roman" w:eastAsia="黑体" w:cs="Times New Roman"/>
          <w:spacing w:val="0"/>
          <w:w w:val="100"/>
          <w:position w:val="0"/>
          <w:sz w:val="32"/>
          <w:szCs w:val="32"/>
          <w:lang w:val="en-US" w:eastAsia="zh-CN"/>
        </w:rPr>
        <w:t>财政拨款“ 三公 ”经费支出</w:t>
      </w:r>
    </w:p>
    <w:p w14:paraId="5E22DB90">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18CFC9E">
      <w:pPr>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2BDD2DD7">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45C278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D77A9B9">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550126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E76595B">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C783382">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14855AB">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77DDB7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85E45AC">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D8B23D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333D6CE">
      <w:pPr>
        <w:pStyle w:val="2"/>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3FA3B5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DBA96AC">
      <w:pPr>
        <w:pStyle w:val="2"/>
        <w:rPr>
          <w:rFonts w:hint="default"/>
          <w:lang w:val="en-US" w:eastAsia="zh-CN"/>
        </w:rPr>
      </w:pPr>
    </w:p>
    <w:p w14:paraId="65E72A2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lang w:val="en-US" w:eastAsia="zh-CN"/>
        </w:rPr>
        <w:t>武汉市光谷第二十八小学</w:t>
      </w:r>
      <w:r>
        <w:rPr>
          <w:rFonts w:hint="eastAsia" w:ascii="Times New Roman" w:hAnsi="Times New Roman" w:eastAsia="方正小标宋_GBK" w:cs="Times New Roman"/>
          <w:spacing w:val="-23"/>
          <w:sz w:val="44"/>
          <w:szCs w:val="44"/>
          <w:lang w:eastAsia="zh-CN"/>
        </w:rPr>
        <w:t>2024</w:t>
      </w:r>
      <w:r>
        <w:rPr>
          <w:rFonts w:hint="default" w:ascii="Times New Roman" w:hAnsi="Times New Roman" w:eastAsia="方正小标宋_GBK" w:cs="Times New Roman"/>
          <w:spacing w:val="-23"/>
          <w:sz w:val="44"/>
          <w:szCs w:val="44"/>
        </w:rPr>
        <w:t xml:space="preserve"> 年度</w:t>
      </w:r>
      <w:r>
        <w:rPr>
          <w:rFonts w:hint="eastAsia" w:ascii="Times New Roman" w:hAnsi="Times New Roman" w:eastAsia="方正小标宋_GBK" w:cs="Times New Roman"/>
          <w:spacing w:val="-23"/>
          <w:sz w:val="44"/>
          <w:szCs w:val="44"/>
          <w:lang w:val="en-US" w:eastAsia="zh-CN"/>
        </w:rPr>
        <w:t xml:space="preserve"> </w:t>
      </w:r>
      <w:r>
        <w:rPr>
          <w:rFonts w:hint="default" w:ascii="Times New Roman" w:hAnsi="Times New Roman" w:eastAsia="方正小标宋_GBK" w:cs="Times New Roman"/>
          <w:spacing w:val="-23"/>
          <w:sz w:val="44"/>
          <w:szCs w:val="44"/>
        </w:rPr>
        <w:t>部门决算情况说明</w:t>
      </w:r>
    </w:p>
    <w:p w14:paraId="26930922">
      <w:pPr>
        <w:rPr>
          <w:rFonts w:hint="default" w:ascii="Times New Roman" w:hAnsi="Times New Roman" w:cs="Times New Roman"/>
        </w:rPr>
      </w:pPr>
    </w:p>
    <w:p w14:paraId="2EF9C33A">
      <w:pPr>
        <w:rPr>
          <w:rFonts w:hint="default" w:ascii="Times New Roman" w:hAnsi="Times New Roman" w:cs="Times New Roman"/>
          <w:lang w:val="en-US" w:eastAsia="zh-CN"/>
        </w:rPr>
      </w:pPr>
    </w:p>
    <w:p w14:paraId="3F21EAD9">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6191B3A4">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eastAsia="zh-CN"/>
        </w:rPr>
        <w:t>2024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w:t>
      </w:r>
      <w:r>
        <w:rPr>
          <w:rFonts w:hint="default" w:ascii="Times New Roman" w:hAnsi="Times New Roman" w:eastAsia="仿宋_GB2312" w:cs="Times New Roman"/>
          <w:spacing w:val="-5"/>
          <w:u w:val="none" w:color="auto"/>
        </w:rPr>
        <w:t>总计</w:t>
      </w:r>
      <w:r>
        <w:rPr>
          <w:rFonts w:hint="eastAsia" w:ascii="Times New Roman" w:hAnsi="Times New Roman" w:eastAsia="仿宋_GB2312" w:cs="Times New Roman"/>
          <w:spacing w:val="-5"/>
          <w:u w:val="single" w:color="auto"/>
          <w:lang w:val="en-US" w:eastAsia="zh-CN"/>
        </w:rPr>
        <w:t>3205.13</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spacing w:val="-1"/>
        </w:rPr>
        <w:t>支总计各减少</w:t>
      </w:r>
      <w:r>
        <w:rPr>
          <w:rFonts w:hint="eastAsia" w:ascii="Times New Roman" w:hAnsi="Times New Roman" w:eastAsia="仿宋_GB2312" w:cs="Times New Roman"/>
          <w:spacing w:val="-1"/>
          <w:u w:val="single"/>
          <w:lang w:val="en-US" w:eastAsia="zh-CN"/>
        </w:rPr>
        <w:t>9.47</w:t>
      </w:r>
      <w:r>
        <w:rPr>
          <w:rFonts w:hint="default" w:ascii="Times New Roman" w:hAnsi="Times New Roman" w:eastAsia="仿宋_GB2312" w:cs="Times New Roman"/>
          <w:spacing w:val="-1"/>
        </w:rPr>
        <w:t>万元，下降</w:t>
      </w:r>
      <w:r>
        <w:rPr>
          <w:rFonts w:hint="eastAsia" w:ascii="Times New Roman" w:hAnsi="Times New Roman" w:eastAsia="仿宋_GB2312" w:cs="Times New Roman"/>
          <w:spacing w:val="-1"/>
          <w:u w:val="single"/>
          <w:lang w:val="en-US" w:eastAsia="zh-CN"/>
        </w:rPr>
        <w:t>0.29</w:t>
      </w:r>
      <w:r>
        <w:rPr>
          <w:rFonts w:hint="default" w:ascii="Times New Roman" w:hAnsi="Times New Roman" w:eastAsia="仿宋_GB2312" w:cs="Times New Roman"/>
          <w:spacing w:val="-158"/>
          <w:u w:val="none" w:color="auto"/>
        </w:rPr>
        <w:t xml:space="preserve"> </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rPr>
        <w:t>%</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0"/>
          <w:sz w:val="32"/>
          <w:u w:val="none"/>
        </w:rPr>
        <w:t>主要原因是</w:t>
      </w:r>
      <w:r>
        <w:rPr>
          <w:rFonts w:hint="eastAsia" w:ascii="Times New Roman" w:hAnsi="Times New Roman" w:eastAsia="仿宋_GB2312" w:cs="Times New Roman"/>
          <w:color w:val="auto"/>
          <w:spacing w:val="-1"/>
          <w:u w:val="none"/>
          <w:lang w:val="en-US" w:eastAsia="zh-CN"/>
        </w:rPr>
        <w:t>退休教师变多，新进教师少</w:t>
      </w:r>
      <w:r>
        <w:rPr>
          <w:rFonts w:hint="default" w:ascii="Times New Roman" w:hAnsi="Times New Roman" w:eastAsia="仿宋_GB2312" w:cs="Times New Roman"/>
          <w:color w:val="auto"/>
          <w:spacing w:val="-1"/>
          <w:u w:val="none"/>
        </w:rPr>
        <w:t>。</w:t>
      </w:r>
    </w:p>
    <w:p w14:paraId="643A2766">
      <w:pPr>
        <w:pStyle w:val="5"/>
        <w:spacing w:before="74" w:line="224" w:lineRule="auto"/>
        <w:jc w:val="center"/>
        <w:rPr>
          <w:rFonts w:hint="default" w:ascii="Times New Roman" w:hAnsi="Times New Roman" w:eastAsia="楷体_GB2312" w:cs="Times New Roman"/>
          <w:color w:val="auto"/>
          <w:spacing w:val="3"/>
          <w:sz w:val="32"/>
          <w:szCs w:val="32"/>
        </w:rPr>
      </w:pPr>
      <w:r>
        <w:rPr>
          <w:rFonts w:hint="default" w:ascii="Times New Roman" w:hAnsi="Times New Roman" w:eastAsia="楷体_GB2312" w:cs="Times New Roman"/>
          <w:color w:val="auto"/>
          <w:spacing w:val="3"/>
          <w:sz w:val="32"/>
          <w:szCs w:val="32"/>
        </w:rPr>
        <w:t>图</w:t>
      </w:r>
      <w:r>
        <w:rPr>
          <w:rFonts w:hint="default" w:ascii="Times New Roman" w:hAnsi="Times New Roman" w:eastAsia="楷体_GB2312" w:cs="Times New Roman"/>
          <w:color w:val="auto"/>
          <w:spacing w:val="-32"/>
          <w:sz w:val="32"/>
          <w:szCs w:val="32"/>
        </w:rPr>
        <w:t xml:space="preserve"> </w:t>
      </w:r>
      <w:r>
        <w:rPr>
          <w:rFonts w:hint="default" w:ascii="Times New Roman" w:hAnsi="Times New Roman" w:eastAsia="楷体_GB2312" w:cs="Times New Roman"/>
          <w:color w:val="auto"/>
          <w:spacing w:val="3"/>
          <w:sz w:val="32"/>
          <w:szCs w:val="32"/>
        </w:rPr>
        <w:t>1：收、支决算总计变动情况</w:t>
      </w:r>
    </w:p>
    <w:p w14:paraId="7B172246">
      <w:pPr>
        <w:pStyle w:val="5"/>
        <w:spacing w:before="74" w:line="224" w:lineRule="auto"/>
        <w:jc w:val="center"/>
        <w:rPr>
          <w:rFonts w:hint="default" w:ascii="Times New Roman" w:hAnsi="Times New Roman" w:cs="Times New Roman"/>
          <w:color w:val="FF0000"/>
        </w:rPr>
      </w:pPr>
      <w:r>
        <w:rPr>
          <w:rFonts w:ascii="宋体" w:hAnsi="宋体" w:eastAsia="宋体" w:cs="宋体"/>
          <w:sz w:val="24"/>
          <w:szCs w:val="24"/>
        </w:rPr>
        <w:drawing>
          <wp:inline distT="0" distB="0" distL="114300" distR="114300">
            <wp:extent cx="3609975" cy="2695575"/>
            <wp:effectExtent l="0" t="0" r="9525" b="952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7"/>
                    <a:stretch>
                      <a:fillRect/>
                    </a:stretch>
                  </pic:blipFill>
                  <pic:spPr>
                    <a:xfrm>
                      <a:off x="0" y="0"/>
                      <a:ext cx="3609975" cy="2695575"/>
                    </a:xfrm>
                    <a:prstGeom prst="rect">
                      <a:avLst/>
                    </a:prstGeom>
                    <a:noFill/>
                    <a:ln w="9525">
                      <a:noFill/>
                    </a:ln>
                  </pic:spPr>
                </pic:pic>
              </a:graphicData>
            </a:graphic>
          </wp:inline>
        </w:drawing>
      </w:r>
    </w:p>
    <w:p w14:paraId="68251C05">
      <w:pPr>
        <w:keepNext w:val="0"/>
        <w:keepLines w:val="0"/>
        <w:pageBreakBefore w:val="0"/>
        <w:widowControl/>
        <w:kinsoku w:val="0"/>
        <w:wordWrap/>
        <w:overflowPunct/>
        <w:topLinePunct w:val="0"/>
        <w:autoSpaceDE w:val="0"/>
        <w:autoSpaceDN w:val="0"/>
        <w:bidi w:val="0"/>
        <w:adjustRightInd w:val="0"/>
        <w:snapToGrid w:val="0"/>
        <w:spacing w:before="294" w:line="224" w:lineRule="auto"/>
        <w:ind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6057F617">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cs="Times New Roman"/>
          <w:u w:val="none"/>
          <w:lang w:val="en-US" w:eastAsia="zh-CN"/>
        </w:rPr>
      </w:pPr>
      <w:r>
        <w:rPr>
          <w:rFonts w:hint="eastAsia" w:ascii="Times New Roman" w:hAnsi="Times New Roman" w:cs="Times New Roman"/>
          <w:u w:val="none"/>
          <w:lang w:val="en-US" w:eastAsia="zh-CN"/>
        </w:rPr>
        <w:t>2024年</w:t>
      </w:r>
      <w:r>
        <w:rPr>
          <w:rFonts w:hint="default" w:ascii="Times New Roman" w:hAnsi="Times New Roman" w:cs="Times New Roman"/>
          <w:u w:val="none"/>
          <w:lang w:val="en-US" w:eastAsia="zh-CN"/>
        </w:rPr>
        <w:t>度收入合计</w:t>
      </w:r>
      <w:r>
        <w:rPr>
          <w:rFonts w:hint="eastAsia" w:ascii="Times New Roman" w:hAnsi="Times New Roman" w:cs="Times New Roman"/>
          <w:u w:val="single"/>
          <w:lang w:val="en-US" w:eastAsia="zh-CN"/>
        </w:rPr>
        <w:t>3204.3</w:t>
      </w:r>
      <w:r>
        <w:rPr>
          <w:rFonts w:hint="default" w:ascii="Times New Roman" w:hAnsi="Times New Roman" w:cs="Times New Roman"/>
          <w:u w:val="none"/>
          <w:lang w:val="en-US" w:eastAsia="zh-CN"/>
        </w:rPr>
        <w:t>万元，与202</w:t>
      </w:r>
      <w:r>
        <w:rPr>
          <w:rFonts w:hint="eastAsia" w:ascii="Times New Roman" w:hAnsi="Times New Roman" w:cs="Times New Roman"/>
          <w:u w:val="none"/>
          <w:lang w:val="en-US" w:eastAsia="zh-CN"/>
        </w:rPr>
        <w:t>3</w:t>
      </w:r>
      <w:r>
        <w:rPr>
          <w:rFonts w:hint="default" w:ascii="Times New Roman" w:hAnsi="Times New Roman" w:cs="Times New Roman"/>
          <w:u w:val="none"/>
          <w:lang w:val="en-US" w:eastAsia="zh-CN"/>
        </w:rPr>
        <w:t>年度相比，收入合计减少</w:t>
      </w:r>
      <w:r>
        <w:rPr>
          <w:rFonts w:hint="eastAsia" w:ascii="Times New Roman" w:hAnsi="Times New Roman" w:cs="Times New Roman"/>
          <w:u w:val="single"/>
          <w:lang w:val="en-US" w:eastAsia="zh-CN"/>
        </w:rPr>
        <w:t>52.75</w:t>
      </w:r>
      <w:r>
        <w:rPr>
          <w:rFonts w:hint="default" w:ascii="Times New Roman" w:hAnsi="Times New Roman" w:cs="Times New Roman"/>
          <w:u w:val="none"/>
          <w:lang w:val="en-US" w:eastAsia="zh-CN"/>
        </w:rPr>
        <w:t>万元</w:t>
      </w:r>
      <w:r>
        <w:rPr>
          <w:rFonts w:hint="eastAsia" w:ascii="Times New Roman" w:hAnsi="Times New Roman" w:cs="Times New Roman"/>
          <w:u w:val="none"/>
          <w:lang w:val="en-US" w:eastAsia="zh-CN"/>
        </w:rPr>
        <w:t>,</w:t>
      </w:r>
      <w:r>
        <w:rPr>
          <w:rFonts w:hint="default" w:ascii="Times New Roman" w:hAnsi="Times New Roman" w:cs="Times New Roman"/>
          <w:u w:val="none"/>
          <w:lang w:val="en-US" w:eastAsia="zh-CN"/>
        </w:rPr>
        <w:t>下降</w:t>
      </w:r>
      <w:r>
        <w:rPr>
          <w:rFonts w:hint="eastAsia" w:ascii="Times New Roman" w:hAnsi="Times New Roman" w:cs="Times New Roman"/>
          <w:u w:val="single"/>
          <w:lang w:val="en-US" w:eastAsia="zh-CN"/>
        </w:rPr>
        <w:t>1.67</w:t>
      </w:r>
      <w:r>
        <w:rPr>
          <w:rFonts w:hint="default" w:ascii="Times New Roman" w:hAnsi="Times New Roman" w:cs="Times New Roman"/>
          <w:u w:val="none"/>
          <w:lang w:val="en-US" w:eastAsia="zh-CN"/>
        </w:rPr>
        <w:t xml:space="preserve"> %，主要原因是</w:t>
      </w:r>
      <w:r>
        <w:rPr>
          <w:rFonts w:hint="eastAsia" w:ascii="Times New Roman" w:hAnsi="Times New Roman" w:eastAsia="仿宋_GB2312" w:cs="Times New Roman"/>
          <w:color w:val="auto"/>
          <w:spacing w:val="-1"/>
          <w:u w:val="none"/>
          <w:lang w:val="en-US" w:eastAsia="zh-CN"/>
        </w:rPr>
        <w:t>退休教师变多，新进教师少</w:t>
      </w:r>
      <w:r>
        <w:rPr>
          <w:rFonts w:hint="default" w:ascii="Times New Roman" w:hAnsi="Times New Roman" w:eastAsia="仿宋_GB2312" w:cs="Times New Roman"/>
          <w:color w:val="auto"/>
          <w:spacing w:val="-1"/>
          <w:u w:val="none"/>
        </w:rPr>
        <w:t>。</w:t>
      </w:r>
      <w:r>
        <w:rPr>
          <w:rFonts w:hint="default" w:ascii="Times New Roman" w:hAnsi="Times New Roman" w:cs="Times New Roman"/>
          <w:color w:val="auto"/>
          <w:u w:val="none"/>
          <w:lang w:val="en-US" w:eastAsia="zh-CN"/>
        </w:rPr>
        <w:t>其中：财政拨款收入</w:t>
      </w:r>
      <w:r>
        <w:rPr>
          <w:rFonts w:hint="eastAsia" w:ascii="Times New Roman" w:hAnsi="Times New Roman" w:cs="Times New Roman"/>
          <w:color w:val="auto"/>
          <w:u w:val="single"/>
          <w:lang w:val="en-US" w:eastAsia="zh-CN"/>
        </w:rPr>
        <w:t>3054.03</w:t>
      </w:r>
      <w:r>
        <w:rPr>
          <w:rFonts w:hint="default" w:ascii="Times New Roman" w:hAnsi="Times New Roman" w:cs="Times New Roman"/>
          <w:color w:val="auto"/>
          <w:u w:val="none"/>
          <w:lang w:val="en-US" w:eastAsia="zh-CN"/>
        </w:rPr>
        <w:t>万元</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占本年收入</w:t>
      </w:r>
      <w:r>
        <w:rPr>
          <w:rFonts w:hint="eastAsia" w:ascii="Times New Roman" w:hAnsi="Times New Roman" w:cs="Times New Roman"/>
          <w:color w:val="auto"/>
          <w:u w:val="single"/>
          <w:lang w:val="en-US" w:eastAsia="zh-CN"/>
        </w:rPr>
        <w:t>95.32</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%；上级补助收入</w:t>
      </w:r>
      <w:r>
        <w:rPr>
          <w:rFonts w:hint="eastAsia" w:ascii="Times New Roman" w:hAnsi="Times New Roman" w:cs="Times New Roman"/>
          <w:color w:val="auto"/>
          <w:u w:val="single"/>
          <w:lang w:val="en-US" w:eastAsia="zh-CN"/>
        </w:rPr>
        <w:t>0</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万元，占本年收入</w:t>
      </w:r>
      <w:r>
        <w:rPr>
          <w:rFonts w:hint="eastAsia" w:ascii="Times New Roman" w:hAnsi="Times New Roman" w:cs="Times New Roman"/>
          <w:color w:val="auto"/>
          <w:u w:val="single"/>
          <w:lang w:val="en-US" w:eastAsia="zh-CN"/>
        </w:rPr>
        <w:t>0</w:t>
      </w:r>
      <w:r>
        <w:rPr>
          <w:rFonts w:hint="default" w:ascii="Times New Roman" w:hAnsi="Times New Roman" w:cs="Times New Roman"/>
          <w:color w:val="auto"/>
          <w:u w:val="none"/>
          <w:lang w:val="en-US" w:eastAsia="zh-CN"/>
        </w:rPr>
        <w:t xml:space="preserve"> %；事业收入</w:t>
      </w:r>
      <w:r>
        <w:rPr>
          <w:rFonts w:hint="eastAsia" w:ascii="Times New Roman" w:hAnsi="Times New Roman" w:cs="Times New Roman"/>
          <w:color w:val="auto"/>
          <w:u w:val="single"/>
          <w:lang w:val="en-US" w:eastAsia="zh-CN"/>
        </w:rPr>
        <w:t>0</w:t>
      </w:r>
      <w:r>
        <w:rPr>
          <w:rFonts w:hint="default" w:ascii="Times New Roman" w:hAnsi="Times New Roman" w:cs="Times New Roman"/>
          <w:color w:val="auto"/>
          <w:u w:val="none"/>
          <w:lang w:val="en-US" w:eastAsia="zh-CN"/>
        </w:rPr>
        <w:t>万</w:t>
      </w:r>
      <w:r>
        <w:rPr>
          <w:rFonts w:hint="default" w:ascii="Times New Roman" w:hAnsi="Times New Roman" w:cs="Times New Roman"/>
          <w:u w:val="none"/>
          <w:lang w:val="en-US" w:eastAsia="zh-CN"/>
        </w:rPr>
        <w:t>元，占本年收入</w:t>
      </w:r>
      <w:r>
        <w:rPr>
          <w:rFonts w:hint="eastAsia" w:ascii="Times New Roman" w:hAnsi="Times New Roman" w:cs="Times New Roman"/>
          <w:u w:val="single"/>
          <w:lang w:val="en-US" w:eastAsia="zh-CN"/>
        </w:rPr>
        <w:t>0</w:t>
      </w:r>
      <w:r>
        <w:rPr>
          <w:rFonts w:hint="default" w:ascii="Times New Roman" w:hAnsi="Times New Roman" w:cs="Times New Roman"/>
          <w:u w:val="none"/>
          <w:lang w:val="en-US" w:eastAsia="zh-CN"/>
        </w:rPr>
        <w:t xml:space="preserve"> %；经营收入</w:t>
      </w:r>
      <w:r>
        <w:rPr>
          <w:rFonts w:hint="eastAsia" w:ascii="Times New Roman" w:hAnsi="Times New Roman" w:cs="Times New Roman"/>
          <w:u w:val="single"/>
          <w:lang w:val="en-US" w:eastAsia="zh-CN"/>
        </w:rPr>
        <w:t>0</w:t>
      </w:r>
      <w:r>
        <w:rPr>
          <w:rFonts w:hint="default" w:ascii="Times New Roman" w:hAnsi="Times New Roman" w:cs="Times New Roman"/>
          <w:u w:val="none"/>
          <w:lang w:val="en-US" w:eastAsia="zh-CN"/>
        </w:rPr>
        <w:t xml:space="preserve"> 万元，占本年收入 </w:t>
      </w:r>
      <w:r>
        <w:rPr>
          <w:rFonts w:hint="eastAsia" w:ascii="Times New Roman" w:hAnsi="Times New Roman" w:cs="Times New Roman"/>
          <w:u w:val="single"/>
          <w:lang w:val="en-US" w:eastAsia="zh-CN"/>
        </w:rPr>
        <w:t>0</w:t>
      </w:r>
      <w:r>
        <w:rPr>
          <w:rFonts w:hint="default" w:ascii="Times New Roman" w:hAnsi="Times New Roman" w:cs="Times New Roman"/>
          <w:u w:val="none"/>
          <w:lang w:val="en-US" w:eastAsia="zh-CN"/>
        </w:rPr>
        <w:t xml:space="preserve"> %；其他收入  </w:t>
      </w:r>
      <w:r>
        <w:rPr>
          <w:rFonts w:hint="eastAsia" w:ascii="Times New Roman" w:hAnsi="Times New Roman" w:cs="Times New Roman"/>
          <w:u w:val="single"/>
          <w:lang w:val="en-US" w:eastAsia="zh-CN"/>
        </w:rPr>
        <w:t>150.27</w:t>
      </w:r>
      <w:r>
        <w:rPr>
          <w:rFonts w:hint="default" w:ascii="Times New Roman" w:hAnsi="Times New Roman" w:cs="Times New Roman"/>
          <w:u w:val="none"/>
          <w:lang w:val="en-US" w:eastAsia="zh-CN"/>
        </w:rPr>
        <w:t>万元，占本年收入</w:t>
      </w:r>
      <w:r>
        <w:rPr>
          <w:rFonts w:hint="eastAsia" w:ascii="Times New Roman" w:hAnsi="Times New Roman" w:cs="Times New Roman"/>
          <w:u w:val="single"/>
          <w:lang w:val="en-US" w:eastAsia="zh-CN"/>
        </w:rPr>
        <w:t>4.69</w:t>
      </w:r>
      <w:r>
        <w:rPr>
          <w:rFonts w:hint="default" w:ascii="Times New Roman" w:hAnsi="Times New Roman" w:cs="Times New Roman"/>
          <w:u w:val="single"/>
          <w:lang w:val="en-US" w:eastAsia="zh-CN"/>
        </w:rPr>
        <w:t xml:space="preserve"> </w:t>
      </w:r>
      <w:r>
        <w:rPr>
          <w:rFonts w:hint="default" w:ascii="Times New Roman" w:hAnsi="Times New Roman" w:cs="Times New Roman"/>
          <w:u w:val="none"/>
          <w:lang w:val="en-US" w:eastAsia="zh-CN"/>
        </w:rPr>
        <w:t>%。</w:t>
      </w:r>
    </w:p>
    <w:p w14:paraId="32AB6A09">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58225911">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r>
        <w:rPr>
          <w:rFonts w:hint="default" w:ascii="Times New Roman" w:hAnsi="Times New Roman" w:eastAsia="楷体_GB2312" w:cs="Times New Roman"/>
          <w:color w:val="auto"/>
          <w:spacing w:val="3"/>
          <w:sz w:val="32"/>
          <w:szCs w:val="32"/>
        </w:rPr>
        <w:t>图 2：收入决算结构</w:t>
      </w:r>
    </w:p>
    <w:p w14:paraId="32EA8A54">
      <w:pPr>
        <w:spacing w:line="269" w:lineRule="auto"/>
        <w:jc w:val="center"/>
      </w:pPr>
      <w:r>
        <w:rPr>
          <w:rFonts w:ascii="宋体" w:hAnsi="宋体" w:eastAsia="宋体" w:cs="宋体"/>
          <w:sz w:val="24"/>
          <w:szCs w:val="24"/>
        </w:rPr>
        <w:drawing>
          <wp:inline distT="0" distB="0" distL="114300" distR="114300">
            <wp:extent cx="4815205" cy="2686050"/>
            <wp:effectExtent l="0" t="0" r="4445" b="0"/>
            <wp:docPr id="16"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IMG_256"/>
                    <pic:cNvPicPr>
                      <a:picLocks noChangeAspect="1"/>
                    </pic:cNvPicPr>
                  </pic:nvPicPr>
                  <pic:blipFill>
                    <a:blip r:embed="rId8"/>
                    <a:stretch>
                      <a:fillRect/>
                    </a:stretch>
                  </pic:blipFill>
                  <pic:spPr>
                    <a:xfrm>
                      <a:off x="0" y="0"/>
                      <a:ext cx="4815205" cy="2686050"/>
                    </a:xfrm>
                    <a:prstGeom prst="rect">
                      <a:avLst/>
                    </a:prstGeom>
                    <a:noFill/>
                    <a:ln w="9525">
                      <a:noFill/>
                    </a:ln>
                  </pic:spPr>
                </pic:pic>
              </a:graphicData>
            </a:graphic>
          </wp:inline>
        </w:drawing>
      </w:r>
    </w:p>
    <w:p w14:paraId="15A01B8A">
      <w:pPr>
        <w:keepNext w:val="0"/>
        <w:keepLines w:val="0"/>
        <w:pageBreakBefore w:val="0"/>
        <w:widowControl/>
        <w:kinsoku w:val="0"/>
        <w:wordWrap/>
        <w:overflowPunct/>
        <w:topLinePunct w:val="0"/>
        <w:autoSpaceDE w:val="0"/>
        <w:autoSpaceDN w:val="0"/>
        <w:bidi w:val="0"/>
        <w:adjustRightInd w:val="0"/>
        <w:snapToGrid w:val="0"/>
        <w:spacing w:line="269" w:lineRule="auto"/>
        <w:ind w:firstLine="632" w:firstLineChars="200"/>
        <w:jc w:val="left"/>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68BF3155">
      <w:pPr>
        <w:pStyle w:val="5"/>
        <w:keepNext w:val="0"/>
        <w:keepLines w:val="0"/>
        <w:pageBreakBefore w:val="0"/>
        <w:widowControl/>
        <w:kinsoku w:val="0"/>
        <w:wordWrap/>
        <w:overflowPunct/>
        <w:topLinePunct w:val="0"/>
        <w:autoSpaceDE w:val="0"/>
        <w:autoSpaceDN w:val="0"/>
        <w:bidi w:val="0"/>
        <w:adjustRightInd w:val="0"/>
        <w:snapToGrid w:val="0"/>
        <w:spacing w:line="580" w:lineRule="exact"/>
        <w:ind w:left="0" w:firstLine="643"/>
        <w:textAlignment w:val="baseline"/>
        <w:rPr>
          <w:rFonts w:hint="default" w:ascii="Times New Roman" w:hAnsi="Times New Roman" w:eastAsia="仿宋_GB2312" w:cs="Times New Roman"/>
          <w:spacing w:val="0"/>
          <w:sz w:val="32"/>
          <w:u w:val="none"/>
        </w:rPr>
      </w:pPr>
      <w:r>
        <w:rPr>
          <w:rFonts w:hint="eastAsia" w:ascii="Times New Roman" w:hAnsi="Times New Roman" w:eastAsia="仿宋_GB2312" w:cs="Times New Roman"/>
          <w:spacing w:val="0"/>
          <w:sz w:val="32"/>
          <w:u w:val="none"/>
          <w:lang w:eastAsia="zh-CN"/>
        </w:rPr>
        <w:t>2024</w:t>
      </w:r>
      <w:r>
        <w:rPr>
          <w:rFonts w:hint="default" w:ascii="Times New Roman" w:hAnsi="Times New Roman" w:eastAsia="仿宋_GB2312" w:cs="Times New Roman"/>
          <w:spacing w:val="0"/>
          <w:sz w:val="32"/>
          <w:u w:val="none"/>
        </w:rPr>
        <w:t xml:space="preserve"> 年度支出合计</w:t>
      </w:r>
      <w:r>
        <w:rPr>
          <w:rFonts w:hint="eastAsia" w:ascii="Times New Roman" w:hAnsi="Times New Roman" w:eastAsia="仿宋_GB2312" w:cs="Times New Roman"/>
          <w:u w:val="single"/>
          <w:lang w:val="en-US" w:eastAsia="zh-CN"/>
        </w:rPr>
        <w:t>3203.62</w:t>
      </w:r>
      <w:r>
        <w:rPr>
          <w:rFonts w:hint="default" w:ascii="Times New Roman" w:hAnsi="Times New Roman" w:eastAsia="仿宋_GB2312" w:cs="Times New Roman"/>
          <w:spacing w:val="0"/>
          <w:sz w:val="32"/>
          <w:u w:val="none"/>
        </w:rPr>
        <w:t>万元，与202</w:t>
      </w:r>
      <w:r>
        <w:rPr>
          <w:rFonts w:hint="eastAsia" w:ascii="Times New Roman" w:hAnsi="Times New Roman" w:eastAsia="仿宋_GB2312" w:cs="Times New Roman"/>
          <w:spacing w:val="0"/>
          <w:sz w:val="32"/>
          <w:u w:val="none"/>
          <w:lang w:val="en-US" w:eastAsia="zh-CN"/>
        </w:rPr>
        <w:t>3</w:t>
      </w:r>
      <w:r>
        <w:rPr>
          <w:rFonts w:hint="default" w:ascii="Times New Roman" w:hAnsi="Times New Roman" w:eastAsia="仿宋_GB2312" w:cs="Times New Roman"/>
          <w:spacing w:val="0"/>
          <w:sz w:val="32"/>
          <w:u w:val="none"/>
        </w:rPr>
        <w:t>年度相比，支出合计减少</w:t>
      </w:r>
      <w:r>
        <w:rPr>
          <w:rFonts w:hint="eastAsia" w:ascii="Times New Roman" w:hAnsi="Times New Roman" w:eastAsia="仿宋_GB2312" w:cs="Times New Roman"/>
          <w:u w:val="single"/>
          <w:lang w:val="en-US" w:eastAsia="zh-CN"/>
        </w:rPr>
        <w:t>10.16</w:t>
      </w:r>
      <w:r>
        <w:rPr>
          <w:rFonts w:hint="default" w:ascii="Times New Roman" w:hAnsi="Times New Roman" w:eastAsia="仿宋_GB2312" w:cs="Times New Roman"/>
          <w:spacing w:val="0"/>
          <w:sz w:val="32"/>
          <w:u w:val="none"/>
        </w:rPr>
        <w:t>万元，下降</w:t>
      </w:r>
      <w:r>
        <w:rPr>
          <w:rFonts w:hint="eastAsia" w:ascii="Times New Roman" w:hAnsi="Times New Roman" w:eastAsia="仿宋_GB2312" w:cs="Times New Roman"/>
          <w:u w:val="single"/>
          <w:lang w:val="en-US" w:eastAsia="zh-CN"/>
        </w:rPr>
        <w:t>0.32</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spacing w:val="0"/>
          <w:sz w:val="32"/>
          <w:u w:val="none"/>
        </w:rPr>
        <w:t>%，主要原因是</w:t>
      </w:r>
      <w:r>
        <w:rPr>
          <w:rFonts w:hint="eastAsia" w:ascii="Times New Roman" w:hAnsi="Times New Roman" w:eastAsia="仿宋_GB2312" w:cs="Times New Roman"/>
          <w:color w:val="auto"/>
          <w:spacing w:val="-1"/>
          <w:u w:val="none"/>
          <w:lang w:val="en-US" w:eastAsia="zh-CN"/>
        </w:rPr>
        <w:t>退休教师变多，新进教师少</w:t>
      </w:r>
      <w:r>
        <w:rPr>
          <w:rFonts w:hint="default" w:ascii="Times New Roman" w:hAnsi="Times New Roman" w:eastAsia="仿宋_GB2312" w:cs="Times New Roman"/>
          <w:color w:val="auto"/>
          <w:spacing w:val="-1"/>
          <w:u w:val="none"/>
        </w:rPr>
        <w:t>。</w:t>
      </w:r>
      <w:r>
        <w:rPr>
          <w:rFonts w:hint="default" w:ascii="Times New Roman" w:hAnsi="Times New Roman" w:eastAsia="仿宋_GB2312" w:cs="Times New Roman"/>
          <w:spacing w:val="0"/>
          <w:sz w:val="32"/>
          <w:u w:val="none"/>
        </w:rPr>
        <w:t>其中：基本支出</w:t>
      </w:r>
      <w:r>
        <w:rPr>
          <w:rFonts w:hint="eastAsia" w:ascii="Times New Roman" w:hAnsi="Times New Roman" w:eastAsia="仿宋_GB2312" w:cs="Times New Roman"/>
          <w:u w:val="single"/>
          <w:lang w:val="en-US" w:eastAsia="zh-CN"/>
        </w:rPr>
        <w:t>3121.77</w:t>
      </w:r>
      <w:r>
        <w:rPr>
          <w:rFonts w:hint="default" w:ascii="Times New Roman" w:hAnsi="Times New Roman" w:eastAsia="仿宋_GB2312" w:cs="Times New Roman"/>
          <w:spacing w:val="0"/>
          <w:sz w:val="32"/>
          <w:u w:val="none"/>
        </w:rPr>
        <w:t>万元，占本年支出</w:t>
      </w:r>
      <w:r>
        <w:rPr>
          <w:rFonts w:hint="eastAsia" w:ascii="Times New Roman" w:hAnsi="Times New Roman" w:eastAsia="仿宋_GB2312" w:cs="Times New Roman"/>
          <w:spacing w:val="0"/>
          <w:sz w:val="32"/>
          <w:u w:val="none"/>
          <w:lang w:val="en-US" w:eastAsia="zh-CN"/>
        </w:rPr>
        <w:t>9</w:t>
      </w:r>
      <w:r>
        <w:rPr>
          <w:rFonts w:hint="eastAsia" w:ascii="Times New Roman" w:hAnsi="Times New Roman" w:eastAsia="仿宋_GB2312" w:cs="Times New Roman"/>
          <w:u w:val="single"/>
          <w:lang w:val="en-US" w:eastAsia="zh-CN"/>
        </w:rPr>
        <w:t>7.44</w:t>
      </w:r>
      <w:r>
        <w:rPr>
          <w:rFonts w:hint="default" w:ascii="Times New Roman" w:hAnsi="Times New Roman" w:eastAsia="仿宋_GB2312" w:cs="Times New Roman"/>
          <w:spacing w:val="0"/>
          <w:sz w:val="32"/>
          <w:u w:val="none"/>
        </w:rPr>
        <w:t>%；项目支出</w:t>
      </w:r>
      <w:r>
        <w:rPr>
          <w:rFonts w:hint="eastAsia" w:ascii="Times New Roman" w:hAnsi="Times New Roman" w:eastAsia="仿宋_GB2312" w:cs="Times New Roman"/>
          <w:u w:val="single"/>
          <w:lang w:val="en-US" w:eastAsia="zh-CN"/>
        </w:rPr>
        <w:t>81.85</w:t>
      </w:r>
      <w:r>
        <w:rPr>
          <w:rFonts w:hint="default" w:ascii="Times New Roman" w:hAnsi="Times New Roman" w:eastAsia="仿宋_GB2312" w:cs="Times New Roman"/>
          <w:spacing w:val="0"/>
          <w:sz w:val="32"/>
          <w:u w:val="none"/>
        </w:rPr>
        <w:t>万元，占本年支出</w:t>
      </w:r>
      <w:r>
        <w:rPr>
          <w:rFonts w:hint="eastAsia" w:ascii="Times New Roman" w:hAnsi="Times New Roman" w:eastAsia="仿宋_GB2312" w:cs="Times New Roman"/>
          <w:u w:val="single"/>
          <w:lang w:val="en-US" w:eastAsia="zh-CN"/>
        </w:rPr>
        <w:t>2.56</w:t>
      </w:r>
      <w:r>
        <w:rPr>
          <w:rFonts w:hint="default" w:ascii="Times New Roman" w:hAnsi="Times New Roman" w:eastAsia="仿宋_GB2312" w:cs="Times New Roman"/>
          <w:u w:val="none"/>
          <w:lang w:val="en-US" w:eastAsia="zh-CN"/>
        </w:rPr>
        <w:t xml:space="preserve"> </w:t>
      </w:r>
      <w:r>
        <w:rPr>
          <w:rFonts w:hint="default" w:ascii="Times New Roman" w:hAnsi="Times New Roman" w:eastAsia="仿宋_GB2312" w:cs="Times New Roman"/>
          <w:spacing w:val="0"/>
          <w:sz w:val="32"/>
          <w:u w:val="none"/>
        </w:rPr>
        <w:t>%；上缴上级支出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0"/>
          <w:sz w:val="32"/>
          <w:u w:val="none"/>
        </w:rPr>
        <w:t>万元，占本年支出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u w:val="none"/>
          <w:lang w:val="en-US" w:eastAsia="zh-CN"/>
        </w:rPr>
        <w:t xml:space="preserve"> </w:t>
      </w:r>
      <w:r>
        <w:rPr>
          <w:rFonts w:hint="default" w:ascii="Times New Roman" w:hAnsi="Times New Roman" w:eastAsia="仿宋_GB2312" w:cs="Times New Roman"/>
          <w:spacing w:val="0"/>
          <w:sz w:val="32"/>
          <w:u w:val="none"/>
        </w:rPr>
        <w:t>%；经营支出</w:t>
      </w:r>
      <w:r>
        <w:rPr>
          <w:rFonts w:hint="eastAsia" w:ascii="Times New Roman" w:hAnsi="Times New Roman" w:eastAsia="仿宋_GB2312" w:cs="Times New Roman"/>
          <w:u w:val="single"/>
          <w:lang w:val="en-US" w:eastAsia="zh-CN"/>
        </w:rPr>
        <w:t>0</w:t>
      </w:r>
      <w:r>
        <w:rPr>
          <w:rFonts w:hint="default" w:ascii="Times New Roman" w:hAnsi="Times New Roman" w:eastAsia="仿宋_GB2312" w:cs="Times New Roman"/>
          <w:spacing w:val="0"/>
          <w:sz w:val="32"/>
          <w:u w:val="none"/>
        </w:rPr>
        <w:t>万元，占本年支出</w:t>
      </w:r>
      <w:r>
        <w:rPr>
          <w:rFonts w:hint="eastAsia" w:ascii="Times New Roman" w:hAnsi="Times New Roman" w:eastAsia="仿宋_GB2312" w:cs="Times New Roman"/>
          <w:u w:val="single"/>
          <w:lang w:val="en-US" w:eastAsia="zh-CN"/>
        </w:rPr>
        <w:t xml:space="preserve">0 </w:t>
      </w:r>
      <w:r>
        <w:rPr>
          <w:rFonts w:hint="default" w:ascii="Times New Roman" w:hAnsi="Times New Roman" w:eastAsia="仿宋_GB2312" w:cs="Times New Roman"/>
          <w:spacing w:val="0"/>
          <w:sz w:val="32"/>
          <w:u w:val="none"/>
        </w:rPr>
        <w:t>%。</w:t>
      </w:r>
    </w:p>
    <w:p w14:paraId="7341B7B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textAlignment w:val="baseline"/>
        <w:rPr>
          <w:rFonts w:hint="default" w:ascii="Times New Roman" w:hAnsi="Times New Roman" w:eastAsia="仿宋_GB2312" w:cs="Times New Roman"/>
          <w:u w:val="none"/>
          <w:lang w:val="en-US" w:eastAsia="zh-CN"/>
        </w:rPr>
      </w:pPr>
    </w:p>
    <w:p w14:paraId="6C07525B">
      <w:pPr>
        <w:rPr>
          <w:rFonts w:hint="default" w:ascii="Times New Roman" w:hAnsi="Times New Roman" w:cs="Times New Roman"/>
          <w:lang w:val="en-US" w:eastAsia="zh-CN"/>
        </w:rPr>
      </w:pPr>
    </w:p>
    <w:p w14:paraId="0E6010A1">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FF0000"/>
          <w:spacing w:val="3"/>
          <w:sz w:val="32"/>
          <w:szCs w:val="32"/>
        </w:rPr>
      </w:pPr>
    </w:p>
    <w:p w14:paraId="47AAAE26">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FF0000"/>
          <w:spacing w:val="3"/>
          <w:sz w:val="32"/>
          <w:szCs w:val="32"/>
        </w:rPr>
      </w:pPr>
    </w:p>
    <w:p w14:paraId="000F8BC6">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FF0000"/>
          <w:spacing w:val="3"/>
          <w:sz w:val="32"/>
          <w:szCs w:val="32"/>
        </w:rPr>
      </w:pPr>
    </w:p>
    <w:p w14:paraId="17C64CC7">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1B4C398C">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r>
        <w:rPr>
          <w:rFonts w:hint="default" w:ascii="Times New Roman" w:hAnsi="Times New Roman" w:eastAsia="楷体_GB2312" w:cs="Times New Roman"/>
          <w:color w:val="auto"/>
          <w:spacing w:val="3"/>
          <w:sz w:val="32"/>
          <w:szCs w:val="32"/>
        </w:rPr>
        <w:t>图 3：支出决算结构</w:t>
      </w:r>
    </w:p>
    <w:p w14:paraId="7CF65AFB">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20AE5380">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167640</wp:posOffset>
            </wp:positionH>
            <wp:positionV relativeFrom="paragraph">
              <wp:posOffset>228600</wp:posOffset>
            </wp:positionV>
            <wp:extent cx="4704715" cy="2552065"/>
            <wp:effectExtent l="0" t="0" r="635" b="635"/>
            <wp:wrapSquare wrapText="bothSides"/>
            <wp:docPr id="14"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56"/>
                    <pic:cNvPicPr>
                      <a:picLocks noChangeAspect="1"/>
                    </pic:cNvPicPr>
                  </pic:nvPicPr>
                  <pic:blipFill>
                    <a:blip r:embed="rId9"/>
                    <a:stretch>
                      <a:fillRect/>
                    </a:stretch>
                  </pic:blipFill>
                  <pic:spPr>
                    <a:xfrm>
                      <a:off x="0" y="0"/>
                      <a:ext cx="4704715" cy="2552065"/>
                    </a:xfrm>
                    <a:prstGeom prst="rect">
                      <a:avLst/>
                    </a:prstGeom>
                    <a:noFill/>
                    <a:ln w="9525">
                      <a:noFill/>
                    </a:ln>
                  </pic:spPr>
                </pic:pic>
              </a:graphicData>
            </a:graphic>
          </wp:anchor>
        </w:drawing>
      </w:r>
    </w:p>
    <w:p w14:paraId="788D76C4">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64AF79BB">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084E55F1">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3DD3947D">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5F02E56E">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77811392">
      <w:pPr>
        <w:pStyle w:val="5"/>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color w:val="auto"/>
          <w:spacing w:val="3"/>
          <w:sz w:val="32"/>
          <w:szCs w:val="32"/>
        </w:rPr>
      </w:pPr>
    </w:p>
    <w:p w14:paraId="431CA0ED">
      <w:pPr>
        <w:spacing w:line="284" w:lineRule="auto"/>
        <w:rPr>
          <w:rFonts w:hint="default" w:ascii="Times New Roman" w:hAnsi="Times New Roman" w:cs="Times New Roman"/>
          <w:sz w:val="21"/>
        </w:rPr>
      </w:pPr>
    </w:p>
    <w:p w14:paraId="362C3301">
      <w:pPr>
        <w:jc w:val="center"/>
        <w:rPr>
          <w:rFonts w:hint="eastAsia" w:ascii="Times New Roman" w:hAnsi="Times New Roman" w:eastAsia="宋体" w:cs="Times New Roman"/>
          <w:lang w:eastAsia="zh-CN"/>
        </w:rPr>
      </w:pPr>
    </w:p>
    <w:p w14:paraId="3A3BD6C6">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5BF3FDDF">
      <w:pPr>
        <w:pStyle w:val="5"/>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eastAsia="仿宋_GB2312" w:cs="Times New Roman"/>
          <w:color w:val="auto"/>
          <w:spacing w:val="0"/>
          <w:sz w:val="32"/>
          <w:u w:val="none" w:color="auto"/>
        </w:rPr>
      </w:pPr>
      <w:r>
        <w:rPr>
          <w:rFonts w:hint="eastAsia" w:ascii="Times New Roman" w:hAnsi="Times New Roman" w:eastAsia="仿宋_GB2312" w:cs="Times New Roman"/>
          <w:spacing w:val="0"/>
          <w:sz w:val="32"/>
          <w:u w:val="none" w:color="auto"/>
          <w:lang w:eastAsia="zh-CN"/>
        </w:rPr>
        <w:t>2024年</w:t>
      </w:r>
      <w:r>
        <w:rPr>
          <w:rFonts w:hint="default" w:ascii="Times New Roman" w:hAnsi="Times New Roman" w:eastAsia="仿宋_GB2312" w:cs="Times New Roman"/>
          <w:spacing w:val="0"/>
          <w:sz w:val="32"/>
          <w:u w:val="none" w:color="auto"/>
        </w:rPr>
        <w:t>度财政拨款收、支总计</w:t>
      </w:r>
      <w:r>
        <w:rPr>
          <w:rFonts w:hint="eastAsia" w:ascii="Times New Roman" w:hAnsi="Times New Roman" w:eastAsia="仿宋_GB2312" w:cs="Times New Roman"/>
          <w:spacing w:val="0"/>
          <w:sz w:val="32"/>
          <w:u w:val="single" w:color="auto"/>
          <w:lang w:val="en-US" w:eastAsia="zh-CN"/>
        </w:rPr>
        <w:t>3054.03</w:t>
      </w:r>
      <w:r>
        <w:rPr>
          <w:rFonts w:hint="default" w:ascii="Times New Roman" w:hAnsi="Times New Roman" w:eastAsia="仿宋_GB2312" w:cs="Times New Roman"/>
          <w:spacing w:val="0"/>
          <w:sz w:val="32"/>
          <w:u w:val="none" w:color="auto"/>
        </w:rPr>
        <w:t>万元。与202</w:t>
      </w:r>
      <w:r>
        <w:rPr>
          <w:rFonts w:hint="eastAsia" w:ascii="Times New Roman" w:hAnsi="Times New Roman" w:eastAsia="仿宋_GB2312" w:cs="Times New Roman"/>
          <w:spacing w:val="0"/>
          <w:sz w:val="32"/>
          <w:u w:val="none" w:color="auto"/>
          <w:lang w:val="en-US" w:eastAsia="zh-CN"/>
        </w:rPr>
        <w:t>3</w:t>
      </w:r>
      <w:r>
        <w:rPr>
          <w:rFonts w:hint="default" w:ascii="Times New Roman" w:hAnsi="Times New Roman" w:eastAsia="仿宋_GB2312" w:cs="Times New Roman"/>
          <w:spacing w:val="0"/>
          <w:sz w:val="32"/>
          <w:u w:val="none" w:color="auto"/>
        </w:rPr>
        <w:t>年度相比，财政拨款收、支总计各减少</w:t>
      </w:r>
      <w:r>
        <w:rPr>
          <w:rFonts w:hint="eastAsia" w:ascii="Times New Roman" w:hAnsi="Times New Roman" w:eastAsia="仿宋_GB2312" w:cs="Times New Roman"/>
          <w:spacing w:val="0"/>
          <w:sz w:val="32"/>
          <w:u w:val="single" w:color="auto"/>
          <w:lang w:val="en-US" w:eastAsia="zh-CN"/>
        </w:rPr>
        <w:t>15.75</w:t>
      </w:r>
      <w:r>
        <w:rPr>
          <w:rFonts w:hint="default" w:ascii="Times New Roman" w:hAnsi="Times New Roman" w:eastAsia="仿宋_GB2312" w:cs="Times New Roman"/>
          <w:spacing w:val="0"/>
          <w:sz w:val="32"/>
          <w:u w:val="none" w:color="auto"/>
        </w:rPr>
        <w:t>万元，下降</w:t>
      </w:r>
      <w:r>
        <w:rPr>
          <w:rFonts w:hint="eastAsia" w:ascii="Times New Roman" w:hAnsi="Times New Roman" w:eastAsia="仿宋_GB2312" w:cs="Times New Roman"/>
          <w:spacing w:val="0"/>
          <w:sz w:val="32"/>
          <w:u w:val="single" w:color="auto"/>
          <w:lang w:val="en-US" w:eastAsia="zh-CN"/>
        </w:rPr>
        <w:t>0.51</w:t>
      </w:r>
      <w:r>
        <w:rPr>
          <w:rFonts w:hint="default" w:ascii="Times New Roman" w:hAnsi="Times New Roman" w:eastAsia="仿宋_GB2312" w:cs="Times New Roman"/>
          <w:spacing w:val="0"/>
          <w:sz w:val="32"/>
          <w:u w:val="single" w:color="auto"/>
        </w:rPr>
        <w:t xml:space="preserve"> </w:t>
      </w:r>
      <w:r>
        <w:rPr>
          <w:rFonts w:hint="default" w:ascii="Times New Roman" w:hAnsi="Times New Roman" w:eastAsia="仿宋_GB2312" w:cs="Times New Roman"/>
          <w:spacing w:val="0"/>
          <w:sz w:val="32"/>
          <w:u w:val="none" w:color="auto"/>
        </w:rPr>
        <w:t>%。主要原因</w:t>
      </w:r>
      <w:r>
        <w:rPr>
          <w:rFonts w:hint="default" w:ascii="Times New Roman" w:hAnsi="Times New Roman" w:eastAsia="仿宋_GB2312" w:cs="Times New Roman"/>
          <w:color w:val="auto"/>
          <w:spacing w:val="0"/>
          <w:sz w:val="32"/>
          <w:u w:val="none" w:color="auto"/>
        </w:rPr>
        <w:t>是</w:t>
      </w:r>
      <w:r>
        <w:rPr>
          <w:rFonts w:hint="eastAsia" w:ascii="Times New Roman" w:hAnsi="Times New Roman" w:eastAsia="仿宋_GB2312" w:cs="Times New Roman"/>
          <w:color w:val="auto"/>
          <w:spacing w:val="-1"/>
          <w:u w:val="none" w:color="auto"/>
          <w:lang w:val="en-US" w:eastAsia="zh-CN"/>
        </w:rPr>
        <w:t>退休教师变多，新进教师少</w:t>
      </w:r>
      <w:r>
        <w:rPr>
          <w:rFonts w:hint="default" w:ascii="Times New Roman" w:hAnsi="Times New Roman" w:eastAsia="仿宋_GB2312" w:cs="Times New Roman"/>
          <w:color w:val="auto"/>
          <w:spacing w:val="-1"/>
          <w:u w:val="none" w:color="auto"/>
        </w:rPr>
        <w:t>。</w:t>
      </w:r>
    </w:p>
    <w:p w14:paraId="1B0CB91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eastAsia" w:ascii="Times New Roman" w:hAnsi="Times New Roman" w:eastAsia="仿宋_GB2312" w:cs="Times New Roman"/>
          <w:color w:val="auto"/>
          <w:spacing w:val="-5"/>
          <w:u w:val="none" w:color="auto"/>
          <w:lang w:eastAsia="zh-CN"/>
        </w:rPr>
      </w:pPr>
      <w:r>
        <w:rPr>
          <w:rFonts w:hint="eastAsia" w:ascii="Times New Roman" w:hAnsi="Times New Roman" w:eastAsia="仿宋_GB2312" w:cs="Times New Roman"/>
          <w:spacing w:val="0"/>
          <w:sz w:val="32"/>
          <w:u w:val="none" w:color="auto"/>
          <w:lang w:eastAsia="zh-CN"/>
        </w:rPr>
        <w:t>2024年</w:t>
      </w:r>
      <w:r>
        <w:rPr>
          <w:rFonts w:hint="default" w:ascii="Times New Roman" w:hAnsi="Times New Roman" w:eastAsia="仿宋_GB2312" w:cs="Times New Roman"/>
          <w:spacing w:val="0"/>
          <w:sz w:val="32"/>
          <w:u w:val="none" w:color="auto"/>
        </w:rPr>
        <w:t>度财政拨款收入中，一般公共预算财政拨款收入</w:t>
      </w:r>
      <w:r>
        <w:rPr>
          <w:rFonts w:hint="eastAsia" w:ascii="Times New Roman" w:hAnsi="Times New Roman" w:eastAsia="仿宋_GB2312" w:cs="Times New Roman"/>
          <w:spacing w:val="0"/>
          <w:sz w:val="32"/>
          <w:u w:val="single" w:color="auto"/>
          <w:lang w:val="en-US" w:eastAsia="zh-CN"/>
        </w:rPr>
        <w:t>3054.03</w:t>
      </w:r>
      <w:r>
        <w:rPr>
          <w:rFonts w:hint="default" w:ascii="Times New Roman" w:hAnsi="Times New Roman" w:eastAsia="仿宋_GB2312" w:cs="Times New Roman"/>
          <w:spacing w:val="0"/>
          <w:sz w:val="32"/>
          <w:u w:val="none" w:color="auto"/>
        </w:rPr>
        <w:t>万元，比202</w:t>
      </w:r>
      <w:r>
        <w:rPr>
          <w:rFonts w:hint="eastAsia" w:ascii="Times New Roman" w:hAnsi="Times New Roman" w:eastAsia="仿宋_GB2312" w:cs="Times New Roman"/>
          <w:spacing w:val="0"/>
          <w:sz w:val="32"/>
          <w:u w:val="none" w:color="auto"/>
          <w:lang w:val="en-US" w:eastAsia="zh-CN"/>
        </w:rPr>
        <w:t>3</w:t>
      </w:r>
      <w:r>
        <w:rPr>
          <w:rFonts w:hint="default" w:ascii="Times New Roman" w:hAnsi="Times New Roman" w:eastAsia="仿宋_GB2312" w:cs="Times New Roman"/>
          <w:spacing w:val="0"/>
          <w:sz w:val="32"/>
          <w:u w:val="none" w:color="auto"/>
        </w:rPr>
        <w:t>年度决算数减少</w:t>
      </w:r>
      <w:r>
        <w:rPr>
          <w:rFonts w:hint="eastAsia" w:ascii="Times New Roman" w:hAnsi="Times New Roman" w:eastAsia="仿宋_GB2312" w:cs="Times New Roman"/>
          <w:spacing w:val="0"/>
          <w:sz w:val="32"/>
          <w:u w:val="single" w:color="auto"/>
          <w:lang w:val="en-US" w:eastAsia="zh-CN"/>
        </w:rPr>
        <w:t>15.75</w:t>
      </w:r>
      <w:r>
        <w:rPr>
          <w:rFonts w:hint="default" w:ascii="Times New Roman" w:hAnsi="Times New Roman" w:eastAsia="仿宋_GB2312" w:cs="Times New Roman"/>
          <w:spacing w:val="0"/>
          <w:sz w:val="32"/>
          <w:u w:val="none" w:color="auto"/>
        </w:rPr>
        <w:t>万元。减少主要原因是</w:t>
      </w:r>
      <w:r>
        <w:rPr>
          <w:rFonts w:hint="eastAsia" w:ascii="Times New Roman" w:hAnsi="Times New Roman" w:eastAsia="仿宋_GB2312" w:cs="Times New Roman"/>
          <w:color w:val="auto"/>
          <w:spacing w:val="-1"/>
          <w:u w:val="none" w:color="auto"/>
          <w:lang w:val="en-US" w:eastAsia="zh-CN"/>
        </w:rPr>
        <w:t>退休教师变多，新进教师少</w:t>
      </w:r>
      <w:r>
        <w:rPr>
          <w:rFonts w:hint="default" w:ascii="Times New Roman" w:hAnsi="Times New Roman" w:eastAsia="仿宋_GB2312" w:cs="Times New Roman"/>
          <w:color w:val="auto"/>
          <w:spacing w:val="-1"/>
          <w:u w:val="none" w:color="auto"/>
        </w:rPr>
        <w:t>。</w:t>
      </w:r>
      <w:r>
        <w:rPr>
          <w:rFonts w:hint="default" w:ascii="Times New Roman" w:hAnsi="Times New Roman" w:eastAsia="仿宋_GB2312" w:cs="Times New Roman"/>
          <w:color w:val="auto"/>
          <w:spacing w:val="0"/>
          <w:sz w:val="32"/>
          <w:u w:val="none" w:color="auto"/>
        </w:rPr>
        <w:t>政府性基金预算财政拨款收入</w:t>
      </w:r>
      <w:r>
        <w:rPr>
          <w:rFonts w:hint="default" w:ascii="Times New Roman" w:hAnsi="Times New Roman" w:cs="Times New Roman"/>
          <w:color w:val="auto"/>
          <w:spacing w:val="0"/>
          <w:sz w:val="32"/>
          <w:u w:val="none" w:color="auto"/>
          <w:lang w:val="en-US" w:eastAsia="zh-CN"/>
        </w:rPr>
        <w:t xml:space="preserve">    </w:t>
      </w:r>
      <w:r>
        <w:rPr>
          <w:rFonts w:hint="eastAsia" w:ascii="Times New Roman" w:hAnsi="Times New Roman" w:cs="Times New Roman"/>
          <w:color w:val="auto"/>
          <w:spacing w:val="0"/>
          <w:sz w:val="32"/>
          <w:u w:val="single" w:color="auto"/>
          <w:lang w:val="en-US" w:eastAsia="zh-CN"/>
        </w:rPr>
        <w:t>0</w:t>
      </w:r>
      <w:r>
        <w:rPr>
          <w:rFonts w:hint="default" w:ascii="Times New Roman" w:hAnsi="Times New Roman" w:cs="Times New Roman"/>
          <w:color w:val="auto"/>
          <w:spacing w:val="0"/>
          <w:sz w:val="32"/>
          <w:u w:val="single" w:color="auto"/>
          <w:lang w:val="en-US" w:eastAsia="zh-CN"/>
        </w:rPr>
        <w:t xml:space="preserve"> </w:t>
      </w:r>
      <w:r>
        <w:rPr>
          <w:rFonts w:hint="default" w:ascii="Times New Roman" w:hAnsi="Times New Roman" w:eastAsia="仿宋_GB2312" w:cs="Times New Roman"/>
          <w:color w:val="auto"/>
          <w:spacing w:val="0"/>
          <w:sz w:val="32"/>
          <w:u w:val="none" w:color="auto"/>
        </w:rPr>
        <w:t>万元，比202</w:t>
      </w:r>
      <w:r>
        <w:rPr>
          <w:rFonts w:hint="eastAsia" w:ascii="Times New Roman" w:hAnsi="Times New Roman" w:eastAsia="仿宋_GB2312" w:cs="Times New Roman"/>
          <w:color w:val="auto"/>
          <w:spacing w:val="0"/>
          <w:sz w:val="32"/>
          <w:u w:val="none" w:color="auto"/>
          <w:lang w:val="en-US" w:eastAsia="zh-CN"/>
        </w:rPr>
        <w:t>3</w:t>
      </w:r>
      <w:r>
        <w:rPr>
          <w:rFonts w:hint="default" w:ascii="Times New Roman" w:hAnsi="Times New Roman" w:eastAsia="仿宋_GB2312" w:cs="Times New Roman"/>
          <w:color w:val="auto"/>
          <w:spacing w:val="0"/>
          <w:sz w:val="32"/>
          <w:u w:val="none" w:color="auto"/>
        </w:rPr>
        <w:t>年度决算数增加</w:t>
      </w:r>
      <w:r>
        <w:rPr>
          <w:rFonts w:hint="default" w:ascii="Times New Roman" w:hAnsi="Times New Roman" w:cs="Times New Roman"/>
          <w:color w:val="auto"/>
          <w:spacing w:val="0"/>
          <w:sz w:val="32"/>
          <w:u w:val="none" w:color="auto"/>
          <w:lang w:eastAsia="zh-CN"/>
        </w:rPr>
        <w:t>（</w:t>
      </w:r>
      <w:r>
        <w:rPr>
          <w:rFonts w:hint="default" w:ascii="Times New Roman" w:hAnsi="Times New Roman" w:eastAsia="仿宋_GB2312" w:cs="Times New Roman"/>
          <w:color w:val="auto"/>
          <w:spacing w:val="0"/>
          <w:sz w:val="32"/>
          <w:u w:val="none" w:color="auto"/>
        </w:rPr>
        <w:t>减少</w:t>
      </w:r>
      <w:r>
        <w:rPr>
          <w:rFonts w:hint="default" w:ascii="Times New Roman" w:hAnsi="Times New Roman" w:cs="Times New Roman"/>
          <w:color w:val="auto"/>
          <w:spacing w:val="0"/>
          <w:sz w:val="32"/>
          <w:u w:val="none" w:color="auto"/>
          <w:lang w:eastAsia="zh-CN"/>
        </w:rPr>
        <w:t>）</w:t>
      </w:r>
      <w:r>
        <w:rPr>
          <w:rFonts w:hint="eastAsia" w:ascii="Times New Roman" w:hAnsi="Times New Roman" w:cs="Times New Roman"/>
          <w:color w:val="auto"/>
          <w:spacing w:val="0"/>
          <w:sz w:val="32"/>
          <w:u w:val="single" w:color="auto"/>
          <w:lang w:val="en-US" w:eastAsia="zh-CN"/>
        </w:rPr>
        <w:t xml:space="preserve">0 </w:t>
      </w:r>
      <w:r>
        <w:rPr>
          <w:rFonts w:hint="default" w:ascii="Times New Roman" w:hAnsi="Times New Roman" w:eastAsia="仿宋_GB2312" w:cs="Times New Roman"/>
          <w:color w:val="auto"/>
          <w:spacing w:val="0"/>
          <w:sz w:val="32"/>
          <w:u w:val="none" w:color="auto"/>
        </w:rPr>
        <w:t>万元。增加</w:t>
      </w:r>
      <w:r>
        <w:rPr>
          <w:rFonts w:hint="default" w:ascii="Times New Roman" w:hAnsi="Times New Roman" w:cs="Times New Roman"/>
          <w:color w:val="auto"/>
          <w:spacing w:val="0"/>
          <w:sz w:val="32"/>
          <w:u w:val="none" w:color="auto"/>
          <w:lang w:eastAsia="zh-CN"/>
        </w:rPr>
        <w:t>（</w:t>
      </w:r>
      <w:r>
        <w:rPr>
          <w:rFonts w:hint="default" w:ascii="Times New Roman" w:hAnsi="Times New Roman" w:eastAsia="仿宋_GB2312" w:cs="Times New Roman"/>
          <w:color w:val="auto"/>
          <w:spacing w:val="0"/>
          <w:sz w:val="32"/>
          <w:u w:val="none" w:color="auto"/>
        </w:rPr>
        <w:t>减少</w:t>
      </w:r>
      <w:r>
        <w:rPr>
          <w:rFonts w:hint="default" w:ascii="Times New Roman" w:hAnsi="Times New Roman" w:cs="Times New Roman"/>
          <w:color w:val="auto"/>
          <w:spacing w:val="0"/>
          <w:sz w:val="32"/>
          <w:u w:val="none" w:color="auto"/>
          <w:lang w:eastAsia="zh-CN"/>
        </w:rPr>
        <w:t>）</w:t>
      </w:r>
      <w:r>
        <w:rPr>
          <w:rFonts w:hint="default" w:ascii="Times New Roman" w:hAnsi="Times New Roman" w:eastAsia="仿宋_GB2312" w:cs="Times New Roman"/>
          <w:color w:val="auto"/>
          <w:spacing w:val="0"/>
          <w:sz w:val="32"/>
          <w:u w:val="none" w:color="auto"/>
        </w:rPr>
        <w:t>主要原因是</w:t>
      </w:r>
      <w:r>
        <w:rPr>
          <w:rFonts w:hint="default" w:ascii="Times New Roman" w:hAnsi="Times New Roman" w:eastAsia="仿宋_GB2312" w:cs="Times New Roman"/>
          <w:color w:val="auto"/>
          <w:spacing w:val="-5"/>
          <w:u w:val="none" w:color="auto"/>
        </w:rPr>
        <w:t>本部门当年无政府性基金预算财政拨款收入</w:t>
      </w:r>
      <w:r>
        <w:rPr>
          <w:rFonts w:hint="eastAsia" w:ascii="Times New Roman" w:hAnsi="Times New Roman" w:eastAsia="仿宋_GB2312" w:cs="Times New Roman"/>
          <w:color w:val="auto"/>
          <w:spacing w:val="-5"/>
          <w:u w:val="none" w:color="auto"/>
          <w:lang w:val="en-US" w:eastAsia="zh-CN"/>
        </w:rPr>
        <w:t>支出</w:t>
      </w:r>
      <w:r>
        <w:rPr>
          <w:rFonts w:hint="eastAsia" w:ascii="Times New Roman" w:hAnsi="Times New Roman" w:eastAsia="仿宋_GB2312" w:cs="Times New Roman"/>
          <w:color w:val="auto"/>
          <w:spacing w:val="-5"/>
          <w:u w:val="none" w:color="auto"/>
          <w:lang w:eastAsia="zh-CN"/>
        </w:rPr>
        <w:t>。</w:t>
      </w:r>
      <w:r>
        <w:rPr>
          <w:rFonts w:hint="default" w:ascii="Times New Roman" w:hAnsi="Times New Roman" w:eastAsia="仿宋_GB2312" w:cs="Times New Roman"/>
          <w:color w:val="auto"/>
          <w:spacing w:val="0"/>
          <w:sz w:val="32"/>
          <w:u w:val="none" w:color="auto"/>
        </w:rPr>
        <w:t>国有资本经营预算财政拨款收入</w:t>
      </w:r>
      <w:r>
        <w:rPr>
          <w:rFonts w:hint="eastAsia" w:ascii="Times New Roman" w:hAnsi="Times New Roman" w:cs="Times New Roman"/>
          <w:color w:val="auto"/>
          <w:spacing w:val="0"/>
          <w:sz w:val="32"/>
          <w:u w:val="single" w:color="auto"/>
          <w:lang w:val="en-US" w:eastAsia="zh-CN"/>
        </w:rPr>
        <w:t>0</w:t>
      </w:r>
      <w:r>
        <w:rPr>
          <w:rFonts w:hint="default" w:ascii="Times New Roman" w:hAnsi="Times New Roman" w:eastAsia="仿宋_GB2312" w:cs="Times New Roman"/>
          <w:color w:val="auto"/>
          <w:spacing w:val="0"/>
          <w:sz w:val="32"/>
          <w:u w:val="none" w:color="auto"/>
        </w:rPr>
        <w:t>万元，比202</w:t>
      </w:r>
      <w:r>
        <w:rPr>
          <w:rFonts w:hint="eastAsia" w:ascii="Times New Roman" w:hAnsi="Times New Roman" w:eastAsia="仿宋_GB2312" w:cs="Times New Roman"/>
          <w:color w:val="auto"/>
          <w:spacing w:val="0"/>
          <w:sz w:val="32"/>
          <w:u w:val="none" w:color="auto"/>
          <w:lang w:val="en-US" w:eastAsia="zh-CN"/>
        </w:rPr>
        <w:t>3</w:t>
      </w:r>
      <w:r>
        <w:rPr>
          <w:rFonts w:hint="default" w:ascii="Times New Roman" w:hAnsi="Times New Roman" w:eastAsia="仿宋_GB2312" w:cs="Times New Roman"/>
          <w:color w:val="auto"/>
          <w:spacing w:val="0"/>
          <w:sz w:val="32"/>
          <w:u w:val="none" w:color="auto"/>
        </w:rPr>
        <w:t>年度决算数增加</w:t>
      </w:r>
      <w:r>
        <w:rPr>
          <w:rFonts w:hint="default" w:ascii="Times New Roman" w:hAnsi="Times New Roman" w:cs="Times New Roman"/>
          <w:color w:val="auto"/>
          <w:spacing w:val="0"/>
          <w:sz w:val="32"/>
          <w:u w:val="none" w:color="auto"/>
          <w:lang w:eastAsia="zh-CN"/>
        </w:rPr>
        <w:t>（</w:t>
      </w:r>
      <w:r>
        <w:rPr>
          <w:rFonts w:hint="default" w:ascii="Times New Roman" w:hAnsi="Times New Roman" w:eastAsia="仿宋_GB2312" w:cs="Times New Roman"/>
          <w:color w:val="auto"/>
          <w:spacing w:val="0"/>
          <w:sz w:val="32"/>
          <w:u w:val="none" w:color="auto"/>
        </w:rPr>
        <w:t>减少</w:t>
      </w:r>
      <w:r>
        <w:rPr>
          <w:rFonts w:hint="default" w:ascii="Times New Roman" w:hAnsi="Times New Roman" w:cs="Times New Roman"/>
          <w:color w:val="auto"/>
          <w:spacing w:val="0"/>
          <w:sz w:val="32"/>
          <w:u w:val="none" w:color="auto"/>
          <w:lang w:eastAsia="zh-CN"/>
        </w:rPr>
        <w:t>）</w:t>
      </w:r>
      <w:r>
        <w:rPr>
          <w:rFonts w:hint="eastAsia" w:ascii="Times New Roman" w:hAnsi="Times New Roman" w:cs="Times New Roman"/>
          <w:color w:val="auto"/>
          <w:spacing w:val="0"/>
          <w:sz w:val="32"/>
          <w:u w:val="single" w:color="auto"/>
          <w:lang w:val="en-US" w:eastAsia="zh-CN"/>
        </w:rPr>
        <w:t>0</w:t>
      </w:r>
      <w:r>
        <w:rPr>
          <w:rFonts w:hint="default" w:ascii="Times New Roman" w:hAnsi="Times New Roman" w:eastAsia="仿宋_GB2312" w:cs="Times New Roman"/>
          <w:color w:val="auto"/>
          <w:spacing w:val="0"/>
          <w:sz w:val="32"/>
          <w:u w:val="none" w:color="auto"/>
        </w:rPr>
        <w:t>万元。增加</w:t>
      </w:r>
      <w:r>
        <w:rPr>
          <w:rFonts w:hint="default" w:ascii="Times New Roman" w:hAnsi="Times New Roman" w:cs="Times New Roman"/>
          <w:color w:val="auto"/>
          <w:spacing w:val="0"/>
          <w:sz w:val="32"/>
          <w:u w:val="none" w:color="auto"/>
          <w:lang w:eastAsia="zh-CN"/>
        </w:rPr>
        <w:t>（</w:t>
      </w:r>
      <w:r>
        <w:rPr>
          <w:rFonts w:hint="default" w:ascii="Times New Roman" w:hAnsi="Times New Roman" w:eastAsia="仿宋_GB2312" w:cs="Times New Roman"/>
          <w:color w:val="auto"/>
          <w:spacing w:val="0"/>
          <w:sz w:val="32"/>
          <w:u w:val="none" w:color="auto"/>
        </w:rPr>
        <w:t>减少</w:t>
      </w:r>
      <w:r>
        <w:rPr>
          <w:rFonts w:hint="default" w:ascii="Times New Roman" w:hAnsi="Times New Roman" w:cs="Times New Roman"/>
          <w:color w:val="auto"/>
          <w:spacing w:val="0"/>
          <w:sz w:val="32"/>
          <w:u w:val="none" w:color="auto"/>
          <w:lang w:eastAsia="zh-CN"/>
        </w:rPr>
        <w:t>）</w:t>
      </w:r>
      <w:r>
        <w:rPr>
          <w:rFonts w:hint="default" w:ascii="Times New Roman" w:hAnsi="Times New Roman" w:eastAsia="仿宋_GB2312" w:cs="Times New Roman"/>
          <w:color w:val="auto"/>
          <w:spacing w:val="0"/>
          <w:sz w:val="32"/>
          <w:u w:val="none" w:color="auto"/>
        </w:rPr>
        <w:t>主要原因是</w:t>
      </w:r>
      <w:r>
        <w:rPr>
          <w:rFonts w:hint="default" w:ascii="Times New Roman" w:hAnsi="Times New Roman" w:eastAsia="仿宋_GB2312" w:cs="Times New Roman"/>
          <w:color w:val="auto"/>
          <w:spacing w:val="-5"/>
          <w:u w:val="none" w:color="auto"/>
        </w:rPr>
        <w:t>本部门当年无国有资本经营预算财政拨款</w:t>
      </w:r>
      <w:r>
        <w:rPr>
          <w:rFonts w:hint="eastAsia" w:ascii="Times New Roman" w:hAnsi="Times New Roman" w:eastAsia="仿宋_GB2312" w:cs="Times New Roman"/>
          <w:color w:val="auto"/>
          <w:spacing w:val="-5"/>
          <w:u w:val="none" w:color="auto"/>
          <w:lang w:val="en-US" w:eastAsia="zh-CN"/>
        </w:rPr>
        <w:t>收入</w:t>
      </w:r>
      <w:r>
        <w:rPr>
          <w:rFonts w:hint="default" w:ascii="Times New Roman" w:hAnsi="Times New Roman" w:eastAsia="仿宋_GB2312" w:cs="Times New Roman"/>
          <w:color w:val="auto"/>
          <w:spacing w:val="-5"/>
          <w:u w:val="none" w:color="auto"/>
        </w:rPr>
        <w:t>支出</w:t>
      </w:r>
      <w:r>
        <w:rPr>
          <w:rFonts w:hint="eastAsia" w:ascii="Times New Roman" w:hAnsi="Times New Roman" w:eastAsia="仿宋_GB2312" w:cs="Times New Roman"/>
          <w:color w:val="auto"/>
          <w:spacing w:val="-5"/>
          <w:u w:val="none" w:color="auto"/>
          <w:lang w:eastAsia="zh-CN"/>
        </w:rPr>
        <w:t>。</w:t>
      </w:r>
    </w:p>
    <w:p w14:paraId="179EC218">
      <w:pPr>
        <w:jc w:val="center"/>
        <w:rPr>
          <w:rFonts w:hint="default" w:ascii="Times New Roman" w:hAnsi="Times New Roman" w:eastAsia="楷体_GB2312" w:cs="Times New Roman"/>
          <w:color w:val="FF0000"/>
          <w:spacing w:val="3"/>
          <w:sz w:val="32"/>
          <w:szCs w:val="32"/>
        </w:rPr>
      </w:pPr>
    </w:p>
    <w:p w14:paraId="5E700E73">
      <w:pPr>
        <w:jc w:val="center"/>
        <w:rPr>
          <w:rFonts w:hint="default" w:ascii="Times New Roman" w:hAnsi="Times New Roman" w:eastAsia="楷体_GB2312" w:cs="Times New Roman"/>
          <w:color w:val="FF0000"/>
          <w:spacing w:val="3"/>
          <w:sz w:val="32"/>
          <w:szCs w:val="32"/>
        </w:rPr>
      </w:pPr>
    </w:p>
    <w:p w14:paraId="004C85AF">
      <w:pPr>
        <w:jc w:val="center"/>
        <w:rPr>
          <w:rFonts w:hint="default" w:ascii="Times New Roman" w:hAnsi="Times New Roman" w:cs="Times New Roman"/>
          <w:color w:val="auto"/>
          <w:lang w:val="en-US" w:eastAsia="zh-CN"/>
        </w:rPr>
      </w:pPr>
      <w:r>
        <w:rPr>
          <w:rFonts w:hint="default" w:ascii="Times New Roman" w:hAnsi="Times New Roman" w:eastAsia="楷体_GB2312" w:cs="Times New Roman"/>
          <w:color w:val="auto"/>
          <w:spacing w:val="3"/>
          <w:sz w:val="32"/>
          <w:szCs w:val="32"/>
        </w:rPr>
        <w:t>图 4：财政拨款收、支决算总计变动情况</w:t>
      </w:r>
    </w:p>
    <w:p w14:paraId="4F50AD8E">
      <w:pPr>
        <w:jc w:val="center"/>
        <w:rPr>
          <w:rFonts w:hint="default" w:ascii="Times New Roman" w:hAnsi="Times New Roman" w:cs="Times New Roman"/>
          <w:lang w:val="en-US" w:eastAsia="zh-CN"/>
        </w:rPr>
      </w:pPr>
      <w:r>
        <w:rPr>
          <w:rFonts w:ascii="宋体" w:hAnsi="宋体" w:eastAsia="宋体" w:cs="宋体"/>
          <w:sz w:val="24"/>
          <w:szCs w:val="24"/>
        </w:rPr>
        <w:drawing>
          <wp:inline distT="0" distB="0" distL="114300" distR="114300">
            <wp:extent cx="5027930" cy="2842260"/>
            <wp:effectExtent l="0" t="0" r="1270" b="15240"/>
            <wp:docPr id="15"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IMG_256"/>
                    <pic:cNvPicPr>
                      <a:picLocks noChangeAspect="1"/>
                    </pic:cNvPicPr>
                  </pic:nvPicPr>
                  <pic:blipFill>
                    <a:blip r:embed="rId10"/>
                    <a:stretch>
                      <a:fillRect/>
                    </a:stretch>
                  </pic:blipFill>
                  <pic:spPr>
                    <a:xfrm>
                      <a:off x="0" y="0"/>
                      <a:ext cx="5027930" cy="2842260"/>
                    </a:xfrm>
                    <a:prstGeom prst="rect">
                      <a:avLst/>
                    </a:prstGeom>
                    <a:noFill/>
                    <a:ln w="9525">
                      <a:noFill/>
                    </a:ln>
                  </pic:spPr>
                </pic:pic>
              </a:graphicData>
            </a:graphic>
          </wp:inline>
        </w:drawing>
      </w:r>
    </w:p>
    <w:p w14:paraId="600804A2">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15C62D3E">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2A3F899B">
      <w:pPr>
        <w:pStyle w:val="5"/>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u w:val="none" w:color="auto"/>
        </w:rPr>
      </w:pPr>
      <w:r>
        <w:rPr>
          <w:rFonts w:hint="eastAsia" w:ascii="Times New Roman" w:hAnsi="Times New Roman" w:eastAsia="仿宋_GB2312" w:cs="Times New Roman"/>
          <w:spacing w:val="0"/>
          <w:sz w:val="32"/>
          <w:u w:val="none" w:color="auto"/>
          <w:lang w:eastAsia="zh-CN"/>
        </w:rPr>
        <w:t>2024年</w:t>
      </w:r>
      <w:r>
        <w:rPr>
          <w:rFonts w:hint="default" w:ascii="Times New Roman" w:hAnsi="Times New Roman" w:eastAsia="仿宋_GB2312" w:cs="Times New Roman"/>
          <w:spacing w:val="0"/>
          <w:sz w:val="32"/>
          <w:u w:val="none" w:color="auto"/>
        </w:rPr>
        <w:t>度一般公共预算财政拨款支出</w:t>
      </w:r>
      <w:r>
        <w:rPr>
          <w:rFonts w:hint="eastAsia" w:ascii="Times New Roman" w:hAnsi="Times New Roman" w:eastAsia="仿宋_GB2312" w:cs="Times New Roman"/>
          <w:spacing w:val="0"/>
          <w:sz w:val="32"/>
          <w:u w:val="single" w:color="auto"/>
          <w:lang w:val="en-US" w:eastAsia="zh-CN"/>
        </w:rPr>
        <w:t>3054.03</w:t>
      </w:r>
      <w:r>
        <w:rPr>
          <w:rFonts w:hint="default" w:ascii="Times New Roman" w:hAnsi="Times New Roman" w:eastAsia="仿宋_GB2312" w:cs="Times New Roman"/>
          <w:spacing w:val="0"/>
          <w:sz w:val="32"/>
          <w:u w:val="none" w:color="auto"/>
        </w:rPr>
        <w:t>万元，占本年支出合计的</w:t>
      </w:r>
      <w:r>
        <w:rPr>
          <w:rFonts w:hint="eastAsia" w:ascii="Times New Roman" w:hAnsi="Times New Roman" w:eastAsia="仿宋_GB2312" w:cs="Times New Roman"/>
          <w:spacing w:val="0"/>
          <w:sz w:val="32"/>
          <w:u w:val="single" w:color="auto"/>
          <w:lang w:val="en-US" w:eastAsia="zh-CN"/>
        </w:rPr>
        <w:t>95.33</w:t>
      </w:r>
      <w:r>
        <w:rPr>
          <w:rFonts w:hint="default" w:ascii="Times New Roman" w:hAnsi="Times New Roman" w:eastAsia="仿宋_GB2312" w:cs="Times New Roman"/>
          <w:spacing w:val="0"/>
          <w:sz w:val="32"/>
          <w:u w:val="single" w:color="auto"/>
        </w:rPr>
        <w:t xml:space="preserve"> </w:t>
      </w:r>
      <w:r>
        <w:rPr>
          <w:rFonts w:hint="default" w:ascii="Times New Roman" w:hAnsi="Times New Roman" w:eastAsia="仿宋_GB2312" w:cs="Times New Roman"/>
          <w:spacing w:val="0"/>
          <w:sz w:val="32"/>
          <w:u w:val="none" w:color="auto"/>
        </w:rPr>
        <w:t>%。与202</w:t>
      </w:r>
      <w:r>
        <w:rPr>
          <w:rFonts w:hint="eastAsia" w:ascii="Times New Roman" w:hAnsi="Times New Roman" w:eastAsia="仿宋_GB2312" w:cs="Times New Roman"/>
          <w:spacing w:val="0"/>
          <w:sz w:val="32"/>
          <w:u w:val="none" w:color="auto"/>
          <w:lang w:val="en-US" w:eastAsia="zh-CN"/>
        </w:rPr>
        <w:t>3</w:t>
      </w:r>
      <w:r>
        <w:rPr>
          <w:rFonts w:hint="default" w:ascii="Times New Roman" w:hAnsi="Times New Roman" w:eastAsia="仿宋_GB2312" w:cs="Times New Roman"/>
          <w:spacing w:val="0"/>
          <w:sz w:val="32"/>
          <w:u w:val="none" w:color="auto"/>
        </w:rPr>
        <w:t>年度相比</w:t>
      </w:r>
      <w:r>
        <w:rPr>
          <w:rFonts w:hint="eastAsia" w:ascii="Times New Roman" w:hAnsi="Times New Roman" w:eastAsia="仿宋_GB2312" w:cs="Times New Roman"/>
          <w:spacing w:val="0"/>
          <w:sz w:val="32"/>
          <w:u w:val="none" w:color="auto"/>
          <w:lang w:eastAsia="zh-CN"/>
        </w:rPr>
        <w:t>，</w:t>
      </w:r>
      <w:r>
        <w:rPr>
          <w:rFonts w:hint="default" w:ascii="Times New Roman" w:hAnsi="Times New Roman" w:eastAsia="仿宋_GB2312" w:cs="Times New Roman"/>
          <w:spacing w:val="0"/>
          <w:sz w:val="32"/>
          <w:u w:val="none" w:color="auto"/>
        </w:rPr>
        <w:t>一般公共预算财</w:t>
      </w:r>
      <w:r>
        <w:rPr>
          <w:rFonts w:hint="default" w:ascii="Times New Roman" w:hAnsi="Times New Roman" w:eastAsia="仿宋_GB2312" w:cs="Times New Roman"/>
          <w:color w:val="auto"/>
          <w:spacing w:val="0"/>
          <w:sz w:val="32"/>
          <w:u w:val="none" w:color="auto"/>
        </w:rPr>
        <w:t>政拨款支出减少</w:t>
      </w:r>
      <w:r>
        <w:rPr>
          <w:rFonts w:hint="eastAsia" w:ascii="Times New Roman" w:hAnsi="Times New Roman" w:eastAsia="仿宋_GB2312" w:cs="Times New Roman"/>
          <w:color w:val="auto"/>
          <w:spacing w:val="0"/>
          <w:sz w:val="32"/>
          <w:u w:val="single" w:color="auto"/>
          <w:lang w:val="en-US" w:eastAsia="zh-CN"/>
        </w:rPr>
        <w:t>15.75</w:t>
      </w:r>
      <w:r>
        <w:rPr>
          <w:rFonts w:hint="default" w:ascii="Times New Roman" w:hAnsi="Times New Roman" w:eastAsia="仿宋_GB2312" w:cs="Times New Roman"/>
          <w:color w:val="auto"/>
          <w:spacing w:val="0"/>
          <w:sz w:val="32"/>
          <w:u w:val="none" w:color="auto"/>
        </w:rPr>
        <w:t>万元，下降</w:t>
      </w:r>
      <w:r>
        <w:rPr>
          <w:rFonts w:hint="eastAsia" w:ascii="Times New Roman" w:hAnsi="Times New Roman" w:eastAsia="仿宋_GB2312" w:cs="Times New Roman"/>
          <w:color w:val="auto"/>
          <w:spacing w:val="0"/>
          <w:sz w:val="32"/>
          <w:u w:val="single" w:color="auto"/>
          <w:lang w:val="en-US" w:eastAsia="zh-CN"/>
        </w:rPr>
        <w:t>0.51</w:t>
      </w:r>
      <w:r>
        <w:rPr>
          <w:rFonts w:hint="eastAsia" w:ascii="Times New Roman" w:hAnsi="Times New Roman" w:eastAsia="仿宋_GB2312" w:cs="Times New Roman"/>
          <w:color w:val="auto"/>
          <w:spacing w:val="0"/>
          <w:sz w:val="32"/>
          <w:u w:val="none" w:color="auto"/>
          <w:lang w:val="en-US" w:eastAsia="zh-CN"/>
        </w:rPr>
        <w:t xml:space="preserve"> </w:t>
      </w:r>
      <w:r>
        <w:rPr>
          <w:rFonts w:hint="default" w:ascii="Times New Roman" w:hAnsi="Times New Roman" w:eastAsia="仿宋_GB2312" w:cs="Times New Roman"/>
          <w:color w:val="auto"/>
          <w:spacing w:val="0"/>
          <w:sz w:val="32"/>
          <w:u w:val="none" w:color="auto"/>
        </w:rPr>
        <w:t>%。主要原因是</w:t>
      </w:r>
      <w:r>
        <w:rPr>
          <w:rFonts w:hint="eastAsia" w:ascii="Times New Roman" w:hAnsi="Times New Roman" w:eastAsia="仿宋_GB2312" w:cs="Times New Roman"/>
          <w:color w:val="auto"/>
          <w:spacing w:val="-1"/>
          <w:u w:val="none" w:color="auto"/>
          <w:lang w:val="en-US" w:eastAsia="zh-CN"/>
        </w:rPr>
        <w:t>退休教师变多，新进教师少</w:t>
      </w:r>
      <w:r>
        <w:rPr>
          <w:rFonts w:hint="default" w:ascii="Times New Roman" w:hAnsi="Times New Roman" w:eastAsia="仿宋_GB2312" w:cs="Times New Roman"/>
          <w:color w:val="auto"/>
          <w:spacing w:val="-1"/>
          <w:u w:val="none" w:color="auto"/>
        </w:rPr>
        <w:t>。</w:t>
      </w:r>
    </w:p>
    <w:p w14:paraId="20730A67">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二</w:t>
      </w:r>
      <w:r>
        <w:rPr>
          <w:rFonts w:hint="default" w:ascii="Times New Roman" w:hAnsi="Times New Roman" w:eastAsia="楷体_GB2312" w:cs="Times New Roman"/>
          <w:spacing w:val="0"/>
          <w:sz w:val="32"/>
          <w:szCs w:val="32"/>
          <w:lang w:eastAsia="zh-CN"/>
        </w:rPr>
        <w:t>）一般公共预算财政拨款支出决算结构情况</w:t>
      </w:r>
    </w:p>
    <w:p w14:paraId="7B4AD5CE">
      <w:pPr>
        <w:pStyle w:val="5"/>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i w:val="0"/>
          <w:iCs w:val="0"/>
          <w:spacing w:val="0"/>
          <w:sz w:val="32"/>
          <w:u w:val="none" w:color="auto"/>
        </w:rPr>
      </w:pPr>
      <w:r>
        <w:rPr>
          <w:rFonts w:hint="eastAsia" w:ascii="Times New Roman" w:hAnsi="Times New Roman" w:eastAsia="仿宋_GB2312" w:cs="Times New Roman"/>
          <w:i w:val="0"/>
          <w:iCs w:val="0"/>
          <w:spacing w:val="0"/>
          <w:sz w:val="32"/>
          <w:u w:val="none" w:color="auto"/>
          <w:lang w:eastAsia="zh-CN"/>
        </w:rPr>
        <w:t>2024年</w:t>
      </w:r>
      <w:r>
        <w:rPr>
          <w:rFonts w:hint="default" w:ascii="Times New Roman" w:hAnsi="Times New Roman" w:eastAsia="仿宋_GB2312" w:cs="Times New Roman"/>
          <w:i w:val="0"/>
          <w:iCs w:val="0"/>
          <w:spacing w:val="0"/>
          <w:sz w:val="32"/>
          <w:u w:val="none" w:color="auto"/>
        </w:rPr>
        <w:t>度一般公共预算财政拨款支出</w:t>
      </w:r>
      <w:r>
        <w:rPr>
          <w:rFonts w:hint="eastAsia" w:ascii="Times New Roman" w:hAnsi="Times New Roman" w:eastAsia="仿宋_GB2312" w:cs="Times New Roman"/>
          <w:i w:val="0"/>
          <w:iCs w:val="0"/>
          <w:spacing w:val="0"/>
          <w:sz w:val="32"/>
          <w:u w:val="single" w:color="auto"/>
          <w:lang w:val="en-US" w:eastAsia="zh-CN"/>
        </w:rPr>
        <w:t>3054.03</w:t>
      </w:r>
      <w:r>
        <w:rPr>
          <w:rFonts w:hint="default" w:ascii="Times New Roman" w:hAnsi="Times New Roman" w:eastAsia="仿宋_GB2312" w:cs="Times New Roman"/>
          <w:i w:val="0"/>
          <w:iCs w:val="0"/>
          <w:spacing w:val="0"/>
          <w:sz w:val="32"/>
          <w:u w:val="none" w:color="auto"/>
        </w:rPr>
        <w:t>万元，主要用于以下方面：</w:t>
      </w:r>
    </w:p>
    <w:p w14:paraId="790D0417">
      <w:pPr>
        <w:pStyle w:val="5"/>
        <w:keepNext w:val="0"/>
        <w:keepLines w:val="0"/>
        <w:pageBreakBefore w:val="0"/>
        <w:widowControl/>
        <w:numPr>
          <w:ilvl w:val="0"/>
          <w:numId w:val="2"/>
        </w:numPr>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u w:val="none" w:color="auto"/>
        </w:rPr>
      </w:pPr>
      <w:r>
        <w:rPr>
          <w:rFonts w:hint="eastAsia" w:ascii="Times New Roman" w:hAnsi="Times New Roman" w:eastAsia="仿宋_GB2312" w:cs="Times New Roman"/>
          <w:i w:val="0"/>
          <w:iCs w:val="0"/>
          <w:spacing w:val="0"/>
          <w:sz w:val="32"/>
          <w:u w:val="none" w:color="auto"/>
          <w:lang w:val="en-US" w:eastAsia="zh-CN"/>
        </w:rPr>
        <w:t>社会保障和就业</w:t>
      </w:r>
      <w:r>
        <w:rPr>
          <w:rFonts w:hint="default" w:ascii="Times New Roman" w:hAnsi="Times New Roman" w:eastAsia="仿宋_GB2312" w:cs="Times New Roman"/>
          <w:i w:val="0"/>
          <w:iCs w:val="0"/>
          <w:spacing w:val="0"/>
          <w:sz w:val="32"/>
          <w:u w:val="none" w:color="auto"/>
          <w:lang w:eastAsia="zh-CN"/>
        </w:rPr>
        <w:t>（</w:t>
      </w:r>
      <w:r>
        <w:rPr>
          <w:rFonts w:hint="default" w:ascii="Times New Roman" w:hAnsi="Times New Roman" w:eastAsia="仿宋_GB2312" w:cs="Times New Roman"/>
          <w:i w:val="0"/>
          <w:iCs w:val="0"/>
          <w:spacing w:val="0"/>
          <w:sz w:val="32"/>
          <w:u w:val="none" w:color="auto"/>
        </w:rPr>
        <w:t>类</w:t>
      </w:r>
      <w:r>
        <w:rPr>
          <w:rFonts w:hint="default" w:ascii="Times New Roman" w:hAnsi="Times New Roman" w:eastAsia="仿宋_GB2312" w:cs="Times New Roman"/>
          <w:i w:val="0"/>
          <w:iCs w:val="0"/>
          <w:spacing w:val="0"/>
          <w:sz w:val="32"/>
          <w:u w:val="none" w:color="auto"/>
          <w:lang w:eastAsia="zh-CN"/>
        </w:rPr>
        <w:t>）</w:t>
      </w:r>
      <w:r>
        <w:rPr>
          <w:rFonts w:hint="default" w:ascii="Times New Roman" w:hAnsi="Times New Roman" w:eastAsia="仿宋_GB2312" w:cs="Times New Roman"/>
          <w:i w:val="0"/>
          <w:iCs w:val="0"/>
          <w:spacing w:val="0"/>
          <w:sz w:val="32"/>
          <w:u w:val="none" w:color="auto"/>
        </w:rPr>
        <w:t>支出</w:t>
      </w:r>
      <w:r>
        <w:rPr>
          <w:rFonts w:hint="eastAsia" w:ascii="Times New Roman" w:hAnsi="Times New Roman" w:eastAsia="仿宋_GB2312" w:cs="Times New Roman"/>
          <w:i w:val="0"/>
          <w:iCs w:val="0"/>
          <w:spacing w:val="0"/>
          <w:sz w:val="32"/>
          <w:u w:val="single" w:color="auto"/>
          <w:lang w:val="en-US" w:eastAsia="zh-CN"/>
        </w:rPr>
        <w:t>173.13</w:t>
      </w:r>
      <w:r>
        <w:rPr>
          <w:rFonts w:hint="default" w:ascii="Times New Roman" w:hAnsi="Times New Roman" w:eastAsia="仿宋_GB2312" w:cs="Times New Roman"/>
          <w:i w:val="0"/>
          <w:iCs w:val="0"/>
          <w:spacing w:val="0"/>
          <w:sz w:val="32"/>
          <w:u w:val="none" w:color="auto"/>
        </w:rPr>
        <w:t>万元，占</w:t>
      </w:r>
      <w:r>
        <w:rPr>
          <w:rFonts w:hint="eastAsia" w:ascii="Times New Roman" w:hAnsi="Times New Roman" w:eastAsia="仿宋_GB2312" w:cs="Times New Roman"/>
          <w:i w:val="0"/>
          <w:iCs w:val="0"/>
          <w:spacing w:val="0"/>
          <w:sz w:val="32"/>
          <w:u w:val="single" w:color="auto"/>
          <w:lang w:val="en-US" w:eastAsia="zh-CN"/>
        </w:rPr>
        <w:t>5.67</w:t>
      </w:r>
      <w:r>
        <w:rPr>
          <w:rFonts w:hint="default" w:ascii="Times New Roman" w:hAnsi="Times New Roman" w:eastAsia="仿宋_GB2312" w:cs="Times New Roman"/>
          <w:i w:val="0"/>
          <w:iCs w:val="0"/>
          <w:spacing w:val="0"/>
          <w:sz w:val="32"/>
          <w:u w:val="none" w:color="auto"/>
        </w:rPr>
        <w:t xml:space="preserve"> %。主要是用于机关事业单位基本养老保险缴费</w:t>
      </w:r>
      <w:r>
        <w:rPr>
          <w:rFonts w:hint="eastAsia" w:ascii="Times New Roman" w:hAnsi="Times New Roman" w:eastAsia="仿宋_GB2312" w:cs="Times New Roman"/>
          <w:i w:val="0"/>
          <w:iCs w:val="0"/>
          <w:spacing w:val="0"/>
          <w:sz w:val="32"/>
          <w:u w:val="none" w:color="auto"/>
          <w:lang w:eastAsia="zh-CN"/>
        </w:rPr>
        <w:t>。</w:t>
      </w:r>
    </w:p>
    <w:p w14:paraId="0F6C15A6">
      <w:pPr>
        <w:pStyle w:val="5"/>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atLeast"/>
        <w:ind w:leftChars="0" w:firstLine="640" w:firstLineChars="200"/>
        <w:textAlignment w:val="baseline"/>
        <w:rPr>
          <w:rFonts w:hint="default" w:ascii="Times New Roman" w:hAnsi="Times New Roman" w:eastAsia="仿宋_GB2312" w:cs="Times New Roman"/>
          <w:spacing w:val="0"/>
          <w:sz w:val="32"/>
          <w:u w:val="none" w:color="auto"/>
        </w:rPr>
      </w:pPr>
      <w:r>
        <w:rPr>
          <w:rFonts w:hint="eastAsia" w:ascii="Times New Roman" w:hAnsi="Times New Roman" w:eastAsia="仿宋_GB2312" w:cs="Times New Roman"/>
          <w:i w:val="0"/>
          <w:iCs w:val="0"/>
          <w:spacing w:val="0"/>
          <w:sz w:val="32"/>
          <w:u w:val="none" w:color="auto"/>
          <w:lang w:val="en-US" w:eastAsia="zh-CN"/>
        </w:rPr>
        <w:t>2.</w:t>
      </w:r>
      <w:r>
        <w:rPr>
          <w:rFonts w:hint="default" w:ascii="Times New Roman" w:hAnsi="Times New Roman" w:eastAsia="仿宋_GB2312" w:cs="Times New Roman"/>
          <w:spacing w:val="0"/>
          <w:sz w:val="32"/>
          <w:u w:val="none" w:color="auto"/>
        </w:rPr>
        <w:t>教育支出</w:t>
      </w:r>
      <w:r>
        <w:rPr>
          <w:rFonts w:hint="default" w:ascii="Times New Roman" w:hAnsi="Times New Roman" w:eastAsia="仿宋_GB2312" w:cs="Times New Roman"/>
          <w:spacing w:val="0"/>
          <w:sz w:val="32"/>
          <w:u w:val="none" w:color="auto"/>
          <w:lang w:eastAsia="zh-CN"/>
        </w:rPr>
        <w:t>（</w:t>
      </w:r>
      <w:r>
        <w:rPr>
          <w:rFonts w:hint="default" w:ascii="Times New Roman" w:hAnsi="Times New Roman" w:eastAsia="仿宋_GB2312" w:cs="Times New Roman"/>
          <w:spacing w:val="0"/>
          <w:sz w:val="32"/>
          <w:u w:val="none" w:color="auto"/>
        </w:rPr>
        <w:t>类</w:t>
      </w:r>
      <w:r>
        <w:rPr>
          <w:rFonts w:hint="default" w:ascii="Times New Roman" w:hAnsi="Times New Roman" w:eastAsia="仿宋_GB2312" w:cs="Times New Roman"/>
          <w:spacing w:val="0"/>
          <w:sz w:val="32"/>
          <w:u w:val="none" w:color="auto"/>
          <w:lang w:eastAsia="zh-CN"/>
        </w:rPr>
        <w:t>）</w:t>
      </w:r>
      <w:r>
        <w:rPr>
          <w:rFonts w:hint="default" w:ascii="Times New Roman" w:hAnsi="Times New Roman" w:eastAsia="仿宋_GB2312" w:cs="Times New Roman"/>
          <w:spacing w:val="0"/>
          <w:sz w:val="32"/>
          <w:u w:val="single" w:color="auto"/>
        </w:rPr>
        <w:t>2880.9</w:t>
      </w:r>
      <w:r>
        <w:rPr>
          <w:rFonts w:hint="default" w:ascii="Times New Roman" w:hAnsi="Times New Roman" w:eastAsia="仿宋_GB2312" w:cs="Times New Roman"/>
          <w:spacing w:val="0"/>
          <w:sz w:val="32"/>
          <w:u w:val="none" w:color="auto"/>
        </w:rPr>
        <w:t>万元，占</w:t>
      </w:r>
      <w:r>
        <w:rPr>
          <w:rFonts w:hint="eastAsia" w:ascii="Times New Roman" w:hAnsi="Times New Roman" w:eastAsia="仿宋_GB2312" w:cs="Times New Roman"/>
          <w:spacing w:val="0"/>
          <w:sz w:val="32"/>
          <w:u w:val="single" w:color="auto"/>
          <w:lang w:val="en-US" w:eastAsia="zh-CN"/>
        </w:rPr>
        <w:t>94.33</w:t>
      </w:r>
      <w:r>
        <w:rPr>
          <w:rFonts w:hint="default" w:ascii="Times New Roman" w:hAnsi="Times New Roman" w:eastAsia="仿宋_GB2312" w:cs="Times New Roman"/>
          <w:spacing w:val="0"/>
          <w:sz w:val="32"/>
          <w:u w:val="single" w:color="auto"/>
        </w:rPr>
        <w:t xml:space="preserve"> </w:t>
      </w:r>
      <w:r>
        <w:rPr>
          <w:rFonts w:hint="default" w:ascii="Times New Roman" w:hAnsi="Times New Roman" w:eastAsia="仿宋_GB2312" w:cs="Times New Roman"/>
          <w:spacing w:val="0"/>
          <w:sz w:val="32"/>
          <w:u w:val="none" w:color="auto"/>
        </w:rPr>
        <w:t>%。主要是用于</w:t>
      </w:r>
      <w:r>
        <w:rPr>
          <w:rFonts w:hint="eastAsia" w:ascii="Times New Roman" w:hAnsi="Times New Roman" w:eastAsia="仿宋_GB2312" w:cs="Times New Roman"/>
          <w:spacing w:val="0"/>
          <w:sz w:val="32"/>
          <w:u w:val="none" w:color="auto"/>
          <w:lang w:val="en-US" w:eastAsia="zh-CN"/>
        </w:rPr>
        <w:t>教师人员经费办公经费等</w:t>
      </w:r>
      <w:r>
        <w:rPr>
          <w:rFonts w:hint="default" w:ascii="Times New Roman" w:hAnsi="Times New Roman" w:eastAsia="仿宋_GB2312" w:cs="Times New Roman"/>
          <w:spacing w:val="0"/>
          <w:sz w:val="32"/>
          <w:u w:val="none" w:color="auto"/>
        </w:rPr>
        <w:t>。</w:t>
      </w:r>
    </w:p>
    <w:p w14:paraId="310AA2FB">
      <w:pPr>
        <w:pStyle w:val="5"/>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atLeast"/>
        <w:ind w:leftChars="200"/>
        <w:textAlignment w:val="baseline"/>
        <w:rPr>
          <w:rFonts w:hint="default" w:ascii="Times New Roman" w:hAnsi="Times New Roman" w:eastAsia="楷体_GB2312" w:cs="Times New Roman"/>
          <w:spacing w:val="0"/>
          <w:sz w:val="32"/>
          <w:szCs w:val="32"/>
          <w:highlight w:val="none"/>
          <w:lang w:eastAsia="zh-CN"/>
        </w:rPr>
      </w:pPr>
      <w:r>
        <w:rPr>
          <w:rFonts w:hint="default" w:ascii="Times New Roman" w:hAnsi="Times New Roman" w:eastAsia="楷体_GB2312" w:cs="Times New Roman"/>
          <w:spacing w:val="0"/>
          <w:sz w:val="32"/>
          <w:szCs w:val="32"/>
          <w:highlight w:val="none"/>
          <w:lang w:eastAsia="zh-CN"/>
        </w:rPr>
        <w:t>（三）一般公共预算财政拨款支出决算具体情况</w:t>
      </w:r>
    </w:p>
    <w:p w14:paraId="2EBC891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3"/>
          <w:highlight w:val="none"/>
          <w:u w:val="none" w:color="auto"/>
          <w:lang w:eastAsia="zh-CN"/>
        </w:rPr>
        <w:t>2024年</w:t>
      </w:r>
      <w:r>
        <w:rPr>
          <w:rFonts w:hint="default" w:ascii="Times New Roman" w:hAnsi="Times New Roman" w:eastAsia="仿宋_GB2312" w:cs="Times New Roman"/>
          <w:spacing w:val="-3"/>
          <w:highlight w:val="none"/>
          <w:u w:val="none" w:color="auto"/>
        </w:rPr>
        <w:t>度一般公共预算财政拨款支出年初预算为</w:t>
      </w:r>
      <w:r>
        <w:rPr>
          <w:rFonts w:hint="eastAsia" w:ascii="Times New Roman" w:hAnsi="Times New Roman" w:eastAsia="仿宋_GB2312" w:cs="Times New Roman"/>
          <w:color w:val="auto"/>
          <w:spacing w:val="-1"/>
          <w:highlight w:val="none"/>
          <w:u w:val="single" w:color="auto"/>
          <w:lang w:val="en-US" w:eastAsia="zh-CN"/>
        </w:rPr>
        <w:t>3127.34</w:t>
      </w:r>
      <w:r>
        <w:rPr>
          <w:rFonts w:hint="default" w:ascii="Times New Roman" w:hAnsi="Times New Roman" w:eastAsia="仿宋_GB2312" w:cs="Times New Roman"/>
          <w:color w:val="auto"/>
          <w:spacing w:val="-130"/>
          <w:highlight w:val="none"/>
          <w:u w:val="single" w:color="auto"/>
        </w:rPr>
        <w:t xml:space="preserve"> </w:t>
      </w:r>
      <w:r>
        <w:rPr>
          <w:rFonts w:hint="default" w:ascii="Times New Roman" w:hAnsi="Times New Roman" w:eastAsia="仿宋_GB2312" w:cs="Times New Roman"/>
          <w:color w:val="auto"/>
          <w:spacing w:val="-3"/>
          <w:highlight w:val="none"/>
          <w:u w:val="none" w:color="auto"/>
        </w:rPr>
        <w:t>万</w:t>
      </w:r>
      <w:r>
        <w:rPr>
          <w:rFonts w:hint="default" w:ascii="Times New Roman" w:hAnsi="Times New Roman" w:eastAsia="仿宋_GB2312" w:cs="Times New Roman"/>
          <w:color w:val="auto"/>
          <w:spacing w:val="-3"/>
          <w:u w:val="none" w:color="auto"/>
        </w:rPr>
        <w:t>元，</w:t>
      </w:r>
      <w:r>
        <w:rPr>
          <w:rFonts w:hint="default" w:ascii="Times New Roman" w:hAnsi="Times New Roman" w:eastAsia="仿宋_GB2312" w:cs="Times New Roman"/>
          <w:color w:val="auto"/>
          <w:spacing w:val="-1"/>
          <w:u w:val="none" w:color="auto"/>
        </w:rPr>
        <w:t>支出决算为</w:t>
      </w:r>
      <w:r>
        <w:rPr>
          <w:rFonts w:hint="eastAsia" w:ascii="Times New Roman" w:hAnsi="Times New Roman" w:eastAsia="仿宋_GB2312" w:cs="Times New Roman"/>
          <w:color w:val="auto"/>
          <w:spacing w:val="-1"/>
          <w:u w:val="single" w:color="auto"/>
          <w:lang w:val="en-US" w:eastAsia="zh-CN"/>
        </w:rPr>
        <w:t>3054.03</w:t>
      </w:r>
      <w:r>
        <w:rPr>
          <w:rFonts w:hint="default" w:ascii="Times New Roman" w:hAnsi="Times New Roman" w:eastAsia="仿宋_GB2312" w:cs="Times New Roman"/>
          <w:color w:val="auto"/>
          <w:spacing w:val="-1"/>
          <w:u w:val="none" w:color="auto"/>
        </w:rPr>
        <w:t>万元，完成年初预算的</w:t>
      </w:r>
      <w:r>
        <w:rPr>
          <w:rFonts w:hint="eastAsia" w:ascii="Times New Roman" w:hAnsi="Times New Roman" w:eastAsia="仿宋_GB2312" w:cs="Times New Roman"/>
          <w:color w:val="auto"/>
          <w:spacing w:val="-1"/>
          <w:u w:val="single" w:color="auto"/>
          <w:lang w:val="en-US" w:eastAsia="zh-CN"/>
        </w:rPr>
        <w:t>97.66</w:t>
      </w:r>
      <w:r>
        <w:rPr>
          <w:rFonts w:hint="default" w:ascii="Times New Roman" w:hAnsi="Times New Roman" w:eastAsia="仿宋_GB2312" w:cs="Times New Roman"/>
          <w:color w:val="auto"/>
          <w:spacing w:val="-148"/>
          <w:u w:val="none" w:color="auto"/>
        </w:rPr>
        <w:t xml:space="preserve"> </w:t>
      </w:r>
      <w:r>
        <w:rPr>
          <w:rFonts w:hint="default" w:ascii="Times New Roman" w:hAnsi="Times New Roman" w:eastAsia="仿宋_GB2312" w:cs="Times New Roman"/>
          <w:color w:val="auto"/>
          <w:spacing w:val="-1"/>
          <w:u w:val="none" w:color="auto"/>
        </w:rPr>
        <w:t>%。其中：基本支出</w:t>
      </w:r>
      <w:r>
        <w:rPr>
          <w:rFonts w:hint="default" w:ascii="Times New Roman" w:hAnsi="Times New Roman" w:eastAsia="仿宋_GB2312" w:cs="Times New Roman"/>
          <w:color w:val="auto"/>
          <w:spacing w:val="-1"/>
          <w:u w:val="single" w:color="auto"/>
        </w:rPr>
        <w:t>3001.11</w:t>
      </w:r>
      <w:r>
        <w:rPr>
          <w:rFonts w:hint="default" w:ascii="Times New Roman" w:hAnsi="Times New Roman" w:eastAsia="仿宋_GB2312" w:cs="Times New Roman"/>
          <w:color w:val="auto"/>
          <w:spacing w:val="-6"/>
          <w:u w:val="none" w:color="auto"/>
        </w:rPr>
        <w:t>万元，项目支出</w:t>
      </w:r>
      <w:r>
        <w:rPr>
          <w:rFonts w:hint="default" w:ascii="Times New Roman" w:hAnsi="Times New Roman" w:eastAsia="仿宋_GB2312" w:cs="Times New Roman"/>
          <w:color w:val="auto"/>
          <w:spacing w:val="-6"/>
          <w:u w:val="single" w:color="auto"/>
        </w:rPr>
        <w:t>52.92</w:t>
      </w:r>
      <w:r>
        <w:rPr>
          <w:rFonts w:hint="default" w:ascii="Times New Roman" w:hAnsi="Times New Roman" w:eastAsia="仿宋_GB2312" w:cs="Times New Roman"/>
          <w:color w:val="auto"/>
          <w:spacing w:val="-6"/>
          <w:u w:val="none" w:color="auto"/>
        </w:rPr>
        <w:t>万元。项目支出主要用于</w:t>
      </w:r>
      <w:r>
        <w:rPr>
          <w:rFonts w:hint="eastAsia" w:ascii="Times New Roman" w:hAnsi="Times New Roman" w:eastAsia="仿宋_GB2312" w:cs="Times New Roman"/>
          <w:color w:val="auto"/>
          <w:spacing w:val="-6"/>
          <w:u w:val="none" w:color="auto"/>
          <w:lang w:val="en-US" w:eastAsia="zh-CN"/>
        </w:rPr>
        <w:t>城乡义务教育中央和省级补助经费</w:t>
      </w:r>
      <w:r>
        <w:rPr>
          <w:rFonts w:hint="eastAsia" w:ascii="Times New Roman" w:hAnsi="Times New Roman" w:eastAsia="仿宋_GB2312" w:cs="Times New Roman"/>
          <w:color w:val="auto"/>
          <w:spacing w:val="-6"/>
          <w:u w:val="single" w:color="auto"/>
          <w:lang w:val="en-US" w:eastAsia="zh-CN"/>
        </w:rPr>
        <w:t>52.92</w:t>
      </w:r>
      <w:r>
        <w:rPr>
          <w:rFonts w:hint="default" w:ascii="Times New Roman" w:hAnsi="Times New Roman" w:eastAsia="仿宋_GB2312" w:cs="Times New Roman"/>
          <w:color w:val="auto"/>
          <w:spacing w:val="-6"/>
          <w:u w:val="none" w:color="auto"/>
        </w:rPr>
        <w:t>万</w:t>
      </w:r>
      <w:r>
        <w:rPr>
          <w:rFonts w:hint="default" w:ascii="Times New Roman" w:hAnsi="Times New Roman" w:eastAsia="仿宋_GB2312" w:cs="Times New Roman"/>
          <w:color w:val="auto"/>
          <w:spacing w:val="-16"/>
          <w:u w:val="none" w:color="auto"/>
        </w:rPr>
        <w:t>元，主要</w:t>
      </w:r>
      <w:r>
        <w:rPr>
          <w:rFonts w:hint="default" w:ascii="Times New Roman" w:hAnsi="Times New Roman" w:eastAsia="仿宋_GB2312" w:cs="Times New Roman"/>
          <w:spacing w:val="-16"/>
          <w:u w:val="none" w:color="auto"/>
        </w:rPr>
        <w:t>成效</w:t>
      </w:r>
      <w:r>
        <w:rPr>
          <w:rFonts w:hint="default" w:ascii="Times New Roman" w:hAnsi="Times New Roman" w:eastAsia="仿宋_GB2312" w:cs="Times New Roman"/>
          <w:spacing w:val="-93"/>
          <w:u w:val="none" w:color="auto"/>
        </w:rPr>
        <w:t xml:space="preserve"> </w:t>
      </w:r>
      <w:r>
        <w:rPr>
          <w:rFonts w:hint="eastAsia" w:ascii="Times New Roman" w:hAnsi="Times New Roman" w:eastAsia="仿宋_GB2312" w:cs="Times New Roman"/>
          <w:spacing w:val="-16"/>
          <w:u w:val="none" w:color="auto"/>
          <w:lang w:eastAsia="zh-CN"/>
        </w:rPr>
        <w:t>：</w:t>
      </w:r>
      <w:r>
        <w:rPr>
          <w:rFonts w:hint="eastAsia" w:ascii="Times New Roman" w:hAnsi="Times New Roman" w:eastAsia="仿宋_GB2312" w:cs="Times New Roman"/>
          <w:spacing w:val="-16"/>
          <w:u w:val="none" w:color="auto"/>
          <w:lang w:val="en-US" w:eastAsia="zh-CN"/>
        </w:rPr>
        <w:t>较好的满足了日常教育教学工作需要，完善了学校办学条件，提高了学校办学水平及社会满意度</w:t>
      </w:r>
      <w:r>
        <w:rPr>
          <w:rFonts w:hint="default" w:ascii="Times New Roman" w:hAnsi="Times New Roman" w:eastAsia="仿宋_GB2312" w:cs="Times New Roman"/>
          <w:spacing w:val="-16"/>
          <w:u w:val="none" w:color="auto"/>
        </w:rPr>
        <w:t>。</w:t>
      </w:r>
    </w:p>
    <w:p w14:paraId="5B44C85E">
      <w:pPr>
        <w:pStyle w:val="5"/>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color w:val="auto"/>
          <w:highlight w:val="none"/>
          <w:u w:val="none" w:color="auto"/>
          <w:lang w:val="en-US" w:eastAsia="zh-CN"/>
        </w:rPr>
      </w:pPr>
      <w:r>
        <w:rPr>
          <w:rFonts w:hint="eastAsia" w:ascii="Times New Roman" w:hAnsi="Times New Roman" w:eastAsia="仿宋_GB2312" w:cs="Times New Roman"/>
          <w:color w:val="auto"/>
          <w:spacing w:val="-7"/>
          <w:u w:val="none" w:color="auto"/>
          <w:lang w:val="en-US" w:eastAsia="zh-CN"/>
        </w:rPr>
        <w:t>教育支出</w:t>
      </w:r>
      <w:r>
        <w:rPr>
          <w:rFonts w:hint="default" w:ascii="Times New Roman" w:hAnsi="Times New Roman" w:eastAsia="仿宋_GB2312" w:cs="Times New Roman"/>
          <w:color w:val="auto"/>
          <w:spacing w:val="-85"/>
          <w:u w:val="none" w:color="auto"/>
        </w:rPr>
        <w:t xml:space="preserve"> </w:t>
      </w:r>
      <w:r>
        <w:rPr>
          <w:rFonts w:hint="eastAsia" w:ascii="Times New Roman" w:hAnsi="Times New Roman" w:eastAsia="仿宋_GB2312" w:cs="Times New Roman"/>
          <w:color w:val="auto"/>
          <w:spacing w:val="-7"/>
          <w:u w:val="none" w:color="auto"/>
          <w:lang w:eastAsia="zh-CN"/>
        </w:rPr>
        <w:t>（</w:t>
      </w:r>
      <w:r>
        <w:rPr>
          <w:rFonts w:hint="default" w:ascii="Times New Roman" w:hAnsi="Times New Roman" w:eastAsia="仿宋_GB2312" w:cs="Times New Roman"/>
          <w:color w:val="auto"/>
          <w:spacing w:val="-7"/>
          <w:u w:val="none" w:color="auto"/>
        </w:rPr>
        <w:t>类</w:t>
      </w:r>
      <w:r>
        <w:rPr>
          <w:rFonts w:hint="eastAsia" w:ascii="Times New Roman" w:hAnsi="Times New Roman" w:eastAsia="仿宋_GB2312" w:cs="Times New Roman"/>
          <w:color w:val="auto"/>
          <w:spacing w:val="-7"/>
          <w:u w:val="none" w:color="auto"/>
          <w:lang w:eastAsia="zh-CN"/>
        </w:rPr>
        <w:t>）</w:t>
      </w:r>
      <w:r>
        <w:rPr>
          <w:rFonts w:hint="eastAsia" w:ascii="Times New Roman" w:hAnsi="Times New Roman" w:eastAsia="仿宋_GB2312" w:cs="Times New Roman"/>
          <w:color w:val="auto"/>
          <w:spacing w:val="-7"/>
          <w:u w:val="none" w:color="auto"/>
          <w:lang w:val="en-US" w:eastAsia="zh-CN"/>
        </w:rPr>
        <w:t>普通教育</w:t>
      </w:r>
      <w:r>
        <w:rPr>
          <w:rFonts w:hint="eastAsia" w:ascii="Times New Roman" w:hAnsi="Times New Roman" w:eastAsia="仿宋_GB2312" w:cs="Times New Roman"/>
          <w:color w:val="auto"/>
          <w:spacing w:val="-7"/>
          <w:u w:val="none" w:color="auto"/>
          <w:lang w:eastAsia="zh-CN"/>
        </w:rPr>
        <w:t>（</w:t>
      </w:r>
      <w:r>
        <w:rPr>
          <w:rFonts w:hint="default" w:ascii="Times New Roman" w:hAnsi="Times New Roman" w:eastAsia="仿宋_GB2312" w:cs="Times New Roman"/>
          <w:color w:val="auto"/>
          <w:spacing w:val="-7"/>
          <w:u w:val="none" w:color="auto"/>
        </w:rPr>
        <w:t>款</w:t>
      </w:r>
      <w:r>
        <w:rPr>
          <w:rFonts w:hint="eastAsia" w:ascii="Times New Roman" w:hAnsi="Times New Roman" w:eastAsia="仿宋_GB2312" w:cs="Times New Roman"/>
          <w:color w:val="auto"/>
          <w:spacing w:val="-8"/>
          <w:u w:val="none" w:color="auto"/>
          <w:lang w:eastAsia="zh-CN"/>
        </w:rPr>
        <w:t>）</w:t>
      </w:r>
      <w:r>
        <w:rPr>
          <w:rFonts w:hint="eastAsia" w:ascii="Times New Roman" w:hAnsi="Times New Roman" w:eastAsia="仿宋_GB2312" w:cs="Times New Roman"/>
          <w:color w:val="auto"/>
          <w:spacing w:val="-8"/>
          <w:u w:val="none" w:color="auto"/>
          <w:lang w:val="en-US" w:eastAsia="zh-CN"/>
        </w:rPr>
        <w:t>小学教育</w:t>
      </w:r>
      <w:r>
        <w:rPr>
          <w:rFonts w:hint="eastAsia" w:ascii="Times New Roman" w:hAnsi="Times New Roman" w:eastAsia="仿宋_GB2312" w:cs="Times New Roman"/>
          <w:color w:val="auto"/>
          <w:spacing w:val="-8"/>
          <w:u w:val="none" w:color="auto"/>
          <w:lang w:eastAsia="zh-CN"/>
        </w:rPr>
        <w:t>（</w:t>
      </w:r>
      <w:r>
        <w:rPr>
          <w:rFonts w:hint="default" w:ascii="Times New Roman" w:hAnsi="Times New Roman" w:eastAsia="仿宋_GB2312" w:cs="Times New Roman"/>
          <w:color w:val="auto"/>
          <w:spacing w:val="-8"/>
          <w:u w:val="none" w:color="auto"/>
        </w:rPr>
        <w:t>项</w:t>
      </w:r>
      <w:r>
        <w:rPr>
          <w:rFonts w:hint="eastAsia" w:ascii="Times New Roman" w:hAnsi="Times New Roman" w:eastAsia="仿宋_GB2312" w:cs="Times New Roman"/>
          <w:color w:val="auto"/>
          <w:spacing w:val="-8"/>
          <w:u w:val="none" w:color="auto"/>
          <w:lang w:eastAsia="zh-CN"/>
        </w:rPr>
        <w:t>）</w:t>
      </w:r>
      <w:r>
        <w:rPr>
          <w:rFonts w:hint="default" w:ascii="Times New Roman" w:hAnsi="Times New Roman" w:eastAsia="仿宋_GB2312" w:cs="Times New Roman"/>
          <w:color w:val="auto"/>
          <w:spacing w:val="-8"/>
          <w:u w:val="none" w:color="auto"/>
        </w:rPr>
        <w:t>。年初预算</w:t>
      </w:r>
      <w:r>
        <w:rPr>
          <w:rFonts w:hint="default" w:ascii="Times New Roman" w:hAnsi="Times New Roman" w:eastAsia="仿宋_GB2312" w:cs="Times New Roman"/>
          <w:color w:val="auto"/>
          <w:spacing w:val="-8"/>
          <w:highlight w:val="none"/>
          <w:u w:val="none" w:color="auto"/>
        </w:rPr>
        <w:t>为</w:t>
      </w:r>
      <w:r>
        <w:rPr>
          <w:rFonts w:hint="eastAsia" w:ascii="Times New Roman" w:hAnsi="Times New Roman" w:eastAsia="仿宋_GB2312" w:cs="Times New Roman"/>
          <w:color w:val="auto"/>
          <w:spacing w:val="-7"/>
          <w:highlight w:val="none"/>
          <w:u w:val="single" w:color="auto"/>
          <w:lang w:val="en-US" w:eastAsia="zh-CN"/>
        </w:rPr>
        <w:t>2916.63</w:t>
      </w:r>
      <w:r>
        <w:rPr>
          <w:rFonts w:hint="default" w:ascii="Times New Roman" w:hAnsi="Times New Roman" w:eastAsia="仿宋_GB2312" w:cs="Times New Roman"/>
          <w:color w:val="auto"/>
          <w:spacing w:val="-8"/>
          <w:highlight w:val="none"/>
          <w:u w:val="none" w:color="auto"/>
        </w:rPr>
        <w:t>万元，支出决算为</w:t>
      </w:r>
      <w:r>
        <w:rPr>
          <w:rFonts w:hint="default" w:ascii="Times New Roman" w:hAnsi="Times New Roman" w:eastAsia="仿宋_GB2312" w:cs="Times New Roman"/>
          <w:color w:val="auto"/>
          <w:spacing w:val="-8"/>
          <w:highlight w:val="none"/>
          <w:u w:val="single" w:color="auto"/>
        </w:rPr>
        <w:t>2880.9</w:t>
      </w:r>
      <w:r>
        <w:rPr>
          <w:rFonts w:hint="default" w:ascii="Times New Roman" w:hAnsi="Times New Roman" w:eastAsia="仿宋_GB2312" w:cs="Times New Roman"/>
          <w:color w:val="auto"/>
          <w:spacing w:val="-8"/>
          <w:highlight w:val="none"/>
          <w:u w:val="none" w:color="auto"/>
        </w:rPr>
        <w:t>万元，完成年初预算</w:t>
      </w:r>
      <w:r>
        <w:rPr>
          <w:rFonts w:hint="eastAsia" w:ascii="Times New Roman" w:hAnsi="Times New Roman" w:eastAsia="仿宋_GB2312" w:cs="Times New Roman"/>
          <w:color w:val="auto"/>
          <w:spacing w:val="-8"/>
          <w:highlight w:val="none"/>
          <w:u w:val="none" w:color="auto"/>
          <w:lang w:val="en-US" w:eastAsia="zh-CN"/>
        </w:rPr>
        <w:t>的</w:t>
      </w:r>
      <w:r>
        <w:rPr>
          <w:rFonts w:hint="eastAsia" w:ascii="Times New Roman" w:hAnsi="Times New Roman" w:eastAsia="仿宋_GB2312" w:cs="Times New Roman"/>
          <w:color w:val="auto"/>
          <w:spacing w:val="-8"/>
          <w:highlight w:val="none"/>
          <w:u w:val="single" w:color="auto"/>
          <w:lang w:val="en-US" w:eastAsia="zh-CN"/>
        </w:rPr>
        <w:t>98.77</w:t>
      </w:r>
      <w:r>
        <w:rPr>
          <w:rFonts w:hint="eastAsia" w:ascii="Times New Roman" w:hAnsi="Times New Roman" w:eastAsia="仿宋_GB2312" w:cs="Times New Roman"/>
          <w:color w:val="auto"/>
          <w:spacing w:val="-8"/>
          <w:highlight w:val="none"/>
          <w:u w:val="none" w:color="auto"/>
          <w:lang w:val="en-US" w:eastAsia="zh-CN"/>
        </w:rPr>
        <w:t xml:space="preserve"> </w:t>
      </w:r>
      <w:r>
        <w:rPr>
          <w:rFonts w:hint="default" w:ascii="Times New Roman" w:hAnsi="Times New Roman" w:eastAsia="仿宋_GB2312" w:cs="Times New Roman"/>
          <w:color w:val="auto"/>
          <w:spacing w:val="-148"/>
          <w:highlight w:val="none"/>
          <w:u w:val="none" w:color="auto"/>
        </w:rPr>
        <w:t xml:space="preserve"> </w:t>
      </w:r>
      <w:r>
        <w:rPr>
          <w:rFonts w:hint="default" w:ascii="Times New Roman" w:hAnsi="Times New Roman" w:eastAsia="仿宋_GB2312" w:cs="Times New Roman"/>
          <w:color w:val="auto"/>
          <w:spacing w:val="-9"/>
          <w:highlight w:val="none"/>
          <w:u w:val="none" w:color="auto"/>
        </w:rPr>
        <w:t>%，</w:t>
      </w:r>
      <w:r>
        <w:rPr>
          <w:rFonts w:hint="default" w:ascii="Times New Roman" w:hAnsi="Times New Roman" w:eastAsia="仿宋_GB2312" w:cs="Times New Roman"/>
          <w:color w:val="auto"/>
          <w:spacing w:val="1"/>
          <w:highlight w:val="none"/>
          <w:u w:val="none" w:color="auto"/>
        </w:rPr>
        <w:t>支出决算数</w:t>
      </w:r>
      <w:r>
        <w:rPr>
          <w:rFonts w:hint="eastAsia" w:ascii="Times New Roman" w:hAnsi="Times New Roman" w:eastAsia="仿宋_GB2312" w:cs="Times New Roman"/>
          <w:color w:val="auto"/>
          <w:spacing w:val="1"/>
          <w:highlight w:val="none"/>
          <w:u w:val="none" w:color="auto"/>
          <w:lang w:val="en-US" w:eastAsia="zh-CN"/>
        </w:rPr>
        <w:t>小</w:t>
      </w:r>
      <w:r>
        <w:rPr>
          <w:rFonts w:hint="default" w:ascii="Times New Roman" w:hAnsi="Times New Roman" w:eastAsia="仿宋_GB2312" w:cs="Times New Roman"/>
          <w:color w:val="auto"/>
          <w:spacing w:val="1"/>
          <w:highlight w:val="none"/>
          <w:u w:val="none" w:color="auto"/>
        </w:rPr>
        <w:t>于年初预算数</w:t>
      </w:r>
      <w:r>
        <w:rPr>
          <w:rFonts w:hint="default" w:ascii="Times New Roman" w:hAnsi="Times New Roman" w:eastAsia="仿宋_GB2312" w:cs="Times New Roman"/>
          <w:color w:val="auto"/>
          <w:spacing w:val="-7"/>
          <w:highlight w:val="none"/>
          <w:u w:val="none" w:color="auto"/>
        </w:rPr>
        <w:t>的主要原因</w:t>
      </w:r>
      <w:r>
        <w:rPr>
          <w:rFonts w:hint="eastAsia" w:ascii="Times New Roman" w:hAnsi="Times New Roman" w:eastAsia="仿宋_GB2312" w:cs="Times New Roman"/>
          <w:color w:val="auto"/>
          <w:spacing w:val="-7"/>
          <w:highlight w:val="none"/>
          <w:u w:val="none" w:color="auto"/>
          <w:lang w:val="en-US" w:eastAsia="zh-CN"/>
        </w:rPr>
        <w:t>是预算存在细微差别。</w:t>
      </w:r>
    </w:p>
    <w:p w14:paraId="7AFE80A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68" w:firstLineChars="200"/>
        <w:rPr>
          <w:rFonts w:hint="eastAsia" w:ascii="Times New Roman" w:hAnsi="Times New Roman" w:eastAsia="仿宋_GB2312" w:cs="Times New Roman"/>
          <w:color w:val="auto"/>
          <w:spacing w:val="-7"/>
          <w:highlight w:val="none"/>
          <w:u w:val="none" w:color="auto"/>
          <w:lang w:val="en-US" w:eastAsia="zh-CN"/>
        </w:rPr>
      </w:pPr>
      <w:r>
        <w:rPr>
          <w:rFonts w:hint="default" w:ascii="Times New Roman" w:hAnsi="Times New Roman" w:eastAsia="仿宋_GB2312" w:cs="Times New Roman"/>
          <w:color w:val="auto"/>
          <w:spacing w:val="-18"/>
          <w:highlight w:val="none"/>
          <w:u w:val="none" w:color="auto"/>
        </w:rPr>
        <w:t>2.</w:t>
      </w:r>
      <w:r>
        <w:rPr>
          <w:rFonts w:hint="default" w:ascii="Times New Roman" w:hAnsi="Times New Roman" w:eastAsia="仿宋_GB2312" w:cs="Times New Roman"/>
          <w:color w:val="auto"/>
          <w:spacing w:val="-109"/>
          <w:highlight w:val="none"/>
          <w:u w:val="none" w:color="auto"/>
        </w:rPr>
        <w:t xml:space="preserve"> </w:t>
      </w:r>
      <w:r>
        <w:rPr>
          <w:rFonts w:hint="eastAsia" w:ascii="Times New Roman" w:hAnsi="Times New Roman" w:eastAsia="仿宋_GB2312" w:cs="Times New Roman"/>
          <w:color w:val="auto"/>
          <w:spacing w:val="-109"/>
          <w:highlight w:val="none"/>
          <w:u w:val="none" w:color="auto"/>
          <w:lang w:val="en-US" w:eastAsia="zh-CN"/>
        </w:rPr>
        <w:t xml:space="preserve">  </w:t>
      </w:r>
      <w:r>
        <w:rPr>
          <w:rFonts w:hint="eastAsia" w:ascii="Times New Roman" w:hAnsi="Times New Roman" w:eastAsia="仿宋_GB2312" w:cs="Times New Roman"/>
          <w:color w:val="auto"/>
          <w:spacing w:val="-7"/>
          <w:highlight w:val="none"/>
          <w:u w:val="none" w:color="auto"/>
          <w:lang w:val="en-US" w:eastAsia="zh-CN"/>
        </w:rPr>
        <w:t>社会保障和就业支出</w:t>
      </w:r>
      <w:r>
        <w:rPr>
          <w:rFonts w:hint="eastAsia" w:ascii="Times New Roman" w:hAnsi="Times New Roman" w:eastAsia="仿宋_GB2312" w:cs="Times New Roman"/>
          <w:color w:val="auto"/>
          <w:spacing w:val="-7"/>
          <w:highlight w:val="none"/>
          <w:u w:val="none" w:color="auto"/>
          <w:lang w:eastAsia="zh-CN"/>
        </w:rPr>
        <w:t>（</w:t>
      </w:r>
      <w:r>
        <w:rPr>
          <w:rFonts w:hint="default" w:ascii="Times New Roman" w:hAnsi="Times New Roman" w:eastAsia="仿宋_GB2312" w:cs="Times New Roman"/>
          <w:color w:val="auto"/>
          <w:spacing w:val="-7"/>
          <w:highlight w:val="none"/>
          <w:u w:val="none" w:color="auto"/>
        </w:rPr>
        <w:t>类</w:t>
      </w:r>
      <w:r>
        <w:rPr>
          <w:rFonts w:hint="eastAsia" w:ascii="Times New Roman" w:hAnsi="Times New Roman" w:eastAsia="仿宋_GB2312" w:cs="Times New Roman"/>
          <w:color w:val="auto"/>
          <w:spacing w:val="-7"/>
          <w:highlight w:val="none"/>
          <w:u w:val="none" w:color="auto"/>
          <w:lang w:eastAsia="zh-CN"/>
        </w:rPr>
        <w:t>）</w:t>
      </w:r>
      <w:r>
        <w:rPr>
          <w:rFonts w:hint="eastAsia" w:ascii="Times New Roman" w:hAnsi="Times New Roman" w:eastAsia="仿宋_GB2312" w:cs="Times New Roman"/>
          <w:color w:val="auto"/>
          <w:spacing w:val="-7"/>
          <w:highlight w:val="none"/>
          <w:u w:val="none" w:color="auto"/>
          <w:lang w:val="en-US" w:eastAsia="zh-CN"/>
        </w:rPr>
        <w:t>行政事业单位养老支出（</w:t>
      </w:r>
      <w:r>
        <w:rPr>
          <w:rFonts w:hint="default" w:ascii="Times New Roman" w:hAnsi="Times New Roman" w:eastAsia="仿宋_GB2312" w:cs="Times New Roman"/>
          <w:color w:val="auto"/>
          <w:spacing w:val="-7"/>
          <w:highlight w:val="none"/>
          <w:u w:val="none" w:color="auto"/>
          <w:lang w:val="en-US" w:eastAsia="zh-CN"/>
        </w:rPr>
        <w:t>款</w:t>
      </w:r>
      <w:r>
        <w:rPr>
          <w:rFonts w:hint="eastAsia" w:ascii="Times New Roman" w:hAnsi="Times New Roman" w:eastAsia="仿宋_GB2312" w:cs="Times New Roman"/>
          <w:color w:val="auto"/>
          <w:spacing w:val="-7"/>
          <w:highlight w:val="none"/>
          <w:u w:val="none" w:color="auto"/>
          <w:lang w:val="en-US" w:eastAsia="zh-CN"/>
        </w:rPr>
        <w:t>）机</w:t>
      </w:r>
    </w:p>
    <w:p w14:paraId="61E85D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rPr>
          <w:rFonts w:hint="eastAsia" w:ascii="Times New Roman" w:hAnsi="Times New Roman" w:eastAsia="仿宋_GB2312" w:cs="Times New Roman"/>
          <w:color w:val="auto"/>
          <w:u w:val="none" w:color="auto"/>
          <w:lang w:eastAsia="zh-CN"/>
        </w:rPr>
      </w:pPr>
      <w:r>
        <w:rPr>
          <w:rFonts w:hint="eastAsia" w:ascii="Times New Roman" w:hAnsi="Times New Roman" w:eastAsia="仿宋_GB2312" w:cs="Times New Roman"/>
          <w:color w:val="auto"/>
          <w:spacing w:val="-7"/>
          <w:highlight w:val="none"/>
          <w:u w:val="none" w:color="auto"/>
          <w:lang w:val="en-US" w:eastAsia="zh-CN"/>
        </w:rPr>
        <w:t>关事业单位基本养老保险缴费支出（</w:t>
      </w:r>
      <w:r>
        <w:rPr>
          <w:rFonts w:hint="default" w:ascii="Times New Roman" w:hAnsi="Times New Roman" w:eastAsia="仿宋_GB2312" w:cs="Times New Roman"/>
          <w:color w:val="auto"/>
          <w:spacing w:val="-8"/>
          <w:highlight w:val="none"/>
          <w:u w:val="none" w:color="auto"/>
        </w:rPr>
        <w:t>项</w:t>
      </w:r>
      <w:r>
        <w:rPr>
          <w:rFonts w:hint="eastAsia" w:ascii="Times New Roman" w:hAnsi="Times New Roman" w:eastAsia="仿宋_GB2312" w:cs="Times New Roman"/>
          <w:color w:val="auto"/>
          <w:spacing w:val="-8"/>
          <w:highlight w:val="none"/>
          <w:u w:val="none" w:color="auto"/>
          <w:lang w:eastAsia="zh-CN"/>
        </w:rPr>
        <w:t>）</w:t>
      </w:r>
      <w:r>
        <w:rPr>
          <w:rFonts w:hint="default" w:ascii="Times New Roman" w:hAnsi="Times New Roman" w:eastAsia="仿宋_GB2312" w:cs="Times New Roman"/>
          <w:color w:val="auto"/>
          <w:spacing w:val="-8"/>
          <w:highlight w:val="none"/>
          <w:u w:val="none" w:color="auto"/>
        </w:rPr>
        <w:t>。年初预算为</w:t>
      </w:r>
      <w:r>
        <w:rPr>
          <w:rFonts w:hint="eastAsia" w:ascii="Times New Roman" w:hAnsi="Times New Roman" w:eastAsia="仿宋_GB2312" w:cs="Times New Roman"/>
          <w:color w:val="auto"/>
          <w:spacing w:val="-7"/>
          <w:highlight w:val="none"/>
          <w:u w:val="single" w:color="auto"/>
          <w:lang w:val="en-US" w:eastAsia="zh-CN"/>
        </w:rPr>
        <w:t>210.70</w:t>
      </w:r>
      <w:r>
        <w:rPr>
          <w:rFonts w:hint="default" w:ascii="Times New Roman" w:hAnsi="Times New Roman" w:eastAsia="仿宋_GB2312" w:cs="Times New Roman"/>
          <w:color w:val="auto"/>
          <w:spacing w:val="-8"/>
          <w:highlight w:val="none"/>
          <w:u w:val="none" w:color="auto"/>
        </w:rPr>
        <w:t>万元，支出决算为</w:t>
      </w:r>
      <w:r>
        <w:rPr>
          <w:rFonts w:hint="eastAsia" w:ascii="Times New Roman" w:hAnsi="Times New Roman" w:eastAsia="仿宋_GB2312" w:cs="Times New Roman"/>
          <w:color w:val="auto"/>
          <w:spacing w:val="-8"/>
          <w:highlight w:val="none"/>
          <w:u w:val="single" w:color="auto"/>
          <w:lang w:val="en-US" w:eastAsia="zh-CN"/>
        </w:rPr>
        <w:t>173.13</w:t>
      </w:r>
      <w:r>
        <w:rPr>
          <w:rFonts w:hint="default" w:ascii="Times New Roman" w:hAnsi="Times New Roman" w:eastAsia="仿宋_GB2312" w:cs="Times New Roman"/>
          <w:color w:val="auto"/>
          <w:spacing w:val="-8"/>
          <w:highlight w:val="none"/>
          <w:u w:val="none" w:color="auto"/>
        </w:rPr>
        <w:t>万元，完成年初预算的</w:t>
      </w:r>
      <w:r>
        <w:rPr>
          <w:rFonts w:hint="eastAsia" w:ascii="Times New Roman" w:hAnsi="Times New Roman" w:eastAsia="仿宋_GB2312" w:cs="Times New Roman"/>
          <w:color w:val="auto"/>
          <w:spacing w:val="-8"/>
          <w:highlight w:val="none"/>
          <w:u w:val="single" w:color="auto"/>
          <w:lang w:val="en-US" w:eastAsia="zh-CN"/>
        </w:rPr>
        <w:t>82.172</w:t>
      </w:r>
      <w:r>
        <w:rPr>
          <w:rFonts w:hint="default" w:ascii="Times New Roman" w:hAnsi="Times New Roman" w:eastAsia="仿宋_GB2312" w:cs="Times New Roman"/>
          <w:color w:val="auto"/>
          <w:spacing w:val="-9"/>
          <w:highlight w:val="none"/>
          <w:u w:val="none" w:color="auto"/>
        </w:rPr>
        <w:t>%，</w:t>
      </w:r>
      <w:r>
        <w:rPr>
          <w:rFonts w:hint="default" w:ascii="Times New Roman" w:hAnsi="Times New Roman" w:eastAsia="仿宋_GB2312" w:cs="Times New Roman"/>
          <w:color w:val="auto"/>
          <w:spacing w:val="1"/>
          <w:highlight w:val="none"/>
          <w:u w:val="none" w:color="auto"/>
        </w:rPr>
        <w:t>支出决算数</w:t>
      </w:r>
      <w:r>
        <w:rPr>
          <w:rFonts w:hint="default" w:ascii="Times New Roman" w:hAnsi="Times New Roman" w:eastAsia="仿宋_GB2312" w:cs="Times New Roman"/>
          <w:color w:val="auto"/>
          <w:spacing w:val="1"/>
          <w:u w:val="none" w:color="auto"/>
        </w:rPr>
        <w:t>小于年初预算数</w:t>
      </w:r>
      <w:r>
        <w:rPr>
          <w:rFonts w:hint="default" w:ascii="Times New Roman" w:hAnsi="Times New Roman" w:eastAsia="仿宋_GB2312" w:cs="Times New Roman"/>
          <w:color w:val="auto"/>
          <w:spacing w:val="-7"/>
          <w:u w:val="none" w:color="auto"/>
        </w:rPr>
        <w:t>的主要原因</w:t>
      </w:r>
      <w:r>
        <w:rPr>
          <w:rFonts w:hint="eastAsia" w:ascii="Times New Roman" w:hAnsi="Times New Roman" w:eastAsia="仿宋_GB2312" w:cs="Times New Roman"/>
          <w:color w:val="auto"/>
          <w:spacing w:val="-7"/>
          <w:u w:val="none" w:color="auto"/>
          <w:lang w:val="en-US" w:eastAsia="zh-CN"/>
        </w:rPr>
        <w:t>是</w:t>
      </w:r>
      <w:r>
        <w:rPr>
          <w:rFonts w:hint="eastAsia" w:ascii="Times New Roman" w:hAnsi="Times New Roman" w:eastAsia="仿宋_GB2312" w:cs="Times New Roman"/>
          <w:color w:val="auto"/>
          <w:spacing w:val="-1"/>
          <w:u w:val="none" w:color="auto"/>
          <w:lang w:val="en-US" w:eastAsia="zh-CN"/>
        </w:rPr>
        <w:t>退休教师变多，新进教师少</w:t>
      </w:r>
      <w:r>
        <w:rPr>
          <w:rFonts w:hint="default" w:ascii="Times New Roman" w:hAnsi="Times New Roman" w:eastAsia="仿宋_GB2312" w:cs="Times New Roman"/>
          <w:color w:val="auto"/>
          <w:spacing w:val="-1"/>
          <w:u w:val="none" w:color="auto"/>
        </w:rPr>
        <w:t>。</w:t>
      </w:r>
    </w:p>
    <w:p w14:paraId="352ED02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63AF2A6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highlight w:val="none"/>
        </w:rPr>
      </w:pPr>
      <w:r>
        <w:rPr>
          <w:rFonts w:hint="eastAsia" w:ascii="Times New Roman" w:hAnsi="Times New Roman" w:eastAsia="仿宋_GB2312" w:cs="Times New Roman"/>
          <w:spacing w:val="-7"/>
          <w:highlight w:val="none"/>
          <w:u w:val="none" w:color="auto"/>
          <w:lang w:eastAsia="zh-CN"/>
        </w:rPr>
        <w:t>2024</w:t>
      </w:r>
      <w:r>
        <w:rPr>
          <w:rFonts w:hint="default" w:ascii="Times New Roman" w:hAnsi="Times New Roman" w:eastAsia="仿宋_GB2312" w:cs="Times New Roman"/>
          <w:spacing w:val="-47"/>
          <w:highlight w:val="none"/>
          <w:u w:val="none" w:color="auto"/>
        </w:rPr>
        <w:t xml:space="preserve"> </w:t>
      </w:r>
      <w:r>
        <w:rPr>
          <w:rFonts w:hint="default" w:ascii="Times New Roman" w:hAnsi="Times New Roman" w:eastAsia="仿宋_GB2312" w:cs="Times New Roman"/>
          <w:spacing w:val="-7"/>
          <w:highlight w:val="none"/>
          <w:u w:val="none" w:color="auto"/>
        </w:rPr>
        <w:t>年度一般公共预算财政拨款基本支出</w:t>
      </w:r>
      <w:r>
        <w:rPr>
          <w:rFonts w:hint="eastAsia" w:ascii="Times New Roman" w:hAnsi="Times New Roman" w:eastAsia="仿宋_GB2312" w:cs="Times New Roman"/>
          <w:spacing w:val="-7"/>
          <w:highlight w:val="none"/>
          <w:u w:val="single" w:color="auto"/>
          <w:lang w:val="en-US" w:eastAsia="zh-CN"/>
        </w:rPr>
        <w:t>3000.53</w:t>
      </w:r>
      <w:r>
        <w:rPr>
          <w:rFonts w:hint="default" w:ascii="Times New Roman" w:hAnsi="Times New Roman" w:eastAsia="仿宋_GB2312" w:cs="Times New Roman"/>
          <w:spacing w:val="-7"/>
          <w:highlight w:val="none"/>
          <w:u w:val="none" w:color="auto"/>
        </w:rPr>
        <w:t>万元，其中：</w:t>
      </w:r>
      <w:r>
        <w:rPr>
          <w:rFonts w:hint="default" w:ascii="Times New Roman" w:hAnsi="Times New Roman" w:eastAsia="仿宋_GB2312" w:cs="Times New Roman"/>
          <w:spacing w:val="-13"/>
          <w:highlight w:val="none"/>
          <w:u w:val="none" w:color="auto"/>
        </w:rPr>
        <w:t>人员经费</w:t>
      </w:r>
      <w:r>
        <w:rPr>
          <w:rFonts w:hint="eastAsia" w:ascii="Times New Roman" w:hAnsi="Times New Roman" w:eastAsia="仿宋_GB2312" w:cs="Times New Roman"/>
          <w:spacing w:val="-7"/>
          <w:highlight w:val="none"/>
          <w:u w:val="single" w:color="auto"/>
          <w:lang w:val="en-US" w:eastAsia="zh-CN"/>
        </w:rPr>
        <w:t>2764.01</w:t>
      </w:r>
      <w:r>
        <w:rPr>
          <w:rFonts w:hint="default" w:ascii="Times New Roman" w:hAnsi="Times New Roman" w:eastAsia="仿宋_GB2312" w:cs="Times New Roman"/>
          <w:spacing w:val="-13"/>
          <w:highlight w:val="none"/>
          <w:u w:val="none" w:color="auto"/>
        </w:rPr>
        <w:t>万元，主要包括：基本工资、津贴补贴、</w:t>
      </w:r>
      <w:r>
        <w:rPr>
          <w:rFonts w:hint="default" w:ascii="Times New Roman" w:hAnsi="Times New Roman" w:eastAsia="仿宋_GB2312" w:cs="Times New Roman"/>
          <w:spacing w:val="-14"/>
          <w:highlight w:val="none"/>
          <w:u w:val="none" w:color="auto"/>
        </w:rPr>
        <w:t>奖金、</w:t>
      </w:r>
      <w:r>
        <w:rPr>
          <w:rFonts w:hint="default" w:ascii="Times New Roman" w:hAnsi="Times New Roman" w:eastAsia="仿宋_GB2312" w:cs="Times New Roman"/>
          <w:spacing w:val="-5"/>
          <w:highlight w:val="none"/>
          <w:u w:val="none" w:color="auto"/>
        </w:rPr>
        <w:t>伙食补助费、绩效工资、机关事业单位基本养老保险缴费、职业年金缴费、职工基本医疗保险缴费、公务员医疗补助缴费、其</w:t>
      </w:r>
      <w:r>
        <w:rPr>
          <w:rFonts w:hint="default" w:ascii="Times New Roman" w:hAnsi="Times New Roman" w:eastAsia="仿宋_GB2312" w:cs="Times New Roman"/>
          <w:spacing w:val="-5"/>
          <w:highlight w:val="none"/>
        </w:rPr>
        <w:t>他社会保障缴费、住房公积金、医疗费、其他工资福利支出、离休费、退休费、退职</w:t>
      </w:r>
      <w:r>
        <w:rPr>
          <w:rFonts w:hint="eastAsia" w:ascii="Times New Roman" w:hAnsi="Times New Roman" w:eastAsia="仿宋_GB2312" w:cs="Times New Roman"/>
          <w:spacing w:val="-5"/>
          <w:highlight w:val="none"/>
          <w:lang w:eastAsia="zh-CN"/>
        </w:rPr>
        <w:t>（</w:t>
      </w:r>
      <w:r>
        <w:rPr>
          <w:rFonts w:hint="default" w:ascii="Times New Roman" w:hAnsi="Times New Roman" w:eastAsia="仿宋_GB2312" w:cs="Times New Roman"/>
          <w:spacing w:val="-5"/>
          <w:highlight w:val="none"/>
        </w:rPr>
        <w:t>役</w:t>
      </w:r>
      <w:r>
        <w:rPr>
          <w:rFonts w:hint="eastAsia" w:ascii="Times New Roman" w:hAnsi="Times New Roman" w:eastAsia="仿宋_GB2312" w:cs="Times New Roman"/>
          <w:spacing w:val="-5"/>
          <w:highlight w:val="none"/>
          <w:lang w:eastAsia="zh-CN"/>
        </w:rPr>
        <w:t>）</w:t>
      </w:r>
      <w:r>
        <w:rPr>
          <w:rFonts w:hint="default" w:ascii="Times New Roman" w:hAnsi="Times New Roman" w:eastAsia="仿宋_GB2312" w:cs="Times New Roman"/>
          <w:spacing w:val="-5"/>
          <w:highlight w:val="none"/>
        </w:rPr>
        <w:t>费、抚恤金、生活补助</w:t>
      </w:r>
      <w:r>
        <w:rPr>
          <w:rFonts w:hint="default" w:ascii="Times New Roman" w:hAnsi="Times New Roman" w:eastAsia="仿宋_GB2312" w:cs="Times New Roman"/>
          <w:spacing w:val="-6"/>
          <w:highlight w:val="none"/>
        </w:rPr>
        <w:t>、救济费、医疗费</w:t>
      </w:r>
      <w:r>
        <w:rPr>
          <w:rFonts w:hint="default" w:ascii="Times New Roman" w:hAnsi="Times New Roman" w:eastAsia="仿宋_GB2312" w:cs="Times New Roman"/>
          <w:spacing w:val="-3"/>
          <w:highlight w:val="none"/>
        </w:rPr>
        <w:t>补助、助学金、奖励金、个人农业生产补贴、代缴社会保险费、</w:t>
      </w:r>
      <w:r>
        <w:rPr>
          <w:rFonts w:hint="default" w:ascii="Times New Roman" w:hAnsi="Times New Roman" w:eastAsia="仿宋_GB2312" w:cs="Times New Roman"/>
          <w:spacing w:val="12"/>
          <w:highlight w:val="none"/>
        </w:rPr>
        <w:t xml:space="preserve"> </w:t>
      </w:r>
      <w:r>
        <w:rPr>
          <w:rFonts w:hint="default" w:ascii="Times New Roman" w:hAnsi="Times New Roman" w:eastAsia="仿宋_GB2312" w:cs="Times New Roman"/>
          <w:spacing w:val="-1"/>
          <w:highlight w:val="none"/>
        </w:rPr>
        <w:t>其他对个人和家庭的补助。</w:t>
      </w:r>
    </w:p>
    <w:p w14:paraId="5642023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highlight w:val="none"/>
        </w:rPr>
        <w:t>公用经</w:t>
      </w:r>
      <w:r>
        <w:rPr>
          <w:rFonts w:hint="default" w:ascii="Times New Roman" w:hAnsi="Times New Roman" w:eastAsia="仿宋_GB2312" w:cs="Times New Roman"/>
          <w:spacing w:val="-6"/>
          <w:highlight w:val="none"/>
          <w:u w:val="none" w:color="auto"/>
        </w:rPr>
        <w:t>费</w:t>
      </w:r>
      <w:r>
        <w:rPr>
          <w:rFonts w:hint="eastAsia" w:ascii="Times New Roman" w:hAnsi="Times New Roman" w:eastAsia="仿宋_GB2312" w:cs="Times New Roman"/>
          <w:spacing w:val="-6"/>
          <w:highlight w:val="none"/>
          <w:u w:val="single" w:color="auto"/>
          <w:lang w:val="en-US" w:eastAsia="zh-CN"/>
        </w:rPr>
        <w:t>236.52</w:t>
      </w:r>
      <w:r>
        <w:rPr>
          <w:rFonts w:hint="default" w:ascii="Times New Roman" w:hAnsi="Times New Roman" w:eastAsia="仿宋_GB2312" w:cs="Times New Roman"/>
          <w:spacing w:val="-6"/>
          <w:highlight w:val="none"/>
          <w:u w:val="none" w:color="auto"/>
        </w:rPr>
        <w:t>万</w:t>
      </w:r>
      <w:r>
        <w:rPr>
          <w:rFonts w:hint="default" w:ascii="Times New Roman" w:hAnsi="Times New Roman" w:eastAsia="仿宋_GB2312" w:cs="Times New Roman"/>
          <w:spacing w:val="-6"/>
          <w:highlight w:val="none"/>
        </w:rPr>
        <w:t>元，主要</w:t>
      </w:r>
      <w:r>
        <w:rPr>
          <w:rFonts w:hint="default" w:ascii="Times New Roman" w:hAnsi="Times New Roman" w:eastAsia="仿宋_GB2312" w:cs="Times New Roman"/>
          <w:spacing w:val="-6"/>
        </w:rPr>
        <w:t>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印刷费、咨询费、</w:t>
      </w:r>
      <w:r>
        <w:rPr>
          <w:rFonts w:hint="default" w:ascii="Times New Roman" w:hAnsi="Times New Roman" w:eastAsia="仿宋_GB2312" w:cs="Times New Roman"/>
          <w:spacing w:val="-3"/>
        </w:rPr>
        <w:t>手续费、水费、电费、邮电费、取暖费、物业管理费、差旅费、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务接待费、专用材料费、被装购置费、专用燃料费、劳务费、委托业务费、工会经费、福利费、公务用车运行维护费、其他交通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14:paraId="6EC0E36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27F0675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rPr>
          <w:rFonts w:hint="default" w:ascii="Times New Roman" w:hAnsi="Times New Roman" w:eastAsia="仿宋_GB2312" w:cs="Times New Roman"/>
          <w:spacing w:val="-5"/>
        </w:rPr>
      </w:pPr>
      <w:r>
        <w:rPr>
          <w:rFonts w:hint="default" w:ascii="Times New Roman" w:hAnsi="Times New Roman" w:eastAsia="仿宋_GB2312" w:cs="Times New Roman"/>
          <w:spacing w:val="-5"/>
        </w:rPr>
        <w:t>本部门当年无政府性基金预算财政拨款收入支出</w:t>
      </w:r>
    </w:p>
    <w:p w14:paraId="0620C38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3C7E208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jc w:val="both"/>
        <w:rPr>
          <w:rFonts w:hint="default" w:ascii="Times New Roman" w:hAnsi="Times New Roman" w:eastAsia="仿宋_GB2312" w:cs="Times New Roman"/>
          <w:spacing w:val="-5"/>
        </w:rPr>
      </w:pPr>
      <w:r>
        <w:rPr>
          <w:rFonts w:hint="default" w:ascii="Times New Roman" w:hAnsi="Times New Roman" w:eastAsia="仿宋_GB2312" w:cs="Times New Roman"/>
          <w:spacing w:val="-5"/>
        </w:rPr>
        <w:t>本部门当年无国有资本经营预算财政拨款支出</w:t>
      </w:r>
    </w:p>
    <w:p w14:paraId="6D8903B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6F13F45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（一）“三公”经费财政拨款支出决算总体情况说明。</w:t>
      </w:r>
    </w:p>
    <w:p w14:paraId="256C7E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u w:val="none" w:color="auto"/>
          <w:lang w:eastAsia="zh-CN"/>
        </w:rPr>
      </w:pPr>
      <w:r>
        <w:rPr>
          <w:rFonts w:hint="eastAsia" w:ascii="Times New Roman" w:hAnsi="Times New Roman" w:eastAsia="仿宋_GB2312" w:cs="Times New Roman"/>
          <w:spacing w:val="-5"/>
          <w:u w:val="none" w:color="auto"/>
          <w:lang w:eastAsia="zh-CN"/>
        </w:rPr>
        <w:t>2024</w:t>
      </w:r>
      <w:r>
        <w:rPr>
          <w:rFonts w:hint="default" w:ascii="Times New Roman" w:hAnsi="Times New Roman" w:eastAsia="仿宋_GB2312" w:cs="Times New Roman"/>
          <w:spacing w:val="-59"/>
          <w:u w:val="none" w:color="auto"/>
        </w:rPr>
        <w:t xml:space="preserve"> </w:t>
      </w:r>
      <w:r>
        <w:rPr>
          <w:rFonts w:hint="default" w:ascii="Times New Roman" w:hAnsi="Times New Roman" w:eastAsia="仿宋_GB2312" w:cs="Times New Roman"/>
          <w:spacing w:val="-5"/>
          <w:u w:val="none" w:color="auto"/>
        </w:rPr>
        <w:t>年度“</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5"/>
          <w:u w:val="none" w:color="auto"/>
        </w:rPr>
        <w:t>三公”经费财政拨款支出预算为</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none" w:color="auto"/>
        </w:rPr>
        <w:t>万元，支出</w:t>
      </w:r>
      <w:r>
        <w:rPr>
          <w:rFonts w:hint="default" w:ascii="Times New Roman" w:hAnsi="Times New Roman" w:eastAsia="仿宋_GB2312" w:cs="Times New Roman"/>
          <w:spacing w:val="-1"/>
          <w:u w:val="none" w:color="auto"/>
        </w:rPr>
        <w:t xml:space="preserve">决算为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16"/>
          <w:u w:val="single" w:color="auto"/>
        </w:rPr>
        <w:t xml:space="preserve"> </w:t>
      </w:r>
      <w:r>
        <w:rPr>
          <w:rFonts w:hint="default" w:ascii="Times New Roman" w:hAnsi="Times New Roman" w:eastAsia="仿宋_GB2312" w:cs="Times New Roman"/>
          <w:spacing w:val="-1"/>
          <w:u w:val="none" w:color="auto"/>
        </w:rPr>
        <w:t>万元，完成预算的</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none" w:color="auto"/>
        </w:rPr>
        <w:t xml:space="preserve"> %。</w:t>
      </w:r>
    </w:p>
    <w:p w14:paraId="5BE6D17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14:paraId="1CC4A8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1.因公出国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费预算为</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spacing w:val="11"/>
          <w:u w:val="none" w:color="auto"/>
        </w:rPr>
        <w:t>完成预算的</w:t>
      </w:r>
      <w:r>
        <w:rPr>
          <w:rFonts w:hint="default" w:ascii="Times New Roman" w:hAnsi="Times New Roman" w:eastAsia="仿宋_GB2312" w:cs="Times New Roman"/>
          <w:spacing w:val="-145"/>
          <w:u w:val="single" w:color="auto"/>
        </w:rPr>
        <w:t xml:space="preserve"> </w:t>
      </w:r>
      <w:r>
        <w:rPr>
          <w:rFonts w:hint="eastAsia" w:ascii="Times New Roman" w:hAnsi="Times New Roman" w:eastAsia="仿宋_GB2312" w:cs="Times New Roman"/>
          <w:spacing w:val="17"/>
          <w:u w:val="single" w:color="auto"/>
          <w:lang w:val="en-US" w:eastAsia="zh-CN"/>
        </w:rPr>
        <w:t>0</w:t>
      </w:r>
      <w:r>
        <w:rPr>
          <w:rFonts w:hint="default" w:ascii="Times New Roman" w:hAnsi="Times New Roman" w:eastAsia="仿宋_GB2312" w:cs="Times New Roman"/>
          <w:spacing w:val="-145"/>
          <w:u w:val="none" w:color="auto"/>
        </w:rPr>
        <w:t xml:space="preserve"> </w:t>
      </w:r>
      <w:r>
        <w:rPr>
          <w:rFonts w:hint="default" w:ascii="Times New Roman" w:hAnsi="Times New Roman" w:eastAsia="仿宋_GB2312" w:cs="Times New Roman"/>
          <w:spacing w:val="11"/>
          <w:u w:val="none" w:color="auto"/>
        </w:rPr>
        <w:t>%，</w:t>
      </w:r>
      <w:r>
        <w:rPr>
          <w:rFonts w:hint="default" w:ascii="Times New Roman" w:hAnsi="Times New Roman" w:eastAsia="仿宋_GB2312" w:cs="Times New Roman"/>
          <w:spacing w:val="-78"/>
          <w:u w:val="none" w:color="auto"/>
        </w:rPr>
        <w:t xml:space="preserve"> </w:t>
      </w:r>
      <w:r>
        <w:rPr>
          <w:rFonts w:hint="default" w:ascii="Times New Roman" w:hAnsi="Times New Roman" w:eastAsia="仿宋_GB2312" w:cs="Times New Roman"/>
          <w:spacing w:val="11"/>
          <w:u w:val="none" w:color="auto"/>
        </w:rPr>
        <w:t>比预算增加</w:t>
      </w:r>
      <w:r>
        <w:rPr>
          <w:rFonts w:hint="eastAsia" w:ascii="Times New Roman" w:hAnsi="Times New Roman" w:eastAsia="仿宋_GB2312" w:cs="Times New Roman"/>
          <w:spacing w:val="11"/>
          <w:u w:val="none" w:color="auto"/>
          <w:lang w:eastAsia="zh-CN"/>
        </w:rPr>
        <w:t>（</w:t>
      </w:r>
      <w:r>
        <w:rPr>
          <w:rFonts w:hint="default" w:ascii="Times New Roman" w:hAnsi="Times New Roman" w:eastAsia="仿宋_GB2312" w:cs="Times New Roman"/>
          <w:spacing w:val="11"/>
          <w:u w:val="none" w:color="auto"/>
        </w:rPr>
        <w:t>减少</w:t>
      </w:r>
      <w:r>
        <w:rPr>
          <w:rFonts w:hint="eastAsia" w:ascii="Times New Roman" w:hAnsi="Times New Roman" w:eastAsia="仿宋_GB2312" w:cs="Times New Roman"/>
          <w:spacing w:val="11"/>
          <w:u w:val="none" w:color="auto"/>
          <w:lang w:eastAsia="zh-CN"/>
        </w:rPr>
        <w:t>）</w:t>
      </w:r>
      <w:r>
        <w:rPr>
          <w:rFonts w:hint="eastAsia" w:ascii="Times New Roman" w:hAnsi="Times New Roman" w:eastAsia="仿宋_GB2312" w:cs="Times New Roman"/>
          <w:spacing w:val="11"/>
          <w:u w:val="single" w:color="auto"/>
          <w:lang w:val="en-US" w:eastAsia="zh-CN"/>
        </w:rPr>
        <w:t>0</w:t>
      </w:r>
      <w:r>
        <w:rPr>
          <w:rFonts w:hint="default" w:ascii="Times New Roman" w:hAnsi="Times New Roman" w:eastAsia="仿宋_GB2312" w:cs="Times New Roman"/>
          <w:spacing w:val="11"/>
          <w:u w:val="none" w:color="auto"/>
        </w:rPr>
        <w:t>万</w:t>
      </w:r>
      <w:r>
        <w:rPr>
          <w:rFonts w:hint="default" w:ascii="Times New Roman" w:hAnsi="Times New Roman" w:eastAsia="仿宋_GB2312" w:cs="Times New Roman"/>
          <w:spacing w:val="10"/>
          <w:u w:val="none" w:color="auto"/>
        </w:rPr>
        <w:t>元</w:t>
      </w:r>
      <w:r>
        <w:rPr>
          <w:rFonts w:hint="default" w:ascii="Times New Roman" w:hAnsi="Times New Roman" w:eastAsia="仿宋_GB2312" w:cs="Times New Roman"/>
          <w:spacing w:val="-14"/>
          <w:u w:val="none" w:color="auto"/>
        </w:rPr>
        <w:t>。</w:t>
      </w:r>
      <w:r>
        <w:rPr>
          <w:rFonts w:hint="default" w:ascii="Times New Roman" w:hAnsi="Times New Roman" w:eastAsia="仿宋_GB2312" w:cs="Times New Roman"/>
          <w:spacing w:val="-5"/>
        </w:rPr>
        <w:t>全年支出涉及</w:t>
      </w:r>
      <w:r>
        <w:rPr>
          <w:rFonts w:hint="default" w:ascii="Times New Roman" w:hAnsi="Times New Roman" w:eastAsia="仿宋_GB2312" w:cs="Times New Roman"/>
          <w:spacing w:val="-5"/>
          <w:u w:val="none" w:color="auto"/>
        </w:rPr>
        <w:t>出国（境）团组</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none" w:color="auto"/>
        </w:rPr>
        <w:t>个，累计</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145"/>
          <w:u w:val="none" w:color="auto"/>
        </w:rPr>
        <w:t xml:space="preserve"> </w:t>
      </w:r>
      <w:r>
        <w:rPr>
          <w:rFonts w:hint="default" w:ascii="Times New Roman" w:hAnsi="Times New Roman" w:eastAsia="仿宋_GB2312" w:cs="Times New Roman"/>
          <w:spacing w:val="-6"/>
          <w:u w:val="none" w:color="auto"/>
        </w:rPr>
        <w:t>人次</w:t>
      </w:r>
      <w:r>
        <w:rPr>
          <w:rFonts w:hint="default" w:ascii="Times New Roman" w:hAnsi="Times New Roman" w:eastAsia="仿宋_GB2312" w:cs="Times New Roman"/>
          <w:spacing w:val="-7"/>
          <w:u w:val="none" w:color="auto"/>
        </w:rPr>
        <w:t>。</w:t>
      </w:r>
    </w:p>
    <w:p w14:paraId="05308D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2.公务用车购置及运行费支出决算为</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6"/>
          <w:u w:val="none" w:color="auto"/>
        </w:rPr>
        <w:t>万元，完成年初预</w:t>
      </w:r>
      <w:r>
        <w:rPr>
          <w:rFonts w:hint="default" w:ascii="Times New Roman" w:hAnsi="Times New Roman" w:eastAsia="仿宋_GB2312" w:cs="Times New Roman"/>
          <w:spacing w:val="-4"/>
          <w:u w:val="none" w:color="auto"/>
        </w:rPr>
        <w:t xml:space="preserve">算的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137"/>
          <w:u w:val="none" w:color="auto"/>
        </w:rPr>
        <w:t xml:space="preserve"> </w:t>
      </w:r>
      <w:r>
        <w:rPr>
          <w:rFonts w:hint="default" w:ascii="Times New Roman" w:hAnsi="Times New Roman" w:eastAsia="仿宋_GB2312" w:cs="Times New Roman"/>
          <w:spacing w:val="-4"/>
          <w:u w:val="none" w:color="auto"/>
        </w:rPr>
        <w:t>%；其中：</w:t>
      </w:r>
    </w:p>
    <w:p w14:paraId="61DE871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1</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公务用车购置费</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130"/>
          <w:u w:val="single" w:color="auto"/>
        </w:rPr>
        <w:t xml:space="preserve"> </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148"/>
          <w:u w:val="single" w:color="auto"/>
        </w:rPr>
        <w:t xml:space="preserve"> </w:t>
      </w:r>
      <w:r>
        <w:rPr>
          <w:rFonts w:hint="default" w:ascii="Times New Roman" w:hAnsi="Times New Roman" w:eastAsia="仿宋_GB2312" w:cs="Times New Roman"/>
          <w:spacing w:val="-8"/>
          <w:u w:val="none" w:color="auto"/>
        </w:rPr>
        <w:t>%，比年</w:t>
      </w:r>
      <w:r>
        <w:rPr>
          <w:rFonts w:hint="default" w:ascii="Times New Roman" w:hAnsi="Times New Roman" w:eastAsia="仿宋_GB2312" w:cs="Times New Roman"/>
          <w:spacing w:val="-2"/>
          <w:u w:val="none" w:color="auto"/>
        </w:rPr>
        <w:t>初预算增加</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减少</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158"/>
          <w:u w:val="non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spacing w:val="-2"/>
          <w:u w:val="none" w:color="auto"/>
        </w:rPr>
        <w:t>万元。本年度购置</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更新</w:t>
      </w:r>
      <w:r>
        <w:rPr>
          <w:rFonts w:hint="eastAsia"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公务用车</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none" w:color="auto"/>
        </w:rPr>
        <w:t>辆。</w:t>
      </w:r>
    </w:p>
    <w:p w14:paraId="241937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u w:val="none" w:color="auto"/>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2</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公务用车运行费</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8"/>
          <w:u w:val="none" w:color="auto"/>
        </w:rPr>
        <w:t>%，比年</w:t>
      </w:r>
      <w:r>
        <w:rPr>
          <w:rFonts w:hint="default" w:ascii="Times New Roman" w:hAnsi="Times New Roman" w:eastAsia="仿宋_GB2312" w:cs="Times New Roman"/>
          <w:spacing w:val="-7"/>
          <w:u w:val="none" w:color="auto"/>
        </w:rPr>
        <w:t>初预算增加</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减少</w:t>
      </w:r>
      <w:r>
        <w:rPr>
          <w:rFonts w:hint="eastAsia" w:ascii="Times New Roman" w:hAnsi="Times New Roman" w:eastAsia="仿宋_GB2312" w:cs="Times New Roman"/>
          <w:spacing w:val="-7"/>
          <w:u w:val="none" w:color="auto"/>
          <w:lang w:eastAsia="zh-CN"/>
        </w:rPr>
        <w:t>）</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none" w:color="auto"/>
        </w:rPr>
        <w:t>万元。</w:t>
      </w:r>
      <w:r>
        <w:rPr>
          <w:rFonts w:hint="default" w:ascii="Times New Roman" w:hAnsi="Times New Roman" w:eastAsia="仿宋_GB2312" w:cs="Times New Roman"/>
          <w:spacing w:val="9"/>
          <w:u w:val="none" w:color="auto"/>
        </w:rPr>
        <w:t>截至</w:t>
      </w:r>
      <w:r>
        <w:rPr>
          <w:rFonts w:hint="eastAsia" w:ascii="Times New Roman" w:hAnsi="Times New Roman" w:eastAsia="仿宋_GB2312" w:cs="Times New Roman"/>
          <w:spacing w:val="-2"/>
          <w:u w:val="none" w:color="auto"/>
          <w:lang w:eastAsia="zh-CN"/>
        </w:rPr>
        <w:t>2024年</w:t>
      </w:r>
      <w:r>
        <w:rPr>
          <w:rFonts w:hint="default" w:ascii="Times New Roman" w:hAnsi="Times New Roman" w:eastAsia="仿宋_GB2312" w:cs="Times New Roman"/>
          <w:spacing w:val="-2"/>
          <w:u w:val="none" w:color="auto"/>
          <w:lang w:eastAsia="zh-CN"/>
        </w:rPr>
        <w:t>12月31日，</w:t>
      </w:r>
      <w:r>
        <w:rPr>
          <w:rFonts w:hint="default" w:ascii="Times New Roman" w:hAnsi="Times New Roman" w:eastAsia="仿宋_GB2312" w:cs="Times New Roman"/>
          <w:spacing w:val="9"/>
          <w:u w:val="none" w:color="auto"/>
        </w:rPr>
        <w:t>开支财政拨款的公务用车保有量</w:t>
      </w:r>
      <w:r>
        <w:rPr>
          <w:rFonts w:hint="eastAsia" w:ascii="Times New Roman" w:hAnsi="Times New Roman" w:eastAsia="仿宋_GB2312" w:cs="Times New Roman"/>
          <w:spacing w:val="9"/>
          <w:u w:val="single" w:color="auto"/>
          <w:lang w:val="en-US" w:eastAsia="zh-CN"/>
        </w:rPr>
        <w:t>0</w:t>
      </w:r>
      <w:r>
        <w:rPr>
          <w:rFonts w:hint="default" w:ascii="Times New Roman" w:hAnsi="Times New Roman" w:eastAsia="仿宋_GB2312" w:cs="Times New Roman"/>
          <w:spacing w:val="-6"/>
          <w:u w:val="none" w:color="auto"/>
        </w:rPr>
        <w:t>辆。</w:t>
      </w:r>
    </w:p>
    <w:p w14:paraId="22B965E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u w:val="none" w:color="auto"/>
        </w:rPr>
      </w:pPr>
      <w:r>
        <w:rPr>
          <w:rFonts w:hint="default" w:ascii="Times New Roman" w:hAnsi="Times New Roman" w:eastAsia="仿宋_GB2312" w:cs="Times New Roman"/>
          <w:spacing w:val="-4"/>
          <w:u w:val="none" w:color="auto"/>
        </w:rPr>
        <w:t>3.公务接待费支出决算为</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4"/>
          <w:u w:val="none" w:color="auto"/>
        </w:rPr>
        <w:t>万元，完成年初预算的</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none" w:color="auto"/>
        </w:rPr>
        <w:t xml:space="preserve"> </w:t>
      </w:r>
      <w:r>
        <w:rPr>
          <w:rFonts w:hint="default" w:ascii="Times New Roman" w:hAnsi="Times New Roman" w:eastAsia="仿宋_GB2312" w:cs="Times New Roman"/>
          <w:spacing w:val="-4"/>
          <w:u w:val="none" w:color="auto"/>
        </w:rPr>
        <w:t>%，比年初预算增加</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减少</w:t>
      </w:r>
      <w:r>
        <w:rPr>
          <w:rFonts w:hint="eastAsia" w:ascii="Times New Roman" w:hAnsi="Times New Roman" w:eastAsia="仿宋_GB2312" w:cs="Times New Roman"/>
          <w:spacing w:val="-4"/>
          <w:u w:val="none" w:color="auto"/>
          <w:lang w:eastAsia="zh-CN"/>
        </w:rPr>
        <w:t>）</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4"/>
          <w:u w:val="none" w:color="auto"/>
        </w:rPr>
        <w:t>万元。其中：</w:t>
      </w:r>
    </w:p>
    <w:p w14:paraId="59646AB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rPr>
        <w:t>外宾接待支出</w:t>
      </w:r>
      <w:r>
        <w:rPr>
          <w:rFonts w:hint="default" w:ascii="Times New Roman" w:hAnsi="Times New Roman" w:eastAsia="仿宋_GB2312" w:cs="Times New Roman"/>
          <w:spacing w:val="-139"/>
          <w:u w:val="non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2"/>
          <w:u w:val="none" w:color="auto"/>
        </w:rPr>
        <w:t>万元。</w:t>
      </w:r>
      <w:r>
        <w:rPr>
          <w:rFonts w:hint="eastAsia" w:ascii="Times New Roman" w:hAnsi="Times New Roman" w:eastAsia="仿宋_GB2312" w:cs="Times New Roman"/>
          <w:spacing w:val="-2"/>
          <w:u w:val="none" w:color="auto"/>
          <w:lang w:eastAsia="zh-CN"/>
        </w:rPr>
        <w:t>2024年</w:t>
      </w:r>
      <w:r>
        <w:rPr>
          <w:rFonts w:hint="default" w:ascii="Times New Roman" w:hAnsi="Times New Roman" w:eastAsia="仿宋_GB2312" w:cs="Times New Roman"/>
          <w:spacing w:val="-2"/>
          <w:u w:val="none" w:color="auto"/>
        </w:rPr>
        <w:t>共</w:t>
      </w:r>
      <w:r>
        <w:rPr>
          <w:rFonts w:hint="default" w:ascii="Times New Roman" w:hAnsi="Times New Roman" w:eastAsia="仿宋_GB2312" w:cs="Times New Roman"/>
          <w:spacing w:val="-10"/>
          <w:u w:val="none" w:color="auto"/>
        </w:rPr>
        <w:t>接待来访团组</w:t>
      </w:r>
      <w:r>
        <w:rPr>
          <w:rFonts w:hint="eastAsia" w:ascii="Times New Roman" w:hAnsi="Times New Roman" w:eastAsia="仿宋_GB2312" w:cs="Times New Roman"/>
          <w:spacing w:val="-10"/>
          <w:u w:val="single" w:color="auto"/>
          <w:lang w:val="en-US" w:eastAsia="zh-CN"/>
        </w:rPr>
        <w:t>0</w:t>
      </w:r>
      <w:r>
        <w:rPr>
          <w:rFonts w:hint="default" w:ascii="Times New Roman" w:hAnsi="Times New Roman" w:eastAsia="仿宋_GB2312" w:cs="Times New Roman"/>
          <w:spacing w:val="-10"/>
          <w:u w:val="none" w:color="auto"/>
        </w:rPr>
        <w:t>个。</w:t>
      </w:r>
    </w:p>
    <w:p w14:paraId="1A10D3A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1"/>
          <w:u w:val="none" w:color="auto"/>
        </w:rPr>
        <w:t>国内公务接待支出</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none" w:color="auto"/>
        </w:rPr>
        <w:t>万元</w:t>
      </w:r>
      <w:r>
        <w:rPr>
          <w:rFonts w:hint="default" w:ascii="Times New Roman" w:hAnsi="Times New Roman" w:eastAsia="仿宋_GB2312" w:cs="Times New Roman"/>
          <w:spacing w:val="-7"/>
          <w:u w:val="none" w:color="auto"/>
        </w:rPr>
        <w:t>。</w:t>
      </w:r>
      <w:r>
        <w:rPr>
          <w:rFonts w:hint="eastAsia" w:ascii="Times New Roman" w:hAnsi="Times New Roman" w:eastAsia="仿宋_GB2312" w:cs="Times New Roman"/>
          <w:spacing w:val="-7"/>
          <w:u w:val="none" w:color="auto"/>
          <w:lang w:eastAsia="zh-CN"/>
        </w:rPr>
        <w:t>2024年</w:t>
      </w:r>
      <w:r>
        <w:rPr>
          <w:rFonts w:hint="default" w:ascii="Times New Roman" w:hAnsi="Times New Roman" w:eastAsia="仿宋_GB2312" w:cs="Times New Roman"/>
          <w:spacing w:val="-7"/>
          <w:u w:val="none" w:color="auto"/>
        </w:rPr>
        <w:t>共接待国内来访团组</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none" w:color="auto"/>
        </w:rPr>
        <w:t xml:space="preserve">    </w:t>
      </w:r>
      <w:r>
        <w:rPr>
          <w:rFonts w:hint="default" w:ascii="Times New Roman" w:hAnsi="Times New Roman" w:eastAsia="仿宋_GB2312" w:cs="Times New Roman"/>
          <w:spacing w:val="-145"/>
          <w:u w:val="none" w:color="auto"/>
        </w:rPr>
        <w:t xml:space="preserve"> </w:t>
      </w:r>
      <w:r>
        <w:rPr>
          <w:rFonts w:hint="default" w:ascii="Times New Roman" w:hAnsi="Times New Roman" w:eastAsia="仿宋_GB2312" w:cs="Times New Roman"/>
          <w:spacing w:val="-7"/>
          <w:u w:val="none" w:color="auto"/>
        </w:rPr>
        <w:t>个</w:t>
      </w:r>
      <w:r>
        <w:rPr>
          <w:rFonts w:hint="default" w:ascii="Times New Roman" w:hAnsi="Times New Roman" w:eastAsia="仿宋_GB2312" w:cs="Times New Roman"/>
          <w:spacing w:val="-12"/>
          <w:u w:val="none" w:color="auto"/>
        </w:rPr>
        <w:t>。</w:t>
      </w:r>
    </w:p>
    <w:p w14:paraId="37368C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14:paraId="3DF23DA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u w:val="none" w:color="auto"/>
          <w:lang w:val="en-US" w:eastAsia="zh-CN"/>
        </w:rPr>
      </w:pPr>
      <w:r>
        <w:rPr>
          <w:rFonts w:hint="eastAsia" w:ascii="Times New Roman" w:hAnsi="Times New Roman" w:eastAsia="仿宋_GB2312" w:cs="Times New Roman"/>
          <w:u w:val="none" w:color="auto"/>
          <w:lang w:eastAsia="zh-CN"/>
        </w:rPr>
        <w:t>2024年</w:t>
      </w:r>
      <w:r>
        <w:rPr>
          <w:rFonts w:hint="default" w:ascii="Times New Roman" w:hAnsi="Times New Roman" w:eastAsia="仿宋_GB2312" w:cs="Times New Roman"/>
          <w:u w:val="none" w:color="auto"/>
        </w:rPr>
        <w:t>度</w:t>
      </w:r>
      <w:r>
        <w:rPr>
          <w:rFonts w:hint="eastAsia" w:ascii="Times New Roman" w:hAnsi="Times New Roman" w:eastAsia="仿宋_GB2312" w:cs="Times New Roman"/>
          <w:u w:val="none" w:color="auto"/>
          <w:lang w:val="en-US" w:eastAsia="zh-CN"/>
        </w:rPr>
        <w:t>武汉市光谷第二十八小学</w:t>
      </w:r>
      <w:r>
        <w:rPr>
          <w:rFonts w:hint="default" w:ascii="Times New Roman" w:hAnsi="Times New Roman" w:eastAsia="仿宋_GB2312" w:cs="Times New Roman"/>
          <w:u w:val="none" w:color="auto"/>
        </w:rPr>
        <w:t>机关运行经费支出</w:t>
      </w:r>
      <w:r>
        <w:rPr>
          <w:rFonts w:hint="eastAsia" w:ascii="Times New Roman" w:hAnsi="Times New Roman" w:eastAsia="仿宋_GB2312" w:cs="Times New Roman"/>
          <w:spacing w:val="50"/>
          <w:u w:val="single" w:color="auto"/>
          <w:lang w:val="en-US" w:eastAsia="zh-CN"/>
        </w:rPr>
        <w:t>0</w:t>
      </w:r>
      <w:r>
        <w:rPr>
          <w:rFonts w:hint="default" w:ascii="Times New Roman" w:hAnsi="Times New Roman" w:eastAsia="仿宋_GB2312" w:cs="Times New Roman"/>
          <w:u w:val="none" w:color="auto"/>
        </w:rPr>
        <w:t>万元</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 xml:space="preserve">与部门决算 </w:t>
      </w:r>
      <w:r>
        <w:rPr>
          <w:rFonts w:hint="default" w:ascii="Times New Roman" w:hAnsi="Times New Roman" w:eastAsia="仿宋_GB2312" w:cs="Times New Roman"/>
          <w:spacing w:val="7"/>
          <w:u w:val="none" w:color="auto"/>
        </w:rPr>
        <w:t>中行政单位和参照公务员法管理事业单位一般</w:t>
      </w:r>
      <w:r>
        <w:rPr>
          <w:rFonts w:hint="default" w:ascii="Times New Roman" w:hAnsi="Times New Roman" w:eastAsia="仿宋_GB2312" w:cs="Times New Roman"/>
          <w:spacing w:val="6"/>
          <w:u w:val="none" w:color="auto"/>
        </w:rPr>
        <w:t>公共预算财政拨</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0"/>
          <w:u w:val="none" w:color="auto"/>
        </w:rPr>
        <w:t>款基本支出中公用经费之和一致</w:t>
      </w:r>
      <w:r>
        <w:rPr>
          <w:rFonts w:hint="eastAsia" w:ascii="Times New Roman" w:hAnsi="Times New Roman" w:eastAsia="仿宋_GB2312" w:cs="Times New Roman"/>
          <w:spacing w:val="10"/>
          <w:u w:val="none" w:color="auto"/>
          <w:lang w:eastAsia="zh-CN"/>
        </w:rPr>
        <w:t>）</w:t>
      </w:r>
      <w:r>
        <w:rPr>
          <w:rFonts w:hint="default" w:ascii="Times New Roman" w:hAnsi="Times New Roman" w:eastAsia="仿宋_GB2312" w:cs="Times New Roman"/>
          <w:spacing w:val="10"/>
          <w:u w:val="none" w:color="auto"/>
        </w:rPr>
        <w:t>，</w:t>
      </w:r>
      <w:r>
        <w:rPr>
          <w:rFonts w:hint="default" w:ascii="Times New Roman" w:hAnsi="Times New Roman" w:eastAsia="仿宋_GB2312" w:cs="Times New Roman"/>
          <w:spacing w:val="-82"/>
          <w:u w:val="none" w:color="auto"/>
        </w:rPr>
        <w:t xml:space="preserve"> </w:t>
      </w:r>
      <w:r>
        <w:rPr>
          <w:rFonts w:hint="default" w:ascii="Times New Roman" w:hAnsi="Times New Roman" w:eastAsia="仿宋_GB2312" w:cs="Times New Roman"/>
          <w:spacing w:val="10"/>
          <w:u w:val="none" w:color="auto"/>
        </w:rPr>
        <w:t>比年初预算数增加</w:t>
      </w:r>
      <w:r>
        <w:rPr>
          <w:rFonts w:hint="eastAsia" w:ascii="Times New Roman" w:hAnsi="Times New Roman" w:eastAsia="仿宋_GB2312" w:cs="Times New Roman"/>
          <w:spacing w:val="9"/>
          <w:u w:val="none" w:color="auto"/>
          <w:lang w:eastAsia="zh-CN"/>
        </w:rPr>
        <w:t>（</w:t>
      </w:r>
      <w:r>
        <w:rPr>
          <w:rFonts w:hint="default" w:ascii="Times New Roman" w:hAnsi="Times New Roman" w:eastAsia="仿宋_GB2312" w:cs="Times New Roman"/>
          <w:spacing w:val="9"/>
          <w:u w:val="none" w:color="auto"/>
        </w:rPr>
        <w:t>减少</w:t>
      </w:r>
      <w:r>
        <w:rPr>
          <w:rFonts w:hint="eastAsia" w:ascii="Times New Roman" w:hAnsi="Times New Roman" w:eastAsia="仿宋_GB2312" w:cs="Times New Roman"/>
          <w:spacing w:val="9"/>
          <w:u w:val="none" w:color="auto"/>
          <w:lang w:eastAsia="zh-CN"/>
        </w:rPr>
        <w:t>）</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spacing w:val="1"/>
          <w:u w:val="none" w:color="auto"/>
        </w:rPr>
        <w:t>万元，增长</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降低</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58"/>
          <w:u w:val="non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%。主要原因是</w:t>
      </w:r>
      <w:r>
        <w:rPr>
          <w:rFonts w:hint="eastAsia" w:ascii="Times New Roman" w:hAnsi="Times New Roman" w:eastAsia="仿宋_GB2312" w:cs="Times New Roman"/>
          <w:spacing w:val="1"/>
          <w:u w:val="none" w:color="auto"/>
          <w:lang w:val="en-US" w:eastAsia="zh-CN"/>
        </w:rPr>
        <w:t>我单位无此经费。</w:t>
      </w:r>
    </w:p>
    <w:p w14:paraId="11BA2E5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14:paraId="287546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left"/>
        <w:textAlignment w:val="baseline"/>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spacing w:val="-6"/>
          <w:highlight w:val="none"/>
          <w:u w:val="none" w:color="auto"/>
          <w:lang w:eastAsia="zh-CN"/>
        </w:rPr>
        <w:t>2024年</w:t>
      </w:r>
      <w:r>
        <w:rPr>
          <w:rFonts w:hint="default" w:ascii="Times New Roman" w:hAnsi="Times New Roman" w:eastAsia="仿宋_GB2312" w:cs="Times New Roman"/>
          <w:color w:val="auto"/>
          <w:spacing w:val="-6"/>
          <w:highlight w:val="none"/>
          <w:u w:val="none" w:color="auto"/>
        </w:rPr>
        <w:t>度武汉市光谷第二十八小学政府采购支出总额</w:t>
      </w:r>
      <w:r>
        <w:rPr>
          <w:rFonts w:hint="eastAsia" w:ascii="Times New Roman" w:hAnsi="Times New Roman" w:eastAsia="仿宋_GB2312" w:cs="Times New Roman"/>
          <w:color w:val="auto"/>
          <w:spacing w:val="-6"/>
          <w:highlight w:val="none"/>
          <w:u w:val="single" w:color="auto"/>
          <w:lang w:val="en-US" w:eastAsia="zh-CN"/>
        </w:rPr>
        <w:t>24</w:t>
      </w:r>
      <w:r>
        <w:rPr>
          <w:rFonts w:hint="default" w:ascii="Times New Roman" w:hAnsi="Times New Roman" w:eastAsia="仿宋_GB2312" w:cs="Times New Roman"/>
          <w:color w:val="auto"/>
          <w:spacing w:val="-6"/>
          <w:highlight w:val="none"/>
          <w:u w:val="single" w:color="auto"/>
        </w:rPr>
        <w:t xml:space="preserve"> </w:t>
      </w:r>
      <w:r>
        <w:rPr>
          <w:rFonts w:hint="default" w:ascii="Times New Roman" w:hAnsi="Times New Roman" w:eastAsia="仿宋_GB2312" w:cs="Times New Roman"/>
          <w:color w:val="auto"/>
          <w:spacing w:val="-6"/>
          <w:highlight w:val="none"/>
          <w:u w:val="none" w:color="auto"/>
        </w:rPr>
        <w:t>万元，其中:政府采购货物支出</w:t>
      </w:r>
      <w:r>
        <w:rPr>
          <w:rFonts w:hint="eastAsia" w:ascii="Times New Roman" w:hAnsi="Times New Roman" w:eastAsia="仿宋_GB2312" w:cs="Times New Roman"/>
          <w:color w:val="auto"/>
          <w:spacing w:val="-6"/>
          <w:highlight w:val="none"/>
          <w:u w:val="single" w:color="auto"/>
          <w:lang w:val="en-US" w:eastAsia="zh-CN"/>
        </w:rPr>
        <w:t>5</w:t>
      </w:r>
      <w:r>
        <w:rPr>
          <w:rFonts w:hint="default" w:ascii="Times New Roman" w:hAnsi="Times New Roman" w:eastAsia="仿宋_GB2312" w:cs="Times New Roman"/>
          <w:color w:val="auto"/>
          <w:spacing w:val="-6"/>
          <w:highlight w:val="none"/>
          <w:u w:val="none" w:color="auto"/>
        </w:rPr>
        <w:t>万元、政府采购服务支出</w:t>
      </w:r>
      <w:r>
        <w:rPr>
          <w:rFonts w:hint="eastAsia" w:ascii="Times New Roman" w:hAnsi="Times New Roman" w:eastAsia="仿宋_GB2312" w:cs="Times New Roman"/>
          <w:color w:val="auto"/>
          <w:spacing w:val="-6"/>
          <w:highlight w:val="none"/>
          <w:u w:val="single" w:color="auto"/>
          <w:lang w:val="en-US" w:eastAsia="zh-CN"/>
        </w:rPr>
        <w:t>19</w:t>
      </w:r>
      <w:r>
        <w:rPr>
          <w:rFonts w:hint="eastAsia" w:ascii="Times New Roman" w:hAnsi="Times New Roman" w:eastAsia="仿宋_GB2312" w:cs="Times New Roman"/>
          <w:color w:val="auto"/>
          <w:spacing w:val="-6"/>
          <w:highlight w:val="none"/>
          <w:u w:val="none" w:color="auto"/>
          <w:lang w:val="en-US" w:eastAsia="zh-CN"/>
        </w:rPr>
        <w:t>万元。</w:t>
      </w:r>
      <w:r>
        <w:rPr>
          <w:rFonts w:hint="default" w:ascii="Times New Roman" w:hAnsi="Times New Roman" w:eastAsia="仿宋_GB2312" w:cs="Times New Roman"/>
          <w:color w:val="auto"/>
          <w:spacing w:val="-6"/>
          <w:highlight w:val="none"/>
        </w:rPr>
        <w:t>授予中小企业合同金额</w:t>
      </w:r>
      <w:r>
        <w:rPr>
          <w:rFonts w:hint="default" w:ascii="Times New Roman" w:hAnsi="Times New Roman" w:eastAsia="仿宋_GB2312" w:cs="Times New Roman"/>
          <w:color w:val="auto"/>
          <w:spacing w:val="-6"/>
          <w:highlight w:val="none"/>
          <w:u w:val="single" w:color="auto"/>
        </w:rPr>
        <w:t xml:space="preserve"> </w:t>
      </w:r>
      <w:r>
        <w:rPr>
          <w:rFonts w:hint="eastAsia" w:ascii="Times New Roman" w:hAnsi="Times New Roman" w:eastAsia="仿宋_GB2312" w:cs="Times New Roman"/>
          <w:color w:val="auto"/>
          <w:spacing w:val="-6"/>
          <w:highlight w:val="none"/>
          <w:u w:val="single" w:color="auto"/>
          <w:lang w:val="en-US" w:eastAsia="zh-CN"/>
        </w:rPr>
        <w:t>24</w:t>
      </w:r>
      <w:r>
        <w:rPr>
          <w:rFonts w:hint="default" w:ascii="Times New Roman" w:hAnsi="Times New Roman" w:eastAsia="仿宋_GB2312" w:cs="Times New Roman"/>
          <w:color w:val="auto"/>
          <w:spacing w:val="-129"/>
          <w:highlight w:val="none"/>
        </w:rPr>
        <w:t xml:space="preserve"> </w:t>
      </w:r>
      <w:r>
        <w:rPr>
          <w:rFonts w:hint="default" w:ascii="Times New Roman" w:hAnsi="Times New Roman" w:eastAsia="仿宋_GB2312" w:cs="Times New Roman"/>
          <w:color w:val="auto"/>
          <w:spacing w:val="-6"/>
          <w:highlight w:val="none"/>
        </w:rPr>
        <w:t>万元，占政府采购</w:t>
      </w:r>
      <w:r>
        <w:rPr>
          <w:rFonts w:hint="default" w:ascii="Times New Roman" w:hAnsi="Times New Roman" w:eastAsia="仿宋_GB2312" w:cs="Times New Roman"/>
          <w:color w:val="auto"/>
          <w:spacing w:val="-3"/>
          <w:highlight w:val="none"/>
        </w:rPr>
        <w:t>支出总额的</w:t>
      </w:r>
      <w:r>
        <w:rPr>
          <w:rFonts w:hint="default" w:ascii="Times New Roman" w:hAnsi="Times New Roman" w:eastAsia="仿宋_GB2312" w:cs="Times New Roman"/>
          <w:color w:val="auto"/>
          <w:spacing w:val="-3"/>
          <w:highlight w:val="none"/>
          <w:u w:val="single" w:color="auto"/>
        </w:rPr>
        <w:t xml:space="preserve">  </w:t>
      </w:r>
      <w:r>
        <w:rPr>
          <w:rFonts w:hint="eastAsia" w:ascii="Times New Roman" w:hAnsi="Times New Roman" w:eastAsia="仿宋_GB2312" w:cs="Times New Roman"/>
          <w:color w:val="auto"/>
          <w:spacing w:val="-3"/>
          <w:highlight w:val="none"/>
          <w:u w:val="single" w:color="auto"/>
          <w:lang w:val="en-US" w:eastAsia="zh-CN"/>
        </w:rPr>
        <w:t>100</w:t>
      </w:r>
      <w:r>
        <w:rPr>
          <w:rFonts w:hint="default" w:ascii="Times New Roman" w:hAnsi="Times New Roman" w:eastAsia="仿宋_GB2312" w:cs="Times New Roman"/>
          <w:color w:val="auto"/>
          <w:spacing w:val="-3"/>
          <w:highlight w:val="none"/>
          <w:u w:val="single" w:color="auto"/>
        </w:rPr>
        <w:t xml:space="preserve"> </w:t>
      </w:r>
      <w:r>
        <w:rPr>
          <w:rFonts w:hint="default" w:ascii="Times New Roman" w:hAnsi="Times New Roman" w:eastAsia="仿宋_GB2312" w:cs="Times New Roman"/>
          <w:color w:val="auto"/>
          <w:spacing w:val="-130"/>
          <w:highlight w:val="none"/>
        </w:rPr>
        <w:t xml:space="preserve"> </w:t>
      </w:r>
      <w:r>
        <w:rPr>
          <w:rFonts w:hint="default" w:ascii="Times New Roman" w:hAnsi="Times New Roman" w:eastAsia="仿宋_GB2312" w:cs="Times New Roman"/>
          <w:color w:val="auto"/>
          <w:spacing w:val="-3"/>
          <w:highlight w:val="none"/>
        </w:rPr>
        <w:t>%，其中：授予小微企业合同金额</w:t>
      </w:r>
      <w:r>
        <w:rPr>
          <w:rFonts w:hint="default" w:ascii="Times New Roman" w:hAnsi="Times New Roman" w:eastAsia="仿宋_GB2312" w:cs="Times New Roman"/>
          <w:color w:val="auto"/>
          <w:spacing w:val="-3"/>
          <w:highlight w:val="none"/>
          <w:u w:val="single" w:color="auto"/>
        </w:rPr>
        <w:t xml:space="preserve"> </w:t>
      </w:r>
      <w:r>
        <w:rPr>
          <w:rFonts w:hint="eastAsia" w:ascii="Times New Roman" w:hAnsi="Times New Roman" w:eastAsia="仿宋_GB2312" w:cs="Times New Roman"/>
          <w:color w:val="auto"/>
          <w:spacing w:val="-3"/>
          <w:highlight w:val="none"/>
          <w:u w:val="single" w:color="auto"/>
          <w:lang w:val="en-US" w:eastAsia="zh-CN"/>
        </w:rPr>
        <w:t>24</w:t>
      </w:r>
      <w:r>
        <w:rPr>
          <w:rFonts w:hint="default" w:ascii="Times New Roman" w:hAnsi="Times New Roman" w:eastAsia="仿宋_GB2312" w:cs="Times New Roman"/>
          <w:color w:val="auto"/>
          <w:spacing w:val="-130"/>
          <w:highlight w:val="none"/>
        </w:rPr>
        <w:t xml:space="preserve"> </w:t>
      </w:r>
      <w:r>
        <w:rPr>
          <w:rFonts w:hint="default" w:ascii="Times New Roman" w:hAnsi="Times New Roman" w:eastAsia="仿宋_GB2312" w:cs="Times New Roman"/>
          <w:color w:val="auto"/>
          <w:spacing w:val="-3"/>
          <w:highlight w:val="none"/>
        </w:rPr>
        <w:t>万元，</w:t>
      </w:r>
      <w:r>
        <w:rPr>
          <w:rFonts w:hint="default" w:ascii="Times New Roman" w:hAnsi="Times New Roman" w:eastAsia="仿宋_GB2312" w:cs="Times New Roman"/>
          <w:color w:val="auto"/>
          <w:spacing w:val="-89"/>
          <w:highlight w:val="none"/>
        </w:rPr>
        <w:t xml:space="preserve"> </w:t>
      </w:r>
      <w:r>
        <w:rPr>
          <w:rFonts w:hint="default" w:ascii="Times New Roman" w:hAnsi="Times New Roman" w:eastAsia="仿宋_GB2312" w:cs="Times New Roman"/>
          <w:color w:val="auto"/>
          <w:spacing w:val="-3"/>
          <w:highlight w:val="none"/>
        </w:rPr>
        <w:t>占</w:t>
      </w:r>
      <w:r>
        <w:rPr>
          <w:rFonts w:hint="default" w:ascii="Times New Roman" w:hAnsi="Times New Roman" w:eastAsia="仿宋_GB2312" w:cs="Times New Roman"/>
          <w:color w:val="auto"/>
          <w:spacing w:val="1"/>
          <w:highlight w:val="none"/>
        </w:rPr>
        <w:t>授予中小企业合同金额的</w:t>
      </w:r>
      <w:r>
        <w:rPr>
          <w:rFonts w:hint="eastAsia" w:ascii="Times New Roman" w:hAnsi="Times New Roman" w:eastAsia="仿宋_GB2312" w:cs="Times New Roman"/>
          <w:color w:val="auto"/>
          <w:spacing w:val="54"/>
          <w:highlight w:val="none"/>
          <w:u w:val="single" w:color="auto"/>
          <w:lang w:val="en-US" w:eastAsia="zh-CN"/>
        </w:rPr>
        <w:t>100</w:t>
      </w:r>
      <w:r>
        <w:rPr>
          <w:rFonts w:hint="default" w:ascii="Times New Roman" w:hAnsi="Times New Roman" w:eastAsia="仿宋_GB2312" w:cs="Times New Roman"/>
          <w:color w:val="auto"/>
          <w:spacing w:val="-147"/>
          <w:highlight w:val="none"/>
        </w:rPr>
        <w:t xml:space="preserve"> </w:t>
      </w:r>
      <w:r>
        <w:rPr>
          <w:rFonts w:hint="default" w:ascii="Times New Roman" w:hAnsi="Times New Roman" w:eastAsia="仿宋_GB2312" w:cs="Times New Roman"/>
          <w:color w:val="auto"/>
          <w:spacing w:val="1"/>
          <w:highlight w:val="none"/>
        </w:rPr>
        <w:t>%；货物采购授予中小企业合同金额占货物支出金额的</w:t>
      </w:r>
      <w:r>
        <w:rPr>
          <w:rFonts w:hint="default" w:ascii="Times New Roman" w:hAnsi="Times New Roman" w:eastAsia="仿宋_GB2312" w:cs="Times New Roman"/>
          <w:color w:val="auto"/>
          <w:spacing w:val="1"/>
          <w:highlight w:val="none"/>
          <w:u w:val="single" w:color="auto"/>
        </w:rPr>
        <w:t xml:space="preserve"> </w:t>
      </w:r>
      <w:r>
        <w:rPr>
          <w:rFonts w:hint="eastAsia" w:ascii="Times New Roman" w:hAnsi="Times New Roman" w:eastAsia="仿宋_GB2312" w:cs="Times New Roman"/>
          <w:color w:val="auto"/>
          <w:spacing w:val="1"/>
          <w:highlight w:val="none"/>
          <w:u w:val="single" w:color="auto"/>
          <w:lang w:val="en-US" w:eastAsia="zh-CN"/>
        </w:rPr>
        <w:t>20.83</w:t>
      </w:r>
      <w:r>
        <w:rPr>
          <w:rFonts w:hint="default" w:ascii="Times New Roman" w:hAnsi="Times New Roman" w:eastAsia="仿宋_GB2312" w:cs="Times New Roman"/>
          <w:color w:val="auto"/>
          <w:spacing w:val="1"/>
          <w:highlight w:val="none"/>
          <w:u w:val="single" w:color="auto"/>
        </w:rPr>
        <w:t xml:space="preserve"> </w:t>
      </w:r>
      <w:r>
        <w:rPr>
          <w:rFonts w:hint="default" w:ascii="Times New Roman" w:hAnsi="Times New Roman" w:eastAsia="仿宋_GB2312" w:cs="Times New Roman"/>
          <w:color w:val="auto"/>
          <w:spacing w:val="-147"/>
          <w:highlight w:val="none"/>
        </w:rPr>
        <w:t xml:space="preserve"> </w:t>
      </w:r>
      <w:r>
        <w:rPr>
          <w:rFonts w:hint="default" w:ascii="Times New Roman" w:hAnsi="Times New Roman" w:eastAsia="仿宋_GB2312" w:cs="Times New Roman"/>
          <w:color w:val="auto"/>
          <w:spacing w:val="1"/>
          <w:highlight w:val="none"/>
        </w:rPr>
        <w:t>%，服务采购授予中小企业合同金额占</w:t>
      </w:r>
      <w:r>
        <w:rPr>
          <w:rFonts w:hint="default" w:ascii="Times New Roman" w:hAnsi="Times New Roman" w:eastAsia="仿宋_GB2312" w:cs="Times New Roman"/>
          <w:color w:val="auto"/>
          <w:highlight w:val="none"/>
        </w:rPr>
        <w:t>服务</w:t>
      </w:r>
      <w:r>
        <w:rPr>
          <w:rFonts w:hint="default" w:ascii="Times New Roman" w:hAnsi="Times New Roman" w:eastAsia="仿宋_GB2312" w:cs="Times New Roman"/>
          <w:color w:val="auto"/>
          <w:spacing w:val="-2"/>
          <w:highlight w:val="none"/>
        </w:rPr>
        <w:t>支出金额的</w:t>
      </w:r>
      <w:r>
        <w:rPr>
          <w:rFonts w:hint="default" w:ascii="Times New Roman" w:hAnsi="Times New Roman" w:eastAsia="仿宋_GB2312" w:cs="Times New Roman"/>
          <w:color w:val="auto"/>
          <w:spacing w:val="-2"/>
          <w:highlight w:val="none"/>
          <w:u w:val="single" w:color="auto"/>
        </w:rPr>
        <w:t xml:space="preserve"> </w:t>
      </w:r>
      <w:r>
        <w:rPr>
          <w:rFonts w:hint="eastAsia" w:ascii="Times New Roman" w:hAnsi="Times New Roman" w:eastAsia="仿宋_GB2312" w:cs="Times New Roman"/>
          <w:color w:val="auto"/>
          <w:spacing w:val="-2"/>
          <w:highlight w:val="none"/>
          <w:u w:val="single" w:color="auto"/>
          <w:lang w:val="en-US" w:eastAsia="zh-CN"/>
        </w:rPr>
        <w:t>79.17</w:t>
      </w:r>
      <w:r>
        <w:rPr>
          <w:rFonts w:hint="default" w:ascii="Times New Roman" w:hAnsi="Times New Roman" w:eastAsia="仿宋_GB2312" w:cs="Times New Roman"/>
          <w:color w:val="auto"/>
          <w:spacing w:val="-2"/>
          <w:highlight w:val="none"/>
          <w:u w:val="single" w:color="auto"/>
        </w:rPr>
        <w:t xml:space="preserve"> </w:t>
      </w:r>
      <w:r>
        <w:rPr>
          <w:rFonts w:hint="default" w:ascii="Times New Roman" w:hAnsi="Times New Roman" w:eastAsia="仿宋_GB2312" w:cs="Times New Roman"/>
          <w:color w:val="auto"/>
          <w:spacing w:val="-147"/>
          <w:highlight w:val="none"/>
        </w:rPr>
        <w:t xml:space="preserve"> </w:t>
      </w:r>
      <w:r>
        <w:rPr>
          <w:rFonts w:hint="default" w:ascii="Times New Roman" w:hAnsi="Times New Roman" w:eastAsia="仿宋_GB2312" w:cs="Times New Roman"/>
          <w:color w:val="auto"/>
          <w:spacing w:val="-2"/>
          <w:highlight w:val="none"/>
        </w:rPr>
        <w:t>%。</w:t>
      </w:r>
    </w:p>
    <w:p w14:paraId="71E5C41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67384D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14"/>
          <w:u w:val="none" w:color="auto"/>
        </w:rPr>
        <w:t>截至</w:t>
      </w:r>
      <w:r>
        <w:rPr>
          <w:rFonts w:hint="default" w:ascii="Times New Roman" w:hAnsi="Times New Roman" w:eastAsia="仿宋_GB2312" w:cs="Times New Roman"/>
          <w:spacing w:val="-43"/>
          <w:u w:val="none" w:color="auto"/>
        </w:rPr>
        <w:t xml:space="preserve"> </w:t>
      </w:r>
      <w:r>
        <w:rPr>
          <w:rFonts w:hint="eastAsia" w:ascii="Times New Roman" w:hAnsi="Times New Roman" w:eastAsia="仿宋_GB2312" w:cs="Times New Roman"/>
          <w:spacing w:val="-14"/>
          <w:u w:val="none" w:color="auto"/>
          <w:lang w:eastAsia="zh-CN"/>
        </w:rPr>
        <w:t>2024</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14"/>
          <w:u w:val="none" w:color="auto"/>
        </w:rPr>
        <w:t>年</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14"/>
          <w:u w:val="none" w:color="auto"/>
        </w:rPr>
        <w:t>12</w:t>
      </w:r>
      <w:r>
        <w:rPr>
          <w:rFonts w:hint="default" w:ascii="Times New Roman" w:hAnsi="Times New Roman" w:eastAsia="仿宋_GB2312" w:cs="Times New Roman"/>
          <w:spacing w:val="-52"/>
          <w:u w:val="none" w:color="auto"/>
        </w:rPr>
        <w:t xml:space="preserve"> </w:t>
      </w:r>
      <w:r>
        <w:rPr>
          <w:rFonts w:hint="default" w:ascii="Times New Roman" w:hAnsi="Times New Roman" w:eastAsia="仿宋_GB2312" w:cs="Times New Roman"/>
          <w:spacing w:val="-14"/>
          <w:u w:val="none" w:color="auto"/>
        </w:rPr>
        <w:t>月</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14"/>
          <w:u w:val="none" w:color="auto"/>
        </w:rPr>
        <w:t>31 日，</w:t>
      </w:r>
      <w:r>
        <w:rPr>
          <w:rFonts w:hint="eastAsia" w:ascii="Times New Roman" w:hAnsi="Times New Roman" w:eastAsia="仿宋_GB2312" w:cs="Times New Roman"/>
          <w:spacing w:val="-14"/>
          <w:u w:val="none" w:color="auto"/>
          <w:lang w:val="en-US" w:eastAsia="zh-CN"/>
        </w:rPr>
        <w:t>武汉市光谷第二十八小学</w:t>
      </w:r>
      <w:r>
        <w:rPr>
          <w:rFonts w:hint="default" w:ascii="Times New Roman" w:hAnsi="Times New Roman" w:eastAsia="仿宋_GB2312" w:cs="Times New Roman"/>
          <w:spacing w:val="-14"/>
          <w:u w:val="none" w:color="auto"/>
        </w:rPr>
        <w:t xml:space="preserve">共有车辆 </w:t>
      </w:r>
      <w:r>
        <w:rPr>
          <w:rFonts w:hint="eastAsia" w:ascii="Times New Roman" w:hAnsi="Times New Roman" w:eastAsia="仿宋_GB2312" w:cs="Times New Roman"/>
          <w:spacing w:val="-14"/>
          <w:u w:val="single" w:color="auto"/>
          <w:lang w:val="en-US" w:eastAsia="zh-CN"/>
        </w:rPr>
        <w:t>0</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
          <w:u w:val="none" w:color="auto"/>
        </w:rPr>
        <w:t>辆，其中，</w:t>
      </w:r>
      <w:r>
        <w:rPr>
          <w:rFonts w:hint="default" w:ascii="Times New Roman" w:hAnsi="Times New Roman" w:eastAsia="仿宋_GB2312" w:cs="Times New Roman"/>
          <w:u w:val="none" w:color="auto"/>
        </w:rPr>
        <w:t>副部</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省</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级及以上领导用车</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none" w:color="auto"/>
        </w:rPr>
        <w:t>辆，主要负责人用车</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spacing w:val="-147"/>
          <w:u w:val="single" w:color="auto"/>
        </w:rPr>
        <w:t xml:space="preserve"> </w:t>
      </w:r>
      <w:r>
        <w:rPr>
          <w:rFonts w:hint="default" w:ascii="Times New Roman" w:hAnsi="Times New Roman" w:eastAsia="仿宋_GB2312" w:cs="Times New Roman"/>
          <w:u w:val="none" w:color="auto"/>
        </w:rPr>
        <w:t>辆，机</w:t>
      </w:r>
      <w:r>
        <w:rPr>
          <w:rFonts w:hint="default" w:ascii="Times New Roman" w:hAnsi="Times New Roman" w:eastAsia="仿宋_GB2312" w:cs="Times New Roman"/>
          <w:spacing w:val="1"/>
          <w:u w:val="none" w:color="auto"/>
        </w:rPr>
        <w:t>要通信用车</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none" w:color="auto"/>
        </w:rPr>
        <w:t>辆，应急保障用车</w:t>
      </w:r>
      <w:r>
        <w:rPr>
          <w:rFonts w:hint="eastAsia" w:ascii="Times New Roman" w:hAnsi="Times New Roman" w:eastAsia="仿宋_GB2312" w:cs="Times New Roman"/>
          <w:spacing w:val="80"/>
          <w:u w:val="single" w:color="auto"/>
          <w:lang w:val="en-US" w:eastAsia="zh-CN"/>
        </w:rPr>
        <w:t>0</w:t>
      </w:r>
      <w:r>
        <w:rPr>
          <w:rFonts w:hint="default" w:ascii="Times New Roman" w:hAnsi="Times New Roman" w:eastAsia="仿宋_GB2312" w:cs="Times New Roman"/>
          <w:spacing w:val="1"/>
          <w:u w:val="none" w:color="auto"/>
        </w:rPr>
        <w:t>辆、执法执勤用车</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辆、</w:t>
      </w:r>
      <w:r>
        <w:rPr>
          <w:rFonts w:hint="default" w:ascii="Times New Roman" w:hAnsi="Times New Roman" w:eastAsia="仿宋_GB2312" w:cs="Times New Roman"/>
          <w:spacing w:val="-5"/>
          <w:u w:val="none" w:color="auto"/>
        </w:rPr>
        <w:t>特种专业技术用车</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145"/>
          <w:u w:val="single" w:color="auto"/>
        </w:rPr>
        <w:t xml:space="preserve"> </w:t>
      </w:r>
      <w:r>
        <w:rPr>
          <w:rFonts w:hint="default" w:ascii="Times New Roman" w:hAnsi="Times New Roman" w:eastAsia="仿宋_GB2312" w:cs="Times New Roman"/>
          <w:spacing w:val="-5"/>
          <w:u w:val="none" w:color="auto"/>
        </w:rPr>
        <w:t>辆、离退休干部服务用车</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none" w:color="auto"/>
        </w:rPr>
        <w:t>辆、其他用车</w:t>
      </w:r>
      <w:r>
        <w:rPr>
          <w:rFonts w:hint="default" w:ascii="Times New Roman" w:hAnsi="Times New Roman" w:eastAsia="仿宋_GB2312" w:cs="Times New Roman"/>
          <w:spacing w:val="-3"/>
          <w:u w:val="none" w:color="auto"/>
        </w:rPr>
        <w:t>辆</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none" w:color="auto"/>
        </w:rPr>
        <w:t>辆</w:t>
      </w:r>
      <w:r>
        <w:rPr>
          <w:rFonts w:hint="default" w:ascii="Times New Roman" w:hAnsi="Times New Roman" w:eastAsia="仿宋_GB2312" w:cs="Times New Roman"/>
          <w:spacing w:val="-3"/>
          <w:u w:val="none" w:color="auto"/>
        </w:rPr>
        <w:t>。单价</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3"/>
          <w:u w:val="none" w:color="auto"/>
        </w:rPr>
        <w:t>100</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3"/>
          <w:u w:val="none" w:color="auto"/>
        </w:rPr>
        <w:t>万元</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含</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以上设备</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不含车</w:t>
      </w:r>
      <w:r>
        <w:rPr>
          <w:rFonts w:hint="default" w:ascii="Times New Roman" w:hAnsi="Times New Roman" w:eastAsia="仿宋_GB2312" w:cs="Times New Roman"/>
          <w:spacing w:val="-20"/>
          <w:u w:val="none" w:color="auto"/>
        </w:rPr>
        <w:t>辆</w:t>
      </w:r>
      <w:r>
        <w:rPr>
          <w:rFonts w:hint="eastAsia" w:ascii="Times New Roman" w:hAnsi="Times New Roman" w:eastAsia="仿宋_GB2312" w:cs="Times New Roman"/>
          <w:spacing w:val="-20"/>
          <w:u w:val="none" w:color="auto"/>
          <w:lang w:eastAsia="zh-CN"/>
        </w:rPr>
        <w:t>）</w:t>
      </w:r>
      <w:r>
        <w:rPr>
          <w:rFonts w:hint="eastAsia" w:ascii="Times New Roman" w:hAnsi="Times New Roman" w:eastAsia="仿宋_GB2312" w:cs="Times New Roman"/>
          <w:spacing w:val="-20"/>
          <w:u w:val="single" w:color="auto"/>
          <w:lang w:val="en-US" w:eastAsia="zh-CN"/>
        </w:rPr>
        <w:t>0</w:t>
      </w:r>
      <w:r>
        <w:rPr>
          <w:rFonts w:hint="default" w:ascii="Times New Roman" w:hAnsi="Times New Roman" w:eastAsia="仿宋_GB2312" w:cs="Times New Roman"/>
          <w:spacing w:val="-109"/>
          <w:u w:val="none" w:color="auto"/>
        </w:rPr>
        <w:t xml:space="preserve"> </w:t>
      </w:r>
      <w:r>
        <w:rPr>
          <w:rFonts w:hint="default" w:ascii="Times New Roman" w:hAnsi="Times New Roman" w:eastAsia="仿宋_GB2312" w:cs="Times New Roman"/>
          <w:spacing w:val="-20"/>
          <w:u w:val="none" w:color="auto"/>
        </w:rPr>
        <w:t>台</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20"/>
          <w:u w:val="none" w:color="auto"/>
        </w:rPr>
        <w:t>套</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20"/>
          <w:u w:val="none" w:color="auto"/>
        </w:rPr>
        <w:t>。</w:t>
      </w:r>
    </w:p>
    <w:p w14:paraId="7E093D6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4C16359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7EC406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rPr>
        <w:t>根据预算绩效管理要求，我</w:t>
      </w:r>
      <w:r>
        <w:rPr>
          <w:rFonts w:hint="eastAsia" w:ascii="Times New Roman" w:hAnsi="Times New Roman" w:eastAsia="仿宋_GB2312" w:cs="Times New Roman"/>
          <w:spacing w:val="-3"/>
          <w:u w:val="none" w:color="auto"/>
          <w:lang w:val="en-US" w:eastAsia="zh-CN"/>
        </w:rPr>
        <w:t>单位</w:t>
      </w:r>
      <w:r>
        <w:rPr>
          <w:rFonts w:hint="default" w:ascii="Times New Roman" w:hAnsi="Times New Roman" w:eastAsia="仿宋_GB2312" w:cs="Times New Roman"/>
          <w:spacing w:val="-3"/>
          <w:u w:val="none" w:color="auto"/>
        </w:rPr>
        <w:t>组织对</w:t>
      </w:r>
      <w:r>
        <w:rPr>
          <w:rFonts w:hint="default" w:ascii="Times New Roman" w:hAnsi="Times New Roman" w:eastAsia="仿宋_GB2312" w:cs="Times New Roman"/>
          <w:spacing w:val="-54"/>
          <w:u w:val="none" w:color="auto"/>
        </w:rPr>
        <w:t xml:space="preserve"> </w:t>
      </w:r>
      <w:r>
        <w:rPr>
          <w:rFonts w:hint="eastAsia" w:ascii="Times New Roman" w:hAnsi="Times New Roman" w:eastAsia="仿宋_GB2312" w:cs="Times New Roman"/>
          <w:spacing w:val="-3"/>
          <w:u w:val="none" w:color="auto"/>
          <w:lang w:eastAsia="zh-CN"/>
        </w:rPr>
        <w:t>2024</w:t>
      </w:r>
      <w:r>
        <w:rPr>
          <w:rFonts w:hint="default" w:ascii="Times New Roman" w:hAnsi="Times New Roman" w:eastAsia="仿宋_GB2312" w:cs="Times New Roman"/>
          <w:spacing w:val="-60"/>
          <w:u w:val="none" w:color="auto"/>
        </w:rPr>
        <w:t xml:space="preserve"> </w:t>
      </w:r>
      <w:r>
        <w:rPr>
          <w:rFonts w:hint="default" w:ascii="Times New Roman" w:hAnsi="Times New Roman" w:eastAsia="仿宋_GB2312" w:cs="Times New Roman"/>
          <w:spacing w:val="-4"/>
          <w:u w:val="none" w:color="auto"/>
        </w:rPr>
        <w:t>年度一</w:t>
      </w:r>
      <w:r>
        <w:rPr>
          <w:rFonts w:hint="default" w:ascii="Times New Roman" w:hAnsi="Times New Roman" w:eastAsia="仿宋_GB2312" w:cs="Times New Roman"/>
          <w:spacing w:val="-3"/>
          <w:u w:val="none" w:color="auto"/>
        </w:rPr>
        <w:t>般公共预算项目支出全面开展绩效自评，共</w:t>
      </w:r>
      <w:r>
        <w:rPr>
          <w:rFonts w:hint="default" w:ascii="Times New Roman" w:hAnsi="Times New Roman" w:eastAsia="仿宋_GB2312" w:cs="Times New Roman"/>
          <w:spacing w:val="-4"/>
          <w:u w:val="none" w:color="auto"/>
        </w:rPr>
        <w:t>涉及项目</w:t>
      </w:r>
      <w:r>
        <w:rPr>
          <w:rFonts w:hint="eastAsia" w:ascii="Times New Roman" w:hAnsi="Times New Roman" w:eastAsia="仿宋_GB2312" w:cs="Times New Roman"/>
          <w:spacing w:val="-4"/>
          <w:u w:val="none" w:color="auto"/>
          <w:lang w:val="en-US" w:eastAsia="zh-CN"/>
        </w:rPr>
        <w:t>1</w:t>
      </w:r>
      <w:r>
        <w:rPr>
          <w:rFonts w:hint="default" w:ascii="Times New Roman" w:hAnsi="Times New Roman" w:eastAsia="仿宋_GB2312" w:cs="Times New Roman"/>
          <w:spacing w:val="-4"/>
          <w:u w:val="none" w:color="auto"/>
        </w:rPr>
        <w:t>个，</w:t>
      </w:r>
      <w:r>
        <w:rPr>
          <w:rFonts w:hint="default" w:ascii="Times New Roman" w:hAnsi="Times New Roman" w:eastAsia="仿宋_GB2312" w:cs="Times New Roman"/>
          <w:spacing w:val="-3"/>
          <w:highlight w:val="none"/>
          <w:u w:val="none" w:color="auto"/>
        </w:rPr>
        <w:t>资金</w:t>
      </w:r>
      <w:r>
        <w:rPr>
          <w:rFonts w:hint="eastAsia" w:ascii="Times New Roman" w:hAnsi="Times New Roman" w:eastAsia="仿宋_GB2312" w:cs="Times New Roman"/>
          <w:spacing w:val="-8"/>
          <w:highlight w:val="none"/>
          <w:u w:val="single" w:color="auto"/>
          <w:lang w:val="en-US" w:eastAsia="zh-CN"/>
        </w:rPr>
        <w:t>52.92</w:t>
      </w:r>
      <w:r>
        <w:rPr>
          <w:rFonts w:hint="default" w:ascii="Times New Roman" w:hAnsi="Times New Roman" w:eastAsia="仿宋_GB2312" w:cs="Times New Roman"/>
          <w:spacing w:val="-130"/>
          <w:highlight w:val="none"/>
          <w:u w:val="single" w:color="auto"/>
        </w:rPr>
        <w:t xml:space="preserve"> </w:t>
      </w:r>
      <w:r>
        <w:rPr>
          <w:rFonts w:hint="default" w:ascii="Times New Roman" w:hAnsi="Times New Roman" w:eastAsia="仿宋_GB2312" w:cs="Times New Roman"/>
          <w:spacing w:val="-3"/>
          <w:highlight w:val="none"/>
          <w:u w:val="none" w:color="auto"/>
        </w:rPr>
        <w:t>万元，</w:t>
      </w:r>
      <w:r>
        <w:rPr>
          <w:rFonts w:hint="default" w:ascii="Times New Roman" w:hAnsi="Times New Roman" w:eastAsia="仿宋_GB2312" w:cs="Times New Roman"/>
          <w:spacing w:val="-89"/>
          <w:highlight w:val="none"/>
          <w:u w:val="none" w:color="auto"/>
        </w:rPr>
        <w:t xml:space="preserve"> </w:t>
      </w:r>
      <w:r>
        <w:rPr>
          <w:rFonts w:hint="default" w:ascii="Times New Roman" w:hAnsi="Times New Roman" w:eastAsia="仿宋_GB2312" w:cs="Times New Roman"/>
          <w:spacing w:val="-3"/>
          <w:u w:val="none" w:color="auto"/>
        </w:rPr>
        <w:t>占一般公共预算项目支出总额的</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147"/>
          <w:u w:val="single" w:color="auto"/>
        </w:rPr>
        <w:t xml:space="preserve"> </w:t>
      </w:r>
      <w:r>
        <w:rPr>
          <w:rFonts w:hint="default" w:ascii="Times New Roman" w:hAnsi="Times New Roman" w:eastAsia="仿宋_GB2312" w:cs="Times New Roman"/>
          <w:spacing w:val="-3"/>
          <w:u w:val="none" w:color="auto"/>
        </w:rPr>
        <w:t>%。从</w:t>
      </w:r>
      <w:r>
        <w:rPr>
          <w:rFonts w:hint="default" w:ascii="Times New Roman" w:hAnsi="Times New Roman" w:eastAsia="仿宋_GB2312" w:cs="Times New Roman"/>
          <w:spacing w:val="-6"/>
          <w:u w:val="none" w:color="auto"/>
        </w:rPr>
        <w:t>绩效评价情况来看，</w:t>
      </w:r>
      <w:r>
        <w:rPr>
          <w:rFonts w:hint="eastAsia" w:ascii="Times New Roman" w:hAnsi="Times New Roman" w:eastAsia="仿宋_GB2312" w:cs="Times New Roman"/>
          <w:spacing w:val="-16"/>
          <w:u w:val="none" w:color="auto"/>
          <w:lang w:val="en-US" w:eastAsia="zh-CN"/>
        </w:rPr>
        <w:t>较好的满足了日常教育教学工作需要，完善了学校办学条件，提高了学校办学水平及社会满意度</w:t>
      </w:r>
      <w:r>
        <w:rPr>
          <w:rFonts w:hint="default" w:ascii="Times New Roman" w:hAnsi="Times New Roman" w:eastAsia="仿宋_GB2312" w:cs="Times New Roman"/>
          <w:spacing w:val="-16"/>
          <w:u w:val="none" w:color="auto"/>
        </w:rPr>
        <w:t>。</w:t>
      </w:r>
    </w:p>
    <w:p w14:paraId="11CED8E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单位整体支出自评结果</w:t>
      </w:r>
    </w:p>
    <w:p w14:paraId="4E43F80E">
      <w:pPr>
        <w:pStyle w:val="2"/>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default"/>
        </w:rPr>
      </w:pPr>
      <w:r>
        <w:rPr>
          <w:rFonts w:hint="default" w:ascii="Times New Roman" w:hAnsi="Times New Roman" w:eastAsia="仿宋_GB2312" w:cs="Times New Roman"/>
          <w:sz w:val="32"/>
          <w:szCs w:val="32"/>
        </w:rPr>
        <w:t>武汉市光谷第</w:t>
      </w:r>
      <w:r>
        <w:rPr>
          <w:rFonts w:hint="eastAsia" w:ascii="Times New Roman" w:hAnsi="Times New Roman" w:eastAsia="仿宋_GB2312" w:cs="Times New Roman"/>
          <w:sz w:val="32"/>
          <w:szCs w:val="32"/>
          <w:lang w:val="en-US" w:eastAsia="zh-CN"/>
        </w:rPr>
        <w:t>二十</w:t>
      </w:r>
      <w:r>
        <w:rPr>
          <w:rFonts w:hint="eastAsia" w:ascii="Times New Roman" w:hAnsi="Times New Roman" w:cs="Times New Roman"/>
          <w:sz w:val="32"/>
          <w:szCs w:val="32"/>
          <w:lang w:val="en-US" w:eastAsia="zh-CN"/>
        </w:rPr>
        <w:t>八</w:t>
      </w:r>
      <w:r>
        <w:rPr>
          <w:rFonts w:hint="default" w:ascii="Times New Roman" w:hAnsi="Times New Roman" w:eastAsia="仿宋_GB2312" w:cs="Times New Roman"/>
          <w:sz w:val="32"/>
          <w:szCs w:val="32"/>
        </w:rPr>
        <w:t>小学组织开展整体支出绩效自评，资金</w:t>
      </w:r>
      <w:bookmarkStart w:id="0" w:name="_GoBack"/>
      <w:r>
        <w:rPr>
          <w:rFonts w:hint="eastAsia" w:ascii="Times New Roman" w:hAnsi="Times New Roman" w:eastAsia="仿宋_GB2312" w:cs="Times New Roman"/>
          <w:spacing w:val="-5"/>
          <w:highlight w:val="none"/>
          <w:u w:val="single" w:color="auto"/>
          <w:lang w:val="en-US" w:eastAsia="zh-CN"/>
        </w:rPr>
        <w:t>3205.13</w:t>
      </w:r>
      <w:r>
        <w:rPr>
          <w:rFonts w:hint="default" w:ascii="Times New Roman" w:hAnsi="Times New Roman" w:eastAsia="仿宋_GB2312" w:cs="Times New Roman"/>
          <w:sz w:val="32"/>
          <w:szCs w:val="32"/>
          <w:highlight w:val="none"/>
        </w:rPr>
        <w:t>万元，从评价情况来看，</w:t>
      </w:r>
      <w:r>
        <w:rPr>
          <w:rFonts w:hint="default"/>
          <w:highlight w:val="none"/>
        </w:rPr>
        <w:t>在管理方面，武汉市光谷第</w:t>
      </w:r>
      <w:r>
        <w:rPr>
          <w:rFonts w:hint="eastAsia"/>
          <w:highlight w:val="none"/>
          <w:lang w:val="en-US" w:eastAsia="zh-CN"/>
        </w:rPr>
        <w:t>二</w:t>
      </w:r>
      <w:bookmarkEnd w:id="0"/>
      <w:r>
        <w:rPr>
          <w:rFonts w:hint="eastAsia"/>
          <w:lang w:val="en-US" w:eastAsia="zh-CN"/>
        </w:rPr>
        <w:t>十八</w:t>
      </w:r>
      <w:r>
        <w:rPr>
          <w:rFonts w:hint="default"/>
        </w:rPr>
        <w:t>小学不断完善各项财务管理制度和业务管理制度，财务和业务管理制度合法、合规、完整</w:t>
      </w:r>
      <w:r>
        <w:rPr>
          <w:rFonts w:hint="eastAsia"/>
          <w:lang w:eastAsia="zh-CN"/>
        </w:rPr>
        <w:t>，</w:t>
      </w:r>
      <w:r>
        <w:rPr>
          <w:rFonts w:hint="default"/>
        </w:rPr>
        <w:t>预算资金全部到位，预算执行率较高，资金使用合规。在产出方面，绩效目标完成率较高。在效益方面，整体工作具有较好的社会效益，服务对象满意度高。</w:t>
      </w:r>
    </w:p>
    <w:p w14:paraId="1A982EC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7F91BD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我单位在</w:t>
      </w:r>
      <w:r>
        <w:rPr>
          <w:rFonts w:hint="default" w:ascii="Times New Roman" w:hAnsi="Times New Roman" w:eastAsia="仿宋_GB2312" w:cs="Times New Roman"/>
          <w:spacing w:val="-54"/>
          <w:u w:val="none" w:color="auto"/>
        </w:rPr>
        <w:t xml:space="preserve"> </w:t>
      </w:r>
      <w:r>
        <w:rPr>
          <w:rFonts w:hint="eastAsia" w:ascii="Times New Roman" w:hAnsi="Times New Roman" w:eastAsia="仿宋_GB2312" w:cs="Times New Roman"/>
          <w:spacing w:val="-4"/>
          <w:u w:val="none" w:color="auto"/>
          <w:lang w:eastAsia="zh-CN"/>
        </w:rPr>
        <w:t>2024</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4"/>
          <w:u w:val="none" w:color="auto"/>
        </w:rPr>
        <w:t>年度部门决算中反映所有项目绩效自</w:t>
      </w:r>
      <w:r>
        <w:rPr>
          <w:rFonts w:hint="default" w:ascii="Times New Roman" w:hAnsi="Times New Roman" w:eastAsia="仿宋_GB2312" w:cs="Times New Roman"/>
          <w:spacing w:val="-1"/>
          <w:u w:val="none" w:color="auto"/>
        </w:rPr>
        <w:t>评结果</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不包括涉密项目</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，共涉及</w:t>
      </w:r>
      <w:r>
        <w:rPr>
          <w:rFonts w:hint="eastAsia" w:ascii="Times New Roman" w:hAnsi="Times New Roman" w:eastAsia="仿宋_GB2312" w:cs="Times New Roman"/>
          <w:spacing w:val="-1"/>
          <w:u w:val="none" w:color="auto"/>
          <w:lang w:val="en-US" w:eastAsia="zh-CN"/>
        </w:rPr>
        <w:t>1</w:t>
      </w:r>
      <w:r>
        <w:rPr>
          <w:rFonts w:hint="default" w:ascii="Times New Roman" w:hAnsi="Times New Roman" w:eastAsia="仿宋_GB2312" w:cs="Times New Roman"/>
          <w:spacing w:val="-1"/>
          <w:u w:val="none" w:color="auto"/>
        </w:rPr>
        <w:t>个一级项目。</w:t>
      </w:r>
    </w:p>
    <w:p w14:paraId="747AA81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u w:val="none" w:color="auto"/>
        </w:rPr>
        <w:t xml:space="preserve">1.  </w:t>
      </w:r>
      <w:r>
        <w:rPr>
          <w:rFonts w:hint="eastAsia" w:ascii="Times New Roman" w:hAnsi="Times New Roman" w:eastAsia="仿宋_GB2312" w:cs="Times New Roman"/>
          <w:spacing w:val="-8"/>
          <w:u w:val="none" w:color="auto"/>
          <w:lang w:val="en-US" w:eastAsia="zh-CN"/>
        </w:rPr>
        <w:t>城乡义务教育中央和省级补助经费</w:t>
      </w:r>
      <w:r>
        <w:rPr>
          <w:rFonts w:hint="default" w:ascii="Times New Roman" w:hAnsi="Times New Roman" w:eastAsia="仿宋_GB2312" w:cs="Times New Roman"/>
          <w:spacing w:val="-8"/>
          <w:u w:val="none" w:color="auto"/>
        </w:rPr>
        <w:t xml:space="preserve"> 项目绩效自评综述：项目全年预算数</w:t>
      </w:r>
      <w:r>
        <w:rPr>
          <w:rFonts w:hint="default" w:ascii="Times New Roman" w:hAnsi="Times New Roman" w:eastAsia="仿宋_GB2312" w:cs="Times New Roman"/>
          <w:spacing w:val="-8"/>
          <w:highlight w:val="none"/>
          <w:u w:val="none" w:color="auto"/>
        </w:rPr>
        <w:t>为</w:t>
      </w:r>
      <w:r>
        <w:rPr>
          <w:rFonts w:hint="eastAsia" w:ascii="Times New Roman" w:hAnsi="Times New Roman" w:eastAsia="仿宋_GB2312" w:cs="Times New Roman"/>
          <w:spacing w:val="-8"/>
          <w:highlight w:val="none"/>
          <w:u w:val="single" w:color="auto"/>
          <w:lang w:val="en-US" w:eastAsia="zh-CN"/>
        </w:rPr>
        <w:t>52.92</w:t>
      </w:r>
      <w:r>
        <w:rPr>
          <w:rFonts w:hint="default" w:ascii="Times New Roman" w:hAnsi="Times New Roman" w:eastAsia="仿宋_GB2312" w:cs="Times New Roman"/>
          <w:spacing w:val="-130"/>
          <w:highlight w:val="none"/>
          <w:u w:val="single" w:color="auto"/>
        </w:rPr>
        <w:t xml:space="preserve"> </w:t>
      </w:r>
      <w:r>
        <w:rPr>
          <w:rFonts w:hint="default" w:ascii="Times New Roman" w:hAnsi="Times New Roman" w:eastAsia="仿宋_GB2312" w:cs="Times New Roman"/>
          <w:spacing w:val="-8"/>
          <w:highlight w:val="none"/>
          <w:u w:val="none" w:color="auto"/>
        </w:rPr>
        <w:t>万元，</w:t>
      </w:r>
      <w:r>
        <w:rPr>
          <w:rFonts w:hint="default" w:ascii="Times New Roman" w:hAnsi="Times New Roman" w:eastAsia="仿宋_GB2312" w:cs="Times New Roman"/>
          <w:highlight w:val="none"/>
          <w:u w:val="none" w:color="auto"/>
        </w:rPr>
        <w:t>执行数为</w:t>
      </w:r>
      <w:r>
        <w:rPr>
          <w:rFonts w:hint="eastAsia" w:ascii="Times New Roman" w:hAnsi="Times New Roman" w:eastAsia="仿宋_GB2312" w:cs="Times New Roman"/>
          <w:spacing w:val="-8"/>
          <w:highlight w:val="none"/>
          <w:u w:val="single" w:color="auto"/>
          <w:lang w:val="en-US" w:eastAsia="zh-CN"/>
        </w:rPr>
        <w:t>52.92</w:t>
      </w:r>
      <w:r>
        <w:rPr>
          <w:rFonts w:hint="default" w:ascii="Times New Roman" w:hAnsi="Times New Roman" w:eastAsia="仿宋_GB2312" w:cs="Times New Roman"/>
          <w:spacing w:val="-130"/>
          <w:highlight w:val="none"/>
          <w:u w:val="single" w:color="auto"/>
        </w:rPr>
        <w:t xml:space="preserve"> </w:t>
      </w:r>
      <w:r>
        <w:rPr>
          <w:rFonts w:hint="default" w:ascii="Times New Roman" w:hAnsi="Times New Roman" w:eastAsia="仿宋_GB2312" w:cs="Times New Roman"/>
          <w:highlight w:val="none"/>
          <w:u w:val="none" w:color="auto"/>
        </w:rPr>
        <w:t>万元</w:t>
      </w:r>
      <w:r>
        <w:rPr>
          <w:rFonts w:hint="default" w:ascii="Times New Roman" w:hAnsi="Times New Roman" w:eastAsia="仿宋_GB2312" w:cs="Times New Roman"/>
          <w:u w:val="none" w:color="auto"/>
        </w:rPr>
        <w:t xml:space="preserve">，完成预算的 </w:t>
      </w:r>
      <w:r>
        <w:rPr>
          <w:rFonts w:hint="eastAsia" w:ascii="Times New Roman" w:hAnsi="Times New Roman" w:eastAsia="仿宋_GB2312" w:cs="Times New Roman"/>
          <w:u w:val="single" w:color="auto"/>
          <w:lang w:val="en-US" w:eastAsia="zh-CN"/>
        </w:rPr>
        <w:t>100</w:t>
      </w:r>
      <w:r>
        <w:rPr>
          <w:rFonts w:hint="default" w:ascii="Times New Roman" w:hAnsi="Times New Roman" w:eastAsia="仿宋_GB2312" w:cs="Times New Roman"/>
          <w:spacing w:val="-1"/>
          <w:u w:val="none" w:color="auto"/>
        </w:rPr>
        <w:t xml:space="preserve"> %。主要产出和效益是：</w:t>
      </w:r>
      <w:r>
        <w:rPr>
          <w:rFonts w:hint="eastAsia" w:ascii="Times New Roman" w:hAnsi="Times New Roman" w:eastAsia="仿宋_GB2312" w:cs="Times New Roman"/>
          <w:spacing w:val="-16"/>
          <w:u w:val="none" w:color="auto"/>
          <w:lang w:val="en-US" w:eastAsia="zh-CN"/>
        </w:rPr>
        <w:t>较好的满足了日常教育教学工作需要，完善了学校办学条件，提高了学校办学水平及社会</w:t>
      </w:r>
      <w:r>
        <w:rPr>
          <w:rFonts w:hint="eastAsia" w:ascii="Times New Roman" w:hAnsi="Times New Roman" w:eastAsia="仿宋_GB2312" w:cs="Times New Roman"/>
          <w:spacing w:val="-16"/>
          <w:lang w:val="en-US" w:eastAsia="zh-CN"/>
        </w:rPr>
        <w:t>满意度</w:t>
      </w:r>
      <w:r>
        <w:rPr>
          <w:rFonts w:hint="default" w:ascii="Times New Roman" w:hAnsi="Times New Roman" w:eastAsia="仿宋_GB2312" w:cs="Times New Roman"/>
          <w:spacing w:val="-16"/>
        </w:rPr>
        <w:t>。</w:t>
      </w:r>
    </w:p>
    <w:p w14:paraId="246D92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21B087E9">
      <w:pPr>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left"/>
        <w:textAlignment w:val="baseline"/>
        <w:rPr>
          <w:rFonts w:hint="default" w:ascii="Times New Roman" w:hAnsi="Times New Roman" w:eastAsia="仿宋_GB2312" w:cs="Times New Roman"/>
          <w:snapToGrid w:val="0"/>
          <w:color w:val="000000"/>
          <w:spacing w:val="-1"/>
          <w:kern w:val="0"/>
          <w:sz w:val="32"/>
          <w:szCs w:val="32"/>
          <w:lang w:val="en-US" w:eastAsia="zh-CN" w:bidi="ar-SA"/>
        </w:rPr>
      </w:pPr>
      <w:r>
        <w:rPr>
          <w:rFonts w:hint="eastAsia" w:ascii="Times New Roman" w:hAnsi="Times New Roman" w:eastAsia="仿宋_GB2312" w:cs="Times New Roman"/>
          <w:snapToGrid w:val="0"/>
          <w:color w:val="000000"/>
          <w:spacing w:val="-1"/>
          <w:kern w:val="0"/>
          <w:sz w:val="32"/>
          <w:szCs w:val="32"/>
          <w:lang w:val="en-US" w:eastAsia="zh-CN" w:bidi="ar-SA"/>
        </w:rPr>
        <w:t>1.</w:t>
      </w:r>
      <w:r>
        <w:rPr>
          <w:rFonts w:hint="default" w:ascii="Times New Roman" w:hAnsi="Times New Roman" w:eastAsia="仿宋_GB2312" w:cs="Times New Roman"/>
          <w:snapToGrid w:val="0"/>
          <w:color w:val="000000"/>
          <w:spacing w:val="-1"/>
          <w:kern w:val="0"/>
          <w:sz w:val="32"/>
          <w:szCs w:val="32"/>
          <w:lang w:val="en-US" w:eastAsia="zh-CN" w:bidi="ar-SA"/>
        </w:rPr>
        <w:t>统一预算管理、预算编制规范化。坚持勤俭办学的方针，按照量入为出，兼顾保证重点，收支平衡的原则，合理编制年度预算，不得赤字预算，不得随意变更和调整预算。基本支出预算要按国家统一的“末”级科目进行细化编制，按轻重缓急原则合理安排，切实提高预算编制的科学性、准确性和规范性。</w:t>
      </w:r>
    </w:p>
    <w:p w14:paraId="567A1A80">
      <w:pPr>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left"/>
        <w:textAlignment w:val="baseline"/>
        <w:rPr>
          <w:rFonts w:hint="default" w:ascii="Times New Roman" w:hAnsi="Times New Roman" w:eastAsia="仿宋_GB2312" w:cs="Times New Roman"/>
          <w:snapToGrid w:val="0"/>
          <w:color w:val="000000"/>
          <w:spacing w:val="-1"/>
          <w:kern w:val="0"/>
          <w:sz w:val="32"/>
          <w:szCs w:val="32"/>
          <w:lang w:val="en-US" w:eastAsia="zh-CN" w:bidi="ar-SA"/>
        </w:rPr>
      </w:pPr>
      <w:r>
        <w:rPr>
          <w:rFonts w:hint="eastAsia" w:ascii="Times New Roman" w:hAnsi="Times New Roman" w:eastAsia="仿宋_GB2312" w:cs="Times New Roman"/>
          <w:snapToGrid w:val="0"/>
          <w:color w:val="000000"/>
          <w:spacing w:val="-1"/>
          <w:kern w:val="0"/>
          <w:sz w:val="32"/>
          <w:szCs w:val="32"/>
          <w:lang w:val="en-US" w:eastAsia="zh-CN" w:bidi="ar-SA"/>
        </w:rPr>
        <w:t>2.</w:t>
      </w:r>
      <w:r>
        <w:rPr>
          <w:rFonts w:hint="default" w:ascii="Times New Roman" w:hAnsi="Times New Roman" w:eastAsia="仿宋_GB2312" w:cs="Times New Roman"/>
          <w:snapToGrid w:val="0"/>
          <w:color w:val="000000"/>
          <w:spacing w:val="-1"/>
          <w:kern w:val="0"/>
          <w:sz w:val="32"/>
          <w:szCs w:val="32"/>
          <w:lang w:val="en-US" w:eastAsia="zh-CN" w:bidi="ar-SA"/>
        </w:rPr>
        <w:t>切实加强财务管理。严格按照预算批复的支出项目和规定标准执行，打好支出审核关，各项支出据实列支，严禁虚列虚支、虚报冒领和挤占挪用;加强资产管理，建全资产台账，做到账账相符、账物相符;民主理财，实行财务公开，确保资金使用规范和效益。</w:t>
      </w:r>
    </w:p>
    <w:p w14:paraId="0135882B">
      <w:pPr>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left"/>
        <w:textAlignment w:val="baseline"/>
        <w:rPr>
          <w:rFonts w:hint="default" w:ascii="Times New Roman" w:hAnsi="Times New Roman" w:eastAsia="仿宋_GB2312" w:cs="Times New Roman"/>
          <w:snapToGrid w:val="0"/>
          <w:color w:val="000000"/>
          <w:spacing w:val="-1"/>
          <w:kern w:val="0"/>
          <w:sz w:val="32"/>
          <w:szCs w:val="32"/>
          <w:lang w:val="en-US" w:eastAsia="zh-CN" w:bidi="ar-SA"/>
        </w:rPr>
      </w:pPr>
      <w:r>
        <w:rPr>
          <w:rFonts w:hint="eastAsia" w:ascii="Times New Roman" w:hAnsi="Times New Roman" w:eastAsia="仿宋_GB2312" w:cs="Times New Roman"/>
          <w:snapToGrid w:val="0"/>
          <w:color w:val="000000"/>
          <w:spacing w:val="-1"/>
          <w:kern w:val="0"/>
          <w:sz w:val="32"/>
          <w:szCs w:val="32"/>
          <w:lang w:val="en-US" w:eastAsia="zh-CN" w:bidi="ar-SA"/>
        </w:rPr>
        <w:t>3.</w:t>
      </w:r>
      <w:r>
        <w:rPr>
          <w:rFonts w:hint="default" w:ascii="Times New Roman" w:hAnsi="Times New Roman" w:eastAsia="仿宋_GB2312" w:cs="Times New Roman"/>
          <w:snapToGrid w:val="0"/>
          <w:color w:val="000000"/>
          <w:spacing w:val="-1"/>
          <w:kern w:val="0"/>
          <w:sz w:val="32"/>
          <w:szCs w:val="32"/>
          <w:lang w:val="en-US" w:eastAsia="zh-CN" w:bidi="ar-SA"/>
        </w:rPr>
        <w:t>应重视教育资源效率不高的问题。提高经费投入力度，保障教育教学工作重点与教研活动，保证教师拓展专业知识，提高教学能力，包括参加专业知识培训与技能培训，更新教育新理论、新知识。</w:t>
      </w:r>
    </w:p>
    <w:p w14:paraId="4BA111A3">
      <w:pPr>
        <w:keepNext w:val="0"/>
        <w:keepLines w:val="0"/>
        <w:pageBreakBefore w:val="0"/>
        <w:widowControl/>
        <w:kinsoku w:val="0"/>
        <w:wordWrap/>
        <w:overflowPunct/>
        <w:topLinePunct w:val="0"/>
        <w:autoSpaceDE w:val="0"/>
        <w:autoSpaceDN w:val="0"/>
        <w:bidi w:val="0"/>
        <w:adjustRightInd w:val="0"/>
        <w:snapToGrid w:val="0"/>
        <w:spacing w:line="560" w:lineRule="exact"/>
        <w:ind w:firstLine="636" w:firstLineChars="200"/>
        <w:jc w:val="left"/>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eastAsia" w:ascii="Times New Roman" w:hAnsi="Times New Roman" w:eastAsia="仿宋_GB2312" w:cs="Times New Roman"/>
          <w:snapToGrid w:val="0"/>
          <w:color w:val="000000"/>
          <w:spacing w:val="-1"/>
          <w:kern w:val="0"/>
          <w:sz w:val="32"/>
          <w:szCs w:val="32"/>
          <w:lang w:val="en-US" w:eastAsia="zh-CN" w:bidi="ar-SA"/>
        </w:rPr>
        <w:t>4.</w:t>
      </w:r>
      <w:r>
        <w:rPr>
          <w:rFonts w:hint="default" w:ascii="Times New Roman" w:hAnsi="Times New Roman" w:eastAsia="仿宋_GB2312" w:cs="Times New Roman"/>
          <w:snapToGrid w:val="0"/>
          <w:color w:val="000000"/>
          <w:spacing w:val="-1"/>
          <w:kern w:val="0"/>
          <w:sz w:val="32"/>
          <w:szCs w:val="32"/>
          <w:lang w:val="en-US" w:eastAsia="zh-CN" w:bidi="ar-SA"/>
        </w:rPr>
        <w:t>实施全面绩效评价体系，提升学校财务管理绩效。全面实施以绩效导向的全面预算评价体系，制定科学、完善切合实际的考核项目和标准，强化对预算管理全过程的资金使用实施考核、评价，通过绩效评价反映学校各部门、各项目预算执行情况、及时掌握资金使用情况、使各项经济活动实现信息共享、资源共享，提高资金使用率，为学校领导的决策提供参考，促进学校健康平衡发展。</w:t>
      </w:r>
      <w:r>
        <w:rPr>
          <w:rFonts w:hint="default" w:ascii="Times New Roman" w:hAnsi="Times New Roman" w:eastAsia="仿宋_GB2312" w:cs="Times New Roman"/>
          <w:snapToGrid w:val="0"/>
          <w:color w:val="000000"/>
          <w:spacing w:val="-1"/>
          <w:kern w:val="0"/>
          <w:sz w:val="32"/>
          <w:szCs w:val="32"/>
          <w:lang w:val="en-US" w:eastAsia="en-US" w:bidi="ar-SA"/>
        </w:rPr>
        <w:br w:type="page"/>
      </w:r>
    </w:p>
    <w:p w14:paraId="63FCBB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cs="Times New Roman"/>
          <w:sz w:val="21"/>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lang w:eastAsia="zh-CN"/>
        </w:rPr>
        <w:t>2024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5CA8AD15">
      <w:pPr>
        <w:pStyle w:val="5"/>
        <w:spacing w:before="104" w:line="283" w:lineRule="auto"/>
        <w:ind w:left="1471" w:right="4738" w:hanging="705"/>
        <w:rPr>
          <w:rFonts w:hint="eastAsia" w:ascii="Times New Roman" w:hAnsi="Times New Roman" w:eastAsia="仿宋_GB2312" w:cs="Times New Roman"/>
          <w:lang w:eastAsia="zh-CN"/>
        </w:rPr>
      </w:pPr>
      <w:r>
        <w:rPr>
          <w:rFonts w:hint="default" w:ascii="Times New Roman" w:hAnsi="Times New Roman" w:eastAsia="黑体" w:cs="Times New Roman"/>
          <w:spacing w:val="-2"/>
        </w:rPr>
        <w:t>一、重点工作事项标题</w:t>
      </w:r>
      <w:r>
        <w:rPr>
          <w:rFonts w:hint="default" w:ascii="Times New Roman" w:hAnsi="Times New Roman" w:eastAsia="黑体" w:cs="Times New Roman"/>
          <w:spacing w:val="8"/>
        </w:rPr>
        <w:t xml:space="preserve"> </w:t>
      </w:r>
    </w:p>
    <w:p w14:paraId="02AD2DCC">
      <w:pPr>
        <w:pStyle w:val="5"/>
        <w:keepNext w:val="0"/>
        <w:keepLines w:val="0"/>
        <w:pageBreakBefore w:val="0"/>
        <w:widowControl/>
        <w:kinsoku w:val="0"/>
        <w:wordWrap/>
        <w:overflowPunct/>
        <w:topLinePunct w:val="0"/>
        <w:autoSpaceDE w:val="0"/>
        <w:autoSpaceDN w:val="0"/>
        <w:bidi w:val="0"/>
        <w:adjustRightInd/>
        <w:snapToGrid w:val="0"/>
        <w:spacing w:line="560" w:lineRule="exact"/>
        <w:ind w:left="0" w:right="0" w:firstLine="636" w:firstLineChars="200"/>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eastAsia" w:ascii="Times New Roman" w:hAnsi="Times New Roman" w:eastAsia="仿宋_GB2312" w:cs="Times New Roman"/>
          <w:snapToGrid w:val="0"/>
          <w:color w:val="000000"/>
          <w:spacing w:val="-1"/>
          <w:kern w:val="0"/>
          <w:sz w:val="32"/>
          <w:szCs w:val="32"/>
          <w:lang w:val="en-US" w:eastAsia="zh-CN" w:bidi="ar-SA"/>
        </w:rPr>
        <w:t>1.</w:t>
      </w:r>
      <w:r>
        <w:rPr>
          <w:rFonts w:hint="default" w:ascii="Times New Roman" w:hAnsi="Times New Roman" w:eastAsia="仿宋_GB2312" w:cs="Times New Roman"/>
          <w:snapToGrid w:val="0"/>
          <w:color w:val="000000"/>
          <w:spacing w:val="-1"/>
          <w:kern w:val="0"/>
          <w:sz w:val="32"/>
          <w:szCs w:val="32"/>
          <w:lang w:val="en-US" w:eastAsia="en-US" w:bidi="ar-SA"/>
        </w:rPr>
        <w:t>启心德育，怡情养正</w:t>
      </w:r>
    </w:p>
    <w:p w14:paraId="52E2AD65">
      <w:pPr>
        <w:pStyle w:val="5"/>
        <w:keepNext w:val="0"/>
        <w:keepLines w:val="0"/>
        <w:pageBreakBefore w:val="0"/>
        <w:widowControl/>
        <w:kinsoku w:val="0"/>
        <w:wordWrap/>
        <w:overflowPunct/>
        <w:topLinePunct w:val="0"/>
        <w:autoSpaceDE w:val="0"/>
        <w:autoSpaceDN w:val="0"/>
        <w:bidi w:val="0"/>
        <w:adjustRightInd/>
        <w:snapToGrid w:val="0"/>
        <w:spacing w:line="560" w:lineRule="exact"/>
        <w:ind w:left="0" w:right="0" w:firstLine="636" w:firstLineChars="200"/>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eastAsia" w:ascii="Times New Roman" w:hAnsi="Times New Roman" w:eastAsia="仿宋_GB2312" w:cs="Times New Roman"/>
          <w:snapToGrid w:val="0"/>
          <w:color w:val="000000"/>
          <w:spacing w:val="-1"/>
          <w:kern w:val="0"/>
          <w:sz w:val="32"/>
          <w:szCs w:val="32"/>
          <w:lang w:val="en-US" w:eastAsia="zh-CN" w:bidi="ar-SA"/>
        </w:rPr>
        <w:t>2.</w:t>
      </w:r>
      <w:r>
        <w:rPr>
          <w:rFonts w:hint="default" w:ascii="Times New Roman" w:hAnsi="Times New Roman" w:eastAsia="仿宋_GB2312" w:cs="Times New Roman"/>
          <w:snapToGrid w:val="0"/>
          <w:color w:val="000000"/>
          <w:spacing w:val="-1"/>
          <w:kern w:val="0"/>
          <w:sz w:val="32"/>
          <w:szCs w:val="32"/>
          <w:lang w:val="en-US" w:eastAsia="en-US" w:bidi="ar-SA"/>
        </w:rPr>
        <w:t>启得课堂，</w:t>
      </w:r>
      <w:r>
        <w:rPr>
          <w:rFonts w:hint="eastAsia" w:ascii="Times New Roman" w:hAnsi="Times New Roman" w:eastAsia="仿宋_GB2312" w:cs="Times New Roman"/>
          <w:snapToGrid w:val="0"/>
          <w:color w:val="000000"/>
          <w:spacing w:val="-1"/>
          <w:kern w:val="0"/>
          <w:sz w:val="32"/>
          <w:szCs w:val="32"/>
          <w:lang w:val="en-US" w:eastAsia="zh-CN" w:bidi="ar-SA"/>
        </w:rPr>
        <w:t>笃行</w:t>
      </w:r>
      <w:r>
        <w:rPr>
          <w:rFonts w:hint="default" w:ascii="Times New Roman" w:hAnsi="Times New Roman" w:eastAsia="仿宋_GB2312" w:cs="Times New Roman"/>
          <w:snapToGrid w:val="0"/>
          <w:color w:val="000000"/>
          <w:spacing w:val="-1"/>
          <w:kern w:val="0"/>
          <w:sz w:val="32"/>
          <w:szCs w:val="32"/>
          <w:lang w:val="en-US" w:eastAsia="en-US" w:bidi="ar-SA"/>
        </w:rPr>
        <w:t>致远</w:t>
      </w:r>
    </w:p>
    <w:p w14:paraId="3BCF80E7">
      <w:pPr>
        <w:pStyle w:val="5"/>
        <w:keepNext w:val="0"/>
        <w:keepLines w:val="0"/>
        <w:pageBreakBefore w:val="0"/>
        <w:widowControl/>
        <w:kinsoku w:val="0"/>
        <w:wordWrap/>
        <w:overflowPunct/>
        <w:topLinePunct w:val="0"/>
        <w:autoSpaceDE w:val="0"/>
        <w:autoSpaceDN w:val="0"/>
        <w:bidi w:val="0"/>
        <w:adjustRightInd/>
        <w:snapToGrid w:val="0"/>
        <w:spacing w:line="560" w:lineRule="exact"/>
        <w:ind w:left="0" w:right="0" w:firstLine="636" w:firstLineChars="200"/>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eastAsia" w:ascii="Times New Roman" w:hAnsi="Times New Roman" w:eastAsia="仿宋_GB2312" w:cs="Times New Roman"/>
          <w:snapToGrid w:val="0"/>
          <w:color w:val="000000"/>
          <w:spacing w:val="-1"/>
          <w:kern w:val="0"/>
          <w:sz w:val="32"/>
          <w:szCs w:val="32"/>
          <w:lang w:val="en-US" w:eastAsia="zh-CN" w:bidi="ar-SA"/>
        </w:rPr>
        <w:t>3.</w:t>
      </w:r>
      <w:r>
        <w:rPr>
          <w:rFonts w:hint="default" w:ascii="Times New Roman" w:hAnsi="Times New Roman" w:eastAsia="仿宋_GB2312" w:cs="Times New Roman"/>
          <w:snapToGrid w:val="0"/>
          <w:color w:val="000000"/>
          <w:spacing w:val="-1"/>
          <w:kern w:val="0"/>
          <w:sz w:val="32"/>
          <w:szCs w:val="32"/>
          <w:lang w:val="en-US" w:eastAsia="en-US" w:bidi="ar-SA"/>
        </w:rPr>
        <w:t>启智教师，乐教善导</w:t>
      </w:r>
    </w:p>
    <w:p w14:paraId="35DC8DC0">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36" w:firstLineChars="200"/>
        <w:jc w:val="left"/>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eastAsia" w:ascii="Times New Roman" w:hAnsi="Times New Roman" w:eastAsia="仿宋_GB2312" w:cs="Times New Roman"/>
          <w:snapToGrid w:val="0"/>
          <w:color w:val="000000"/>
          <w:spacing w:val="-1"/>
          <w:kern w:val="0"/>
          <w:sz w:val="32"/>
          <w:szCs w:val="32"/>
          <w:lang w:val="en-US" w:eastAsia="zh-CN" w:bidi="ar-SA"/>
        </w:rPr>
        <w:t>4.</w:t>
      </w:r>
      <w:r>
        <w:rPr>
          <w:rFonts w:hint="default" w:ascii="Times New Roman" w:hAnsi="Times New Roman" w:eastAsia="仿宋_GB2312" w:cs="Times New Roman"/>
          <w:snapToGrid w:val="0"/>
          <w:color w:val="000000"/>
          <w:spacing w:val="-1"/>
          <w:kern w:val="0"/>
          <w:sz w:val="32"/>
          <w:szCs w:val="32"/>
          <w:lang w:val="en-US" w:eastAsia="en-US" w:bidi="ar-SA"/>
        </w:rPr>
        <w:t>启行学生，奠基成长</w:t>
      </w:r>
    </w:p>
    <w:p w14:paraId="1E138516">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36" w:firstLineChars="200"/>
        <w:jc w:val="left"/>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eastAsia" w:ascii="Times New Roman" w:hAnsi="Times New Roman" w:eastAsia="仿宋_GB2312" w:cs="Times New Roman"/>
          <w:snapToGrid w:val="0"/>
          <w:color w:val="000000"/>
          <w:spacing w:val="-1"/>
          <w:kern w:val="0"/>
          <w:sz w:val="32"/>
          <w:szCs w:val="32"/>
          <w:lang w:val="en-US" w:eastAsia="zh-CN" w:bidi="ar-SA"/>
        </w:rPr>
        <w:t>5.</w:t>
      </w:r>
      <w:r>
        <w:rPr>
          <w:rFonts w:hint="default" w:ascii="Times New Roman" w:hAnsi="Times New Roman" w:eastAsia="仿宋_GB2312" w:cs="Times New Roman"/>
          <w:snapToGrid w:val="0"/>
          <w:color w:val="000000"/>
          <w:spacing w:val="-1"/>
          <w:kern w:val="0"/>
          <w:sz w:val="32"/>
          <w:szCs w:val="32"/>
          <w:lang w:val="en-US" w:eastAsia="en-US" w:bidi="ar-SA"/>
        </w:rPr>
        <w:t>启梦课程，发展个性</w:t>
      </w:r>
    </w:p>
    <w:p w14:paraId="297DBA7D">
      <w:pPr>
        <w:pStyle w:val="5"/>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1"/>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505A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22C99E96">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5C0A5738">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6FC48952">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68E1DE9C">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1C745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01B86517">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14:paraId="3CE8DFB8">
            <w:pPr>
              <w:pStyle w:val="12"/>
              <w:rPr>
                <w:rFonts w:hint="default" w:ascii="Times New Roman" w:hAnsi="Times New Roman" w:cs="Times New Roman"/>
              </w:rPr>
            </w:pPr>
            <w:r>
              <w:rPr>
                <w:rFonts w:hint="default" w:ascii="Times New Roman" w:hAnsi="Times New Roman" w:eastAsia="仿宋_GB2312" w:cs="Times New Roman"/>
                <w:snapToGrid w:val="0"/>
                <w:color w:val="000000"/>
                <w:spacing w:val="-1"/>
                <w:kern w:val="0"/>
                <w:sz w:val="32"/>
                <w:szCs w:val="32"/>
                <w:lang w:val="en-US" w:eastAsia="en-US" w:bidi="ar-SA"/>
              </w:rPr>
              <w:t>启心德育，怡情养正</w:t>
            </w:r>
          </w:p>
        </w:tc>
        <w:tc>
          <w:tcPr>
            <w:tcW w:w="2804" w:type="dxa"/>
            <w:vAlign w:val="top"/>
          </w:tcPr>
          <w:p w14:paraId="1A0F422E">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s="Times New Roman"/>
                <w:lang w:val="en-US" w:eastAsia="zh-CN"/>
              </w:rPr>
            </w:pPr>
            <w:r>
              <w:rPr>
                <w:rFonts w:hint="eastAsia" w:ascii="Times New Roman" w:hAnsi="Times New Roman" w:eastAsia="仿宋_GB2312" w:cs="Times New Roman"/>
                <w:snapToGrid w:val="0"/>
                <w:color w:val="000000"/>
                <w:spacing w:val="-1"/>
                <w:kern w:val="0"/>
                <w:sz w:val="32"/>
                <w:szCs w:val="32"/>
                <w:lang w:val="en-US" w:eastAsia="zh-CN" w:bidi="ar-SA"/>
              </w:rPr>
              <w:t>一是</w:t>
            </w:r>
            <w:r>
              <w:rPr>
                <w:rFonts w:hint="default" w:ascii="Times New Roman" w:hAnsi="Times New Roman" w:eastAsia="仿宋_GB2312" w:cs="Times New Roman"/>
                <w:snapToGrid w:val="0"/>
                <w:color w:val="000000"/>
                <w:spacing w:val="-1"/>
                <w:kern w:val="0"/>
                <w:sz w:val="32"/>
                <w:szCs w:val="32"/>
                <w:lang w:val="en-US" w:eastAsia="en-US" w:bidi="ar-SA"/>
              </w:rPr>
              <w:t>围绕“八大好习惯”开展相关活动，教育学生在规范中立志修身。</w:t>
            </w:r>
            <w:r>
              <w:rPr>
                <w:rFonts w:hint="eastAsia" w:ascii="Times New Roman" w:hAnsi="Times New Roman" w:eastAsia="仿宋_GB2312" w:cs="Times New Roman"/>
                <w:snapToGrid w:val="0"/>
                <w:color w:val="000000"/>
                <w:spacing w:val="-1"/>
                <w:kern w:val="0"/>
                <w:sz w:val="32"/>
                <w:szCs w:val="32"/>
                <w:lang w:val="en-US" w:eastAsia="zh-CN" w:bidi="ar-SA"/>
              </w:rPr>
              <w:t>二是</w:t>
            </w:r>
            <w:r>
              <w:rPr>
                <w:rFonts w:hint="default" w:ascii="Times New Roman" w:hAnsi="Times New Roman" w:eastAsia="仿宋_GB2312" w:cs="Times New Roman"/>
                <w:snapToGrid w:val="0"/>
                <w:color w:val="000000"/>
                <w:spacing w:val="-1"/>
                <w:kern w:val="0"/>
                <w:sz w:val="32"/>
                <w:szCs w:val="32"/>
                <w:lang w:val="en-US" w:eastAsia="en-US" w:bidi="ar-SA"/>
              </w:rPr>
              <w:t>依托“校园十节”主题活动，构筑师生、学生之间和谐的人际空间，全面展示德育风采。</w:t>
            </w:r>
            <w:r>
              <w:rPr>
                <w:rFonts w:hint="eastAsia" w:ascii="Times New Roman" w:hAnsi="Times New Roman" w:eastAsia="仿宋_GB2312" w:cs="Times New Roman"/>
                <w:snapToGrid w:val="0"/>
                <w:color w:val="000000"/>
                <w:spacing w:val="-1"/>
                <w:kern w:val="0"/>
                <w:sz w:val="32"/>
                <w:szCs w:val="32"/>
                <w:lang w:val="en-US" w:eastAsia="zh-CN" w:bidi="ar-SA"/>
              </w:rPr>
              <w:t>三是</w:t>
            </w:r>
            <w:r>
              <w:rPr>
                <w:rFonts w:hint="default" w:ascii="Times New Roman" w:hAnsi="Times New Roman" w:eastAsia="仿宋_GB2312" w:cs="Times New Roman"/>
                <w:snapToGrid w:val="0"/>
                <w:color w:val="000000"/>
                <w:spacing w:val="-1"/>
                <w:kern w:val="0"/>
                <w:sz w:val="32"/>
                <w:szCs w:val="32"/>
                <w:lang w:val="en-US" w:eastAsia="en-US" w:bidi="ar-SA"/>
              </w:rPr>
              <w:t>形成家庭启蒙教育、学校奠基教育和社会拓展教育方向相同、力量相聚</w:t>
            </w:r>
            <w:r>
              <w:rPr>
                <w:rFonts w:hint="eastAsia" w:ascii="Times New Roman" w:hAnsi="Times New Roman" w:eastAsia="仿宋_GB2312" w:cs="Times New Roman"/>
                <w:snapToGrid w:val="0"/>
                <w:color w:val="000000"/>
                <w:spacing w:val="-1"/>
                <w:kern w:val="0"/>
                <w:sz w:val="32"/>
                <w:szCs w:val="32"/>
                <w:lang w:val="en-US" w:eastAsia="zh-CN" w:bidi="ar-SA"/>
              </w:rPr>
              <w:t>的</w:t>
            </w:r>
            <w:r>
              <w:rPr>
                <w:rFonts w:hint="default" w:ascii="Times New Roman" w:hAnsi="Times New Roman" w:eastAsia="仿宋_GB2312" w:cs="Times New Roman"/>
                <w:snapToGrid w:val="0"/>
                <w:color w:val="000000"/>
                <w:spacing w:val="-1"/>
                <w:kern w:val="0"/>
                <w:sz w:val="32"/>
                <w:szCs w:val="32"/>
                <w:lang w:val="en-US" w:eastAsia="en-US" w:bidi="ar-SA"/>
              </w:rPr>
              <w:t>教育合力。</w:t>
            </w:r>
          </w:p>
        </w:tc>
        <w:tc>
          <w:tcPr>
            <w:tcW w:w="2648" w:type="dxa"/>
            <w:vAlign w:val="top"/>
          </w:tcPr>
          <w:p w14:paraId="6D5AAB3C">
            <w:pPr>
              <w:pStyle w:val="12"/>
              <w:jc w:val="center"/>
              <w:rPr>
                <w:rFonts w:hint="eastAsia" w:ascii="Times New Roman" w:hAnsi="Times New Roman" w:eastAsia="宋体" w:cs="Times New Roman"/>
                <w:lang w:val="en-US" w:eastAsia="zh-CN"/>
              </w:rPr>
            </w:pPr>
            <w:r>
              <w:rPr>
                <w:rFonts w:hint="eastAsia" w:ascii="Times New Roman" w:hAnsi="Times New Roman" w:eastAsia="仿宋_GB2312" w:cs="Times New Roman"/>
                <w:snapToGrid w:val="0"/>
                <w:color w:val="000000"/>
                <w:spacing w:val="-1"/>
                <w:kern w:val="0"/>
                <w:sz w:val="32"/>
                <w:szCs w:val="32"/>
                <w:lang w:val="en-US" w:eastAsia="zh-CN" w:bidi="ar-SA"/>
              </w:rPr>
              <w:t>完成</w:t>
            </w:r>
          </w:p>
        </w:tc>
      </w:tr>
      <w:tr w14:paraId="3DC2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788926A4">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14:paraId="1C7DB489">
            <w:pPr>
              <w:pStyle w:val="12"/>
              <w:rPr>
                <w:rFonts w:hint="default" w:ascii="Times New Roman" w:hAnsi="Times New Roman" w:cs="Times New Roman"/>
              </w:rPr>
            </w:pPr>
            <w:r>
              <w:rPr>
                <w:rFonts w:hint="default" w:ascii="Times New Roman" w:hAnsi="Times New Roman" w:eastAsia="仿宋_GB2312" w:cs="Times New Roman"/>
                <w:snapToGrid w:val="0"/>
                <w:color w:val="000000"/>
                <w:spacing w:val="-1"/>
                <w:kern w:val="0"/>
                <w:sz w:val="32"/>
                <w:szCs w:val="32"/>
                <w:lang w:val="en-US" w:eastAsia="en-US" w:bidi="ar-SA"/>
              </w:rPr>
              <w:t>启得课堂，</w:t>
            </w:r>
            <w:r>
              <w:rPr>
                <w:rFonts w:hint="eastAsia" w:ascii="Times New Roman" w:hAnsi="Times New Roman" w:eastAsia="仿宋_GB2312" w:cs="Times New Roman"/>
                <w:snapToGrid w:val="0"/>
                <w:color w:val="000000"/>
                <w:spacing w:val="-1"/>
                <w:kern w:val="0"/>
                <w:sz w:val="32"/>
                <w:szCs w:val="32"/>
                <w:lang w:val="en-US" w:eastAsia="zh-CN" w:bidi="ar-SA"/>
              </w:rPr>
              <w:t>笃行</w:t>
            </w:r>
            <w:r>
              <w:rPr>
                <w:rFonts w:hint="default" w:ascii="Times New Roman" w:hAnsi="Times New Roman" w:eastAsia="仿宋_GB2312" w:cs="Times New Roman"/>
                <w:snapToGrid w:val="0"/>
                <w:color w:val="000000"/>
                <w:spacing w:val="-1"/>
                <w:kern w:val="0"/>
                <w:sz w:val="32"/>
                <w:szCs w:val="32"/>
                <w:lang w:val="en-US" w:eastAsia="en-US" w:bidi="ar-SA"/>
              </w:rPr>
              <w:t>致远</w:t>
            </w:r>
          </w:p>
        </w:tc>
        <w:tc>
          <w:tcPr>
            <w:tcW w:w="2804" w:type="dxa"/>
            <w:vAlign w:val="top"/>
          </w:tcPr>
          <w:p w14:paraId="582F7EEB">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s="Times New Roman"/>
                <w:snapToGrid w:val="0"/>
                <w:color w:val="000000"/>
                <w:spacing w:val="-1"/>
                <w:kern w:val="0"/>
                <w:sz w:val="32"/>
                <w:szCs w:val="32"/>
                <w:lang w:val="en-US" w:eastAsia="zh-CN" w:bidi="ar-SA"/>
              </w:rPr>
            </w:pPr>
            <w:r>
              <w:rPr>
                <w:rFonts w:hint="eastAsia" w:ascii="Times New Roman" w:hAnsi="Times New Roman" w:eastAsia="仿宋_GB2312" w:cs="Times New Roman"/>
                <w:snapToGrid w:val="0"/>
                <w:color w:val="000000"/>
                <w:spacing w:val="-1"/>
                <w:kern w:val="0"/>
                <w:sz w:val="32"/>
                <w:szCs w:val="32"/>
                <w:lang w:val="en-US" w:eastAsia="zh-CN" w:bidi="ar-SA"/>
              </w:rPr>
              <w:t>一是</w:t>
            </w:r>
            <w:r>
              <w:rPr>
                <w:rFonts w:hint="default" w:ascii="Times New Roman" w:hAnsi="Times New Roman" w:eastAsia="仿宋_GB2312" w:cs="Times New Roman"/>
                <w:snapToGrid w:val="0"/>
                <w:color w:val="000000"/>
                <w:spacing w:val="-1"/>
                <w:kern w:val="0"/>
                <w:sz w:val="32"/>
                <w:szCs w:val="32"/>
                <w:lang w:val="en-US" w:eastAsia="en-US" w:bidi="ar-SA"/>
              </w:rPr>
              <w:t>深化“启得课堂”教学模式</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激活集体教研的效能，让“五学五启”环节贯穿整个课堂教学之中</w:t>
            </w:r>
            <w:r>
              <w:rPr>
                <w:rFonts w:hint="eastAsia" w:ascii="Times New Roman" w:hAnsi="Times New Roman" w:eastAsia="仿宋_GB2312" w:cs="Times New Roman"/>
                <w:snapToGrid w:val="0"/>
                <w:color w:val="000000"/>
                <w:spacing w:val="-1"/>
                <w:kern w:val="0"/>
                <w:sz w:val="32"/>
                <w:szCs w:val="32"/>
                <w:lang w:val="en-US" w:eastAsia="zh-CN" w:bidi="ar-SA"/>
              </w:rPr>
              <w:t>。二是</w:t>
            </w:r>
            <w:r>
              <w:rPr>
                <w:rFonts w:hint="default" w:ascii="Times New Roman" w:hAnsi="Times New Roman" w:eastAsia="仿宋_GB2312" w:cs="Times New Roman"/>
                <w:snapToGrid w:val="0"/>
                <w:color w:val="000000"/>
                <w:spacing w:val="-1"/>
                <w:kern w:val="0"/>
                <w:sz w:val="32"/>
                <w:szCs w:val="32"/>
                <w:lang w:val="en-US" w:eastAsia="en-US" w:bidi="ar-SA"/>
              </w:rPr>
              <w:t>引进专家入校，问诊把脉教学</w:t>
            </w:r>
            <w:r>
              <w:rPr>
                <w:rFonts w:hint="eastAsia" w:ascii="Times New Roman" w:hAnsi="Times New Roman" w:eastAsia="仿宋_GB2312" w:cs="Times New Roman"/>
                <w:snapToGrid w:val="0"/>
                <w:color w:val="000000"/>
                <w:spacing w:val="-1"/>
                <w:kern w:val="0"/>
                <w:sz w:val="32"/>
                <w:szCs w:val="32"/>
                <w:lang w:val="en-US" w:eastAsia="zh-CN" w:bidi="ar-SA"/>
              </w:rPr>
              <w:t>。三是</w:t>
            </w:r>
            <w:r>
              <w:rPr>
                <w:rFonts w:hint="default" w:ascii="Times New Roman" w:hAnsi="Times New Roman" w:eastAsia="仿宋_GB2312" w:cs="Times New Roman"/>
                <w:snapToGrid w:val="0"/>
                <w:color w:val="000000"/>
                <w:spacing w:val="-1"/>
                <w:kern w:val="0"/>
                <w:sz w:val="32"/>
                <w:szCs w:val="32"/>
                <w:lang w:val="en-US" w:eastAsia="en-US" w:bidi="ar-SA"/>
              </w:rPr>
              <w:t>落实行政观班，提升课堂抓质量。</w:t>
            </w:r>
          </w:p>
          <w:p w14:paraId="2C42EFAF">
            <w:pPr>
              <w:pStyle w:val="12"/>
              <w:rPr>
                <w:rFonts w:hint="default" w:ascii="Times New Roman" w:hAnsi="Times New Roman" w:eastAsia="宋体" w:cs="Times New Roman"/>
                <w:lang w:val="en-US" w:eastAsia="zh-CN"/>
              </w:rPr>
            </w:pPr>
          </w:p>
        </w:tc>
        <w:tc>
          <w:tcPr>
            <w:tcW w:w="2648" w:type="dxa"/>
            <w:vAlign w:val="top"/>
          </w:tcPr>
          <w:p w14:paraId="0C88B41F">
            <w:pPr>
              <w:pStyle w:val="12"/>
              <w:jc w:val="center"/>
              <w:rPr>
                <w:rFonts w:hint="default" w:ascii="Times New Roman" w:hAnsi="Times New Roman" w:cs="Times New Roman"/>
              </w:rPr>
            </w:pPr>
            <w:r>
              <w:rPr>
                <w:rFonts w:hint="eastAsia" w:ascii="Times New Roman" w:hAnsi="Times New Roman" w:eastAsia="仿宋_GB2312" w:cs="Times New Roman"/>
                <w:snapToGrid w:val="0"/>
                <w:color w:val="000000"/>
                <w:spacing w:val="-1"/>
                <w:kern w:val="0"/>
                <w:sz w:val="32"/>
                <w:szCs w:val="32"/>
                <w:lang w:val="en-US" w:eastAsia="zh-CN" w:bidi="ar-SA"/>
              </w:rPr>
              <w:t>完成</w:t>
            </w:r>
          </w:p>
        </w:tc>
      </w:tr>
      <w:tr w14:paraId="1BBB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18656AB5">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14:paraId="548889CF">
            <w:pPr>
              <w:pStyle w:val="1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r>
              <w:rPr>
                <w:rFonts w:hint="default" w:ascii="Times New Roman" w:hAnsi="Times New Roman" w:eastAsia="仿宋_GB2312" w:cs="Times New Roman"/>
                <w:snapToGrid w:val="0"/>
                <w:color w:val="000000"/>
                <w:spacing w:val="-1"/>
                <w:kern w:val="0"/>
                <w:sz w:val="32"/>
                <w:szCs w:val="32"/>
                <w:lang w:val="en-US" w:eastAsia="en-US" w:bidi="ar-SA"/>
              </w:rPr>
              <w:t>启智教师，乐教善导</w:t>
            </w:r>
          </w:p>
        </w:tc>
        <w:tc>
          <w:tcPr>
            <w:tcW w:w="2804" w:type="dxa"/>
            <w:vAlign w:val="top"/>
          </w:tcPr>
          <w:p w14:paraId="7ED560ED">
            <w:pPr>
              <w:pStyle w:val="1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lang w:val="en-US" w:eastAsia="zh-CN"/>
              </w:rPr>
            </w:pPr>
            <w:r>
              <w:rPr>
                <w:rFonts w:hint="eastAsia" w:ascii="Times New Roman" w:hAnsi="Times New Roman" w:eastAsia="仿宋_GB2312" w:cs="Times New Roman"/>
                <w:snapToGrid w:val="0"/>
                <w:color w:val="000000"/>
                <w:spacing w:val="-1"/>
                <w:kern w:val="0"/>
                <w:sz w:val="32"/>
                <w:szCs w:val="32"/>
                <w:lang w:val="en-US" w:eastAsia="zh-CN" w:bidi="ar-SA"/>
              </w:rPr>
              <w:t>一是</w:t>
            </w:r>
            <w:r>
              <w:rPr>
                <w:rFonts w:hint="default" w:ascii="Times New Roman" w:hAnsi="Times New Roman" w:eastAsia="仿宋_GB2312" w:cs="Times New Roman"/>
                <w:snapToGrid w:val="0"/>
                <w:color w:val="000000"/>
                <w:spacing w:val="-1"/>
                <w:kern w:val="0"/>
                <w:sz w:val="32"/>
                <w:szCs w:val="32"/>
                <w:lang w:val="en-US" w:eastAsia="en-US" w:bidi="ar-SA"/>
              </w:rPr>
              <w:t>坚持科研兴校，举行科研骨干培训</w:t>
            </w:r>
            <w:r>
              <w:rPr>
                <w:rFonts w:hint="eastAsia" w:ascii="Times New Roman" w:hAnsi="Times New Roman" w:eastAsia="仿宋_GB2312" w:cs="Times New Roman"/>
                <w:snapToGrid w:val="0"/>
                <w:color w:val="000000"/>
                <w:spacing w:val="-1"/>
                <w:kern w:val="0"/>
                <w:sz w:val="32"/>
                <w:szCs w:val="32"/>
                <w:lang w:val="en-US" w:eastAsia="zh-CN" w:bidi="ar-SA"/>
              </w:rPr>
              <w:t>。二是</w:t>
            </w:r>
            <w:r>
              <w:rPr>
                <w:rFonts w:hint="default" w:ascii="Times New Roman" w:hAnsi="Times New Roman" w:eastAsia="仿宋_GB2312" w:cs="Times New Roman"/>
                <w:snapToGrid w:val="0"/>
                <w:color w:val="000000"/>
                <w:spacing w:val="-1"/>
                <w:kern w:val="0"/>
                <w:sz w:val="32"/>
                <w:szCs w:val="32"/>
                <w:lang w:val="en-US" w:eastAsia="en-US" w:bidi="ar-SA"/>
              </w:rPr>
              <w:t>坚持“青蓝工程”，引领青年教师成长。</w:t>
            </w:r>
            <w:r>
              <w:rPr>
                <w:rFonts w:hint="eastAsia" w:ascii="Times New Roman" w:hAnsi="Times New Roman" w:eastAsia="仿宋_GB2312" w:cs="Times New Roman"/>
                <w:snapToGrid w:val="0"/>
                <w:color w:val="000000"/>
                <w:spacing w:val="-1"/>
                <w:kern w:val="0"/>
                <w:sz w:val="32"/>
                <w:szCs w:val="32"/>
                <w:lang w:val="en-US" w:eastAsia="zh-CN" w:bidi="ar-SA"/>
              </w:rPr>
              <w:t>三是</w:t>
            </w:r>
            <w:r>
              <w:rPr>
                <w:rFonts w:hint="default" w:ascii="Times New Roman" w:hAnsi="Times New Roman" w:eastAsia="仿宋_GB2312" w:cs="Times New Roman"/>
                <w:snapToGrid w:val="0"/>
                <w:color w:val="000000"/>
                <w:spacing w:val="-1"/>
                <w:kern w:val="0"/>
                <w:sz w:val="32"/>
                <w:szCs w:val="32"/>
                <w:lang w:val="en-US" w:eastAsia="en-US" w:bidi="ar-SA"/>
              </w:rPr>
              <w:t>坚持分层培养，提升教师专业成长。</w:t>
            </w:r>
          </w:p>
        </w:tc>
        <w:tc>
          <w:tcPr>
            <w:tcW w:w="2648" w:type="dxa"/>
            <w:vAlign w:val="top"/>
          </w:tcPr>
          <w:p w14:paraId="429D679B">
            <w:pPr>
              <w:pStyle w:val="12"/>
              <w:jc w:val="center"/>
              <w:rPr>
                <w:rFonts w:hint="default" w:ascii="Times New Roman" w:hAnsi="Times New Roman" w:cs="Times New Roman"/>
              </w:rPr>
            </w:pPr>
            <w:r>
              <w:rPr>
                <w:rFonts w:hint="eastAsia" w:ascii="Times New Roman" w:hAnsi="Times New Roman" w:eastAsia="仿宋_GB2312" w:cs="Times New Roman"/>
                <w:snapToGrid w:val="0"/>
                <w:color w:val="000000"/>
                <w:spacing w:val="-1"/>
                <w:kern w:val="0"/>
                <w:sz w:val="32"/>
                <w:szCs w:val="32"/>
                <w:lang w:val="en-US" w:eastAsia="zh-CN" w:bidi="ar-SA"/>
              </w:rPr>
              <w:t>完成</w:t>
            </w:r>
          </w:p>
        </w:tc>
      </w:tr>
      <w:tr w14:paraId="6C6AE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38A345C6">
            <w:pPr>
              <w:spacing w:before="107" w:line="214" w:lineRule="auto"/>
              <w:ind w:left="364"/>
              <w:rPr>
                <w:rFonts w:hint="eastAsia" w:ascii="Times New Roman" w:hAnsi="Times New Roman" w:eastAsia="仿宋" w:cs="Times New Roman"/>
                <w:sz w:val="32"/>
                <w:szCs w:val="32"/>
                <w:lang w:eastAsia="zh-CN"/>
              </w:rPr>
            </w:pPr>
            <w:r>
              <w:rPr>
                <w:rFonts w:hint="eastAsia" w:ascii="Times New Roman" w:hAnsi="Times New Roman" w:eastAsia="仿宋_GB2312" w:cs="Times New Roman"/>
                <w:spacing w:val="-16"/>
                <w:sz w:val="32"/>
                <w:szCs w:val="32"/>
                <w:lang w:val="en-US" w:eastAsia="zh-CN"/>
              </w:rPr>
              <w:t>4</w:t>
            </w:r>
          </w:p>
        </w:tc>
        <w:tc>
          <w:tcPr>
            <w:tcW w:w="1838" w:type="dxa"/>
            <w:vAlign w:val="top"/>
          </w:tcPr>
          <w:p w14:paraId="412BC681">
            <w:pPr>
              <w:pStyle w:val="1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pPr>
            <w:r>
              <w:rPr>
                <w:rFonts w:hint="default" w:ascii="Times New Roman" w:hAnsi="Times New Roman" w:eastAsia="仿宋_GB2312" w:cs="Times New Roman"/>
                <w:snapToGrid w:val="0"/>
                <w:color w:val="000000"/>
                <w:spacing w:val="-1"/>
                <w:kern w:val="0"/>
                <w:sz w:val="32"/>
                <w:szCs w:val="32"/>
                <w:lang w:val="en-US" w:eastAsia="en-US" w:bidi="ar-SA"/>
              </w:rPr>
              <w:t>启行学生，奠基成长</w:t>
            </w:r>
          </w:p>
        </w:tc>
        <w:tc>
          <w:tcPr>
            <w:tcW w:w="2804" w:type="dxa"/>
            <w:vAlign w:val="top"/>
          </w:tcPr>
          <w:p w14:paraId="67B12B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r>
              <w:rPr>
                <w:rFonts w:hint="eastAsia" w:ascii="Times New Roman" w:hAnsi="Times New Roman" w:eastAsia="仿宋_GB2312" w:cs="Times New Roman"/>
                <w:snapToGrid w:val="0"/>
                <w:color w:val="000000"/>
                <w:spacing w:val="-1"/>
                <w:kern w:val="0"/>
                <w:sz w:val="32"/>
                <w:szCs w:val="32"/>
                <w:lang w:val="en-US" w:eastAsia="zh-CN" w:bidi="ar-SA"/>
              </w:rPr>
              <w:t>一是</w:t>
            </w:r>
            <w:r>
              <w:rPr>
                <w:rFonts w:hint="default" w:ascii="Times New Roman" w:hAnsi="Times New Roman" w:eastAsia="仿宋_GB2312" w:cs="Times New Roman"/>
                <w:snapToGrid w:val="0"/>
                <w:color w:val="000000"/>
                <w:spacing w:val="-1"/>
                <w:kern w:val="0"/>
                <w:sz w:val="32"/>
                <w:szCs w:val="32"/>
                <w:lang w:val="en-US" w:eastAsia="en-US" w:bidi="ar-SA"/>
              </w:rPr>
              <w:t>落实</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岗位管理”，增强责任意识。</w:t>
            </w:r>
          </w:p>
          <w:p w14:paraId="35AB244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仿宋_GB2312"/>
                <w:lang w:val="en-US" w:eastAsia="zh-CN"/>
              </w:rPr>
            </w:pPr>
            <w:r>
              <w:rPr>
                <w:rFonts w:hint="eastAsia" w:ascii="Times New Roman" w:hAnsi="Times New Roman" w:eastAsia="仿宋_GB2312" w:cs="Times New Roman"/>
                <w:snapToGrid w:val="0"/>
                <w:color w:val="000000"/>
                <w:spacing w:val="-1"/>
                <w:kern w:val="0"/>
                <w:sz w:val="32"/>
                <w:szCs w:val="32"/>
                <w:lang w:val="en-US" w:eastAsia="zh-CN" w:bidi="ar-SA"/>
              </w:rPr>
              <w:t>二是</w:t>
            </w:r>
            <w:r>
              <w:rPr>
                <w:rFonts w:hint="default" w:ascii="Times New Roman" w:hAnsi="Times New Roman" w:eastAsia="仿宋_GB2312" w:cs="Times New Roman"/>
                <w:snapToGrid w:val="0"/>
                <w:color w:val="000000"/>
                <w:spacing w:val="-1"/>
                <w:kern w:val="0"/>
                <w:sz w:val="32"/>
                <w:szCs w:val="32"/>
                <w:lang w:val="en-US" w:eastAsia="en-US" w:bidi="ar-SA"/>
              </w:rPr>
              <w:t>推行星级评价机制，激活学生内驱力。</w:t>
            </w:r>
            <w:r>
              <w:rPr>
                <w:rFonts w:hint="eastAsia" w:ascii="Times New Roman" w:hAnsi="Times New Roman" w:eastAsia="仿宋_GB2312" w:cs="Times New Roman"/>
                <w:snapToGrid w:val="0"/>
                <w:color w:val="000000"/>
                <w:spacing w:val="-1"/>
                <w:kern w:val="0"/>
                <w:sz w:val="32"/>
                <w:szCs w:val="32"/>
                <w:lang w:val="en-US" w:eastAsia="zh-CN" w:bidi="ar-SA"/>
              </w:rPr>
              <w:t>三是</w:t>
            </w:r>
            <w:r>
              <w:rPr>
                <w:rFonts w:hint="default" w:ascii="Times New Roman" w:hAnsi="Times New Roman" w:eastAsia="仿宋_GB2312" w:cs="Times New Roman"/>
                <w:snapToGrid w:val="0"/>
                <w:color w:val="000000"/>
                <w:spacing w:val="-1"/>
                <w:kern w:val="0"/>
                <w:sz w:val="32"/>
                <w:szCs w:val="32"/>
                <w:lang w:val="en-US" w:eastAsia="en-US" w:bidi="ar-SA"/>
              </w:rPr>
              <w:t>注重心理教育，塑造阳光心态。</w:t>
            </w:r>
          </w:p>
          <w:p w14:paraId="51BF4414">
            <w:pPr>
              <w:pStyle w:val="12"/>
              <w:rPr>
                <w:rFonts w:hint="default" w:ascii="Times New Roman" w:hAnsi="Times New Roman" w:eastAsia="宋体" w:cs="Times New Roman"/>
                <w:lang w:val="en-US" w:eastAsia="zh-CN"/>
              </w:rPr>
            </w:pPr>
          </w:p>
        </w:tc>
        <w:tc>
          <w:tcPr>
            <w:tcW w:w="2648" w:type="dxa"/>
            <w:vAlign w:val="top"/>
          </w:tcPr>
          <w:p w14:paraId="10F8B17C">
            <w:pPr>
              <w:pStyle w:val="12"/>
              <w:jc w:val="center"/>
              <w:rPr>
                <w:rFonts w:hint="default" w:ascii="Times New Roman" w:hAnsi="Times New Roman" w:cs="Times New Roman"/>
              </w:rPr>
            </w:pPr>
            <w:r>
              <w:rPr>
                <w:rFonts w:hint="eastAsia" w:ascii="Times New Roman" w:hAnsi="Times New Roman" w:eastAsia="仿宋_GB2312" w:cs="Times New Roman"/>
                <w:snapToGrid w:val="0"/>
                <w:color w:val="000000"/>
                <w:spacing w:val="-1"/>
                <w:kern w:val="0"/>
                <w:sz w:val="32"/>
                <w:szCs w:val="32"/>
                <w:lang w:val="en-US" w:eastAsia="zh-CN" w:bidi="ar-SA"/>
              </w:rPr>
              <w:t>完成</w:t>
            </w:r>
          </w:p>
        </w:tc>
      </w:tr>
      <w:tr w14:paraId="27C53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1BD8D246">
            <w:pPr>
              <w:spacing w:before="107" w:line="214" w:lineRule="auto"/>
              <w:ind w:left="364"/>
              <w:rPr>
                <w:rFonts w:hint="default" w:ascii="Times New Roman" w:hAnsi="Times New Roman" w:eastAsia="仿宋_GB2312" w:cs="Times New Roman"/>
                <w:spacing w:val="-16"/>
                <w:sz w:val="32"/>
                <w:szCs w:val="32"/>
                <w:lang w:val="en-US" w:eastAsia="zh-CN"/>
              </w:rPr>
            </w:pPr>
            <w:r>
              <w:rPr>
                <w:rFonts w:hint="eastAsia" w:ascii="Times New Roman" w:hAnsi="Times New Roman" w:eastAsia="仿宋_GB2312" w:cs="Times New Roman"/>
                <w:spacing w:val="-16"/>
                <w:sz w:val="32"/>
                <w:szCs w:val="32"/>
                <w:lang w:val="en-US" w:eastAsia="zh-CN"/>
              </w:rPr>
              <w:t>5</w:t>
            </w:r>
          </w:p>
        </w:tc>
        <w:tc>
          <w:tcPr>
            <w:tcW w:w="1838" w:type="dxa"/>
            <w:vAlign w:val="top"/>
          </w:tcPr>
          <w:p w14:paraId="1C7E2D14">
            <w:pPr>
              <w:pStyle w:val="1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1"/>
                <w:kern w:val="0"/>
                <w:sz w:val="32"/>
                <w:szCs w:val="32"/>
                <w:lang w:val="en-US" w:eastAsia="en-US" w:bidi="ar-SA"/>
              </w:rPr>
            </w:pPr>
            <w:r>
              <w:rPr>
                <w:rFonts w:hint="default" w:ascii="Times New Roman" w:hAnsi="Times New Roman" w:eastAsia="仿宋_GB2312" w:cs="Times New Roman"/>
                <w:snapToGrid w:val="0"/>
                <w:color w:val="000000"/>
                <w:spacing w:val="-1"/>
                <w:kern w:val="0"/>
                <w:sz w:val="32"/>
                <w:szCs w:val="32"/>
                <w:lang w:val="en-US" w:eastAsia="en-US" w:bidi="ar-SA"/>
              </w:rPr>
              <w:t>启梦课程，发展个性</w:t>
            </w:r>
          </w:p>
        </w:tc>
        <w:tc>
          <w:tcPr>
            <w:tcW w:w="2804" w:type="dxa"/>
            <w:vAlign w:val="top"/>
          </w:tcPr>
          <w:p w14:paraId="22498F6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仿宋_GB2312"/>
                <w:lang w:val="en-US" w:eastAsia="zh-CN"/>
              </w:rPr>
            </w:pPr>
            <w:r>
              <w:rPr>
                <w:rFonts w:hint="eastAsia" w:ascii="Times New Roman" w:hAnsi="Times New Roman" w:eastAsia="仿宋_GB2312" w:cs="Times New Roman"/>
                <w:snapToGrid w:val="0"/>
                <w:color w:val="000000"/>
                <w:spacing w:val="-1"/>
                <w:kern w:val="0"/>
                <w:sz w:val="32"/>
                <w:szCs w:val="32"/>
                <w:lang w:val="en-US" w:eastAsia="zh-CN" w:bidi="ar-SA"/>
              </w:rPr>
              <w:t>一是</w:t>
            </w:r>
            <w:r>
              <w:rPr>
                <w:rFonts w:hint="default" w:ascii="Times New Roman" w:hAnsi="Times New Roman" w:eastAsia="仿宋_GB2312" w:cs="Times New Roman"/>
                <w:snapToGrid w:val="0"/>
                <w:color w:val="000000"/>
                <w:spacing w:val="-1"/>
                <w:kern w:val="0"/>
                <w:sz w:val="32"/>
                <w:szCs w:val="32"/>
                <w:lang w:val="en-US" w:eastAsia="en-US" w:bidi="ar-SA"/>
              </w:rPr>
              <w:t>不断丰富</w:t>
            </w:r>
            <w:r>
              <w:rPr>
                <w:rFonts w:hint="eastAsia" w:ascii="Times New Roman" w:hAnsi="Times New Roman" w:eastAsia="仿宋_GB2312" w:cs="Times New Roman"/>
                <w:snapToGrid w:val="0"/>
                <w:color w:val="000000"/>
                <w:spacing w:val="-1"/>
                <w:kern w:val="0"/>
                <w:sz w:val="32"/>
                <w:szCs w:val="32"/>
                <w:lang w:val="en-US" w:eastAsia="zh-CN" w:bidi="ar-SA"/>
              </w:rPr>
              <w:t>校本</w:t>
            </w:r>
            <w:r>
              <w:rPr>
                <w:rFonts w:hint="default" w:ascii="Times New Roman" w:hAnsi="Times New Roman" w:eastAsia="仿宋_GB2312" w:cs="Times New Roman"/>
                <w:snapToGrid w:val="0"/>
                <w:color w:val="000000"/>
                <w:spacing w:val="-1"/>
                <w:kern w:val="0"/>
                <w:sz w:val="32"/>
                <w:szCs w:val="32"/>
                <w:lang w:val="en-US" w:eastAsia="en-US" w:bidi="ar-SA"/>
              </w:rPr>
              <w:t>课程的内涵</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自主开发“环境课程”“特色课程”“习惯课程”，擦亮“网球、版画特色”的教育名片</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打造特色</w:t>
            </w:r>
            <w:r>
              <w:rPr>
                <w:rFonts w:hint="eastAsia" w:ascii="Times New Roman" w:hAnsi="Times New Roman" w:eastAsia="仿宋_GB2312" w:cs="Times New Roman"/>
                <w:snapToGrid w:val="0"/>
                <w:color w:val="000000"/>
                <w:spacing w:val="-1"/>
                <w:kern w:val="0"/>
                <w:sz w:val="32"/>
                <w:szCs w:val="32"/>
                <w:lang w:val="en-US" w:eastAsia="zh-CN" w:bidi="ar-SA"/>
              </w:rPr>
              <w:t>。二是</w:t>
            </w:r>
            <w:r>
              <w:rPr>
                <w:rFonts w:hint="default" w:ascii="Times New Roman" w:hAnsi="Times New Roman" w:eastAsia="仿宋_GB2312" w:cs="Times New Roman"/>
                <w:snapToGrid w:val="0"/>
                <w:color w:val="000000"/>
                <w:spacing w:val="-1"/>
                <w:kern w:val="0"/>
                <w:sz w:val="32"/>
                <w:szCs w:val="32"/>
                <w:lang w:val="en-US" w:eastAsia="en-US" w:bidi="ar-SA"/>
              </w:rPr>
              <w:t>围绕“生活即课程”</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“世界即课程”</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树立</w:t>
            </w:r>
            <w:r>
              <w:rPr>
                <w:rFonts w:hint="eastAsia" w:ascii="Times New Roman" w:hAnsi="Times New Roman" w:eastAsia="仿宋_GB2312" w:cs="Times New Roman"/>
                <w:snapToGrid w:val="0"/>
                <w:color w:val="000000"/>
                <w:spacing w:val="-1"/>
                <w:kern w:val="0"/>
                <w:sz w:val="32"/>
                <w:szCs w:val="32"/>
                <w:lang w:val="en-US" w:eastAsia="zh-CN" w:bidi="ar-SA"/>
              </w:rPr>
              <w:t>学生</w:t>
            </w:r>
            <w:r>
              <w:rPr>
                <w:rFonts w:hint="default" w:ascii="Times New Roman" w:hAnsi="Times New Roman" w:eastAsia="仿宋_GB2312" w:cs="Times New Roman"/>
                <w:snapToGrid w:val="0"/>
                <w:color w:val="000000"/>
                <w:spacing w:val="-1"/>
                <w:kern w:val="0"/>
                <w:sz w:val="32"/>
                <w:szCs w:val="32"/>
                <w:lang w:val="en-US" w:eastAsia="en-US" w:bidi="ar-SA"/>
              </w:rPr>
              <w:t>科技强国的时代意识</w:t>
            </w:r>
            <w:r>
              <w:rPr>
                <w:rFonts w:hint="eastAsia" w:ascii="Times New Roman" w:hAnsi="Times New Roman" w:eastAsia="仿宋_GB2312" w:cs="Times New Roman"/>
                <w:snapToGrid w:val="0"/>
                <w:color w:val="000000"/>
                <w:spacing w:val="-1"/>
                <w:kern w:val="0"/>
                <w:sz w:val="32"/>
                <w:szCs w:val="32"/>
                <w:lang w:val="en-US" w:eastAsia="zh-CN" w:bidi="ar-SA"/>
              </w:rPr>
              <w:t>。</w:t>
            </w:r>
          </w:p>
          <w:p w14:paraId="7E8D07C8">
            <w:pPr>
              <w:pStyle w:val="12"/>
              <w:rPr>
                <w:rFonts w:hint="default" w:ascii="Times New Roman" w:hAnsi="Times New Roman" w:eastAsia="仿宋_GB2312" w:cs="Times New Roman"/>
                <w:lang w:val="en-US" w:eastAsia="zh-CN"/>
              </w:rPr>
            </w:pPr>
          </w:p>
        </w:tc>
        <w:tc>
          <w:tcPr>
            <w:tcW w:w="2648" w:type="dxa"/>
            <w:vAlign w:val="top"/>
          </w:tcPr>
          <w:p w14:paraId="47A11E5D">
            <w:pPr>
              <w:pStyle w:val="12"/>
              <w:jc w:val="center"/>
              <w:rPr>
                <w:rFonts w:hint="default" w:ascii="Times New Roman" w:hAnsi="Times New Roman" w:cs="Times New Roman"/>
              </w:rPr>
            </w:pPr>
            <w:r>
              <w:rPr>
                <w:rFonts w:hint="eastAsia" w:ascii="Times New Roman" w:hAnsi="Times New Roman" w:eastAsia="仿宋_GB2312" w:cs="Times New Roman"/>
                <w:snapToGrid w:val="0"/>
                <w:color w:val="000000"/>
                <w:spacing w:val="-1"/>
                <w:kern w:val="0"/>
                <w:sz w:val="32"/>
                <w:szCs w:val="32"/>
                <w:lang w:val="en-US" w:eastAsia="zh-CN" w:bidi="ar-SA"/>
              </w:rPr>
              <w:t>完成</w:t>
            </w:r>
          </w:p>
        </w:tc>
      </w:tr>
    </w:tbl>
    <w:p w14:paraId="71001A95">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2EF131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35008EB3">
      <w:pPr>
        <w:spacing w:line="398" w:lineRule="auto"/>
        <w:rPr>
          <w:rFonts w:hint="default" w:ascii="Times New Roman" w:hAnsi="Times New Roman" w:cs="Times New Roman"/>
          <w:sz w:val="21"/>
        </w:rPr>
      </w:pPr>
    </w:p>
    <w:p w14:paraId="2AC4AF4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3FABE5A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173B845D">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3809A97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349E3BA3">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3393AA3C">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07AAAE0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2EE8FB90">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11CF4072">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4BDB49BB">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1F5F5D87">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1377B09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3C80B2DA">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w:t>
      </w:r>
      <w:r>
        <w:rPr>
          <w:rFonts w:hint="eastAsia" w:ascii="Times New Roman" w:hAnsi="Times New Roman" w:eastAsia="仿宋_GB2312" w:cs="Times New Roman"/>
          <w:spacing w:val="-4"/>
          <w:lang w:eastAsia="zh-CN"/>
        </w:rPr>
        <w:t>2024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3BB92F93">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21BBD4E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44E5D5C6">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686BBE98">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7467DA5F">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1C6D3AC5">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4644F870">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AB3187A">
      <w:pPr>
        <w:pStyle w:val="5"/>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3371987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cs="Times New Roman"/>
          <w:spacing w:val="-4"/>
          <w:lang w:eastAsia="zh-CN"/>
        </w:rPr>
      </w:pPr>
      <w:r>
        <w:rPr>
          <w:rFonts w:hint="default" w:ascii="Times New Roman" w:hAnsi="Times New Roman" w:cs="Times New Roman"/>
          <w:spacing w:val="-4"/>
          <w:lang w:eastAsia="zh-CN"/>
        </w:rPr>
        <w:t>（</w:t>
      </w:r>
      <w:r>
        <w:rPr>
          <w:rFonts w:hint="default" w:ascii="Times New Roman" w:hAnsi="Times New Roman" w:cs="Times New Roman"/>
          <w:spacing w:val="-4"/>
        </w:rPr>
        <w:t>根据本部门使用的其他专用名词补充解释</w:t>
      </w:r>
      <w:r>
        <w:rPr>
          <w:rFonts w:hint="default" w:ascii="Times New Roman" w:hAnsi="Times New Roman" w:cs="Times New Roman"/>
          <w:spacing w:val="-4"/>
          <w:lang w:eastAsia="zh-CN"/>
        </w:rPr>
        <w:t>）</w:t>
      </w:r>
    </w:p>
    <w:p w14:paraId="085BB70A">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6B39A2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4B2C0863">
      <w:pPr>
        <w:spacing w:line="334" w:lineRule="auto"/>
        <w:rPr>
          <w:rFonts w:hint="default" w:ascii="Times New Roman" w:hAnsi="Times New Roman" w:cs="Times New Roman"/>
          <w:sz w:val="21"/>
        </w:rPr>
      </w:pPr>
    </w:p>
    <w:p w14:paraId="604606FE">
      <w:pPr>
        <w:spacing w:line="335" w:lineRule="auto"/>
        <w:rPr>
          <w:rFonts w:hint="default" w:ascii="Times New Roman" w:hAnsi="Times New Roman" w:cs="Times New Roman"/>
          <w:sz w:val="21"/>
        </w:rPr>
      </w:pPr>
    </w:p>
    <w:p w14:paraId="1B8EEC0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snapToGrid w:val="0"/>
          <w:color w:val="000000"/>
          <w:spacing w:val="-4"/>
          <w:kern w:val="0"/>
          <w:sz w:val="32"/>
          <w:szCs w:val="21"/>
          <w:lang w:val="en-US" w:eastAsia="zh-CN" w:bidi="ar-SA"/>
        </w:rPr>
      </w:pPr>
      <w:r>
        <w:rPr>
          <w:rFonts w:hint="eastAsia" w:ascii="Times New Roman" w:hAnsi="Times New Roman" w:eastAsia="仿宋_GB2312" w:cs="Times New Roman"/>
          <w:snapToGrid w:val="0"/>
          <w:color w:val="000000"/>
          <w:spacing w:val="-4"/>
          <w:kern w:val="0"/>
          <w:sz w:val="32"/>
          <w:szCs w:val="21"/>
          <w:lang w:val="en-US" w:eastAsia="zh-CN" w:bidi="ar-SA"/>
        </w:rPr>
        <w:t>无</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69B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7D417">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77D417">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F00A"/>
    <w:multiLevelType w:val="singleLevel"/>
    <w:tmpl w:val="8AC3F00A"/>
    <w:lvl w:ilvl="0" w:tentative="0">
      <w:start w:val="1"/>
      <w:numFmt w:val="decimal"/>
      <w:suff w:val="space"/>
      <w:lvlText w:val="%1."/>
      <w:lvlJc w:val="left"/>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abstractNum w:abstractNumId="2">
    <w:nsid w:val="771881B9"/>
    <w:multiLevelType w:val="singleLevel"/>
    <w:tmpl w:val="771881B9"/>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WFkMWIzOGU0NWQ3ZjBjYjFjYWQwMDdiYmJlYjEifQ=="/>
  </w:docVars>
  <w:rsids>
    <w:rsidRoot w:val="00000000"/>
    <w:rsid w:val="003F509F"/>
    <w:rsid w:val="00F431B9"/>
    <w:rsid w:val="019E579D"/>
    <w:rsid w:val="01C34939"/>
    <w:rsid w:val="022A0DF3"/>
    <w:rsid w:val="025968B0"/>
    <w:rsid w:val="0337012B"/>
    <w:rsid w:val="03451AAA"/>
    <w:rsid w:val="03BE72B7"/>
    <w:rsid w:val="048B5043"/>
    <w:rsid w:val="04FC6AE0"/>
    <w:rsid w:val="05080FE1"/>
    <w:rsid w:val="05834B0B"/>
    <w:rsid w:val="06295EB1"/>
    <w:rsid w:val="06A67153"/>
    <w:rsid w:val="07180E92"/>
    <w:rsid w:val="0797195C"/>
    <w:rsid w:val="094743B8"/>
    <w:rsid w:val="09E10052"/>
    <w:rsid w:val="0A00497C"/>
    <w:rsid w:val="0A333646"/>
    <w:rsid w:val="0AA7299B"/>
    <w:rsid w:val="0B492353"/>
    <w:rsid w:val="0C4C141B"/>
    <w:rsid w:val="0C7B4E87"/>
    <w:rsid w:val="0DCD1019"/>
    <w:rsid w:val="0E1640D0"/>
    <w:rsid w:val="0F242EBB"/>
    <w:rsid w:val="0F296723"/>
    <w:rsid w:val="0F59068B"/>
    <w:rsid w:val="0F5A4B2F"/>
    <w:rsid w:val="0F6F34ED"/>
    <w:rsid w:val="0FAC02F3"/>
    <w:rsid w:val="10FE3926"/>
    <w:rsid w:val="117A5E54"/>
    <w:rsid w:val="11F67DC2"/>
    <w:rsid w:val="12AC1CCD"/>
    <w:rsid w:val="12FE3B58"/>
    <w:rsid w:val="133433F4"/>
    <w:rsid w:val="1337642C"/>
    <w:rsid w:val="13747DAA"/>
    <w:rsid w:val="144819CF"/>
    <w:rsid w:val="144A693F"/>
    <w:rsid w:val="14CE1A25"/>
    <w:rsid w:val="173C257D"/>
    <w:rsid w:val="18A76C57"/>
    <w:rsid w:val="18DA1DC8"/>
    <w:rsid w:val="19E25E4D"/>
    <w:rsid w:val="1A0B0C95"/>
    <w:rsid w:val="1A2F07B1"/>
    <w:rsid w:val="1B0A429C"/>
    <w:rsid w:val="1B2466E5"/>
    <w:rsid w:val="1BF025D7"/>
    <w:rsid w:val="1BF65BDF"/>
    <w:rsid w:val="1C0E2A35"/>
    <w:rsid w:val="1C3A4672"/>
    <w:rsid w:val="1C4601ED"/>
    <w:rsid w:val="1DC00253"/>
    <w:rsid w:val="1DDF4451"/>
    <w:rsid w:val="1EFD7285"/>
    <w:rsid w:val="1F510363"/>
    <w:rsid w:val="1F7312F5"/>
    <w:rsid w:val="1F971487"/>
    <w:rsid w:val="20017382"/>
    <w:rsid w:val="208F215E"/>
    <w:rsid w:val="219914E7"/>
    <w:rsid w:val="219979C0"/>
    <w:rsid w:val="21B300CF"/>
    <w:rsid w:val="21DE25E9"/>
    <w:rsid w:val="227B5090"/>
    <w:rsid w:val="22AC0EF3"/>
    <w:rsid w:val="22B66048"/>
    <w:rsid w:val="22F028ED"/>
    <w:rsid w:val="23A43368"/>
    <w:rsid w:val="23ED3D6C"/>
    <w:rsid w:val="258806F5"/>
    <w:rsid w:val="258E0C37"/>
    <w:rsid w:val="25ED5E00"/>
    <w:rsid w:val="263C5E86"/>
    <w:rsid w:val="27893DAB"/>
    <w:rsid w:val="285A74F6"/>
    <w:rsid w:val="28D7226D"/>
    <w:rsid w:val="291077B3"/>
    <w:rsid w:val="297B7724"/>
    <w:rsid w:val="2A0E237E"/>
    <w:rsid w:val="2A4E3571"/>
    <w:rsid w:val="2A587A65"/>
    <w:rsid w:val="2B313C14"/>
    <w:rsid w:val="2B6A7A50"/>
    <w:rsid w:val="2BF42D02"/>
    <w:rsid w:val="2BF7779C"/>
    <w:rsid w:val="2C9A25B7"/>
    <w:rsid w:val="2CF9531E"/>
    <w:rsid w:val="2D0B7011"/>
    <w:rsid w:val="2D412A32"/>
    <w:rsid w:val="2D4965C7"/>
    <w:rsid w:val="2D4C3936"/>
    <w:rsid w:val="2D940EA8"/>
    <w:rsid w:val="2EC1207D"/>
    <w:rsid w:val="2F0757B6"/>
    <w:rsid w:val="2F167D0E"/>
    <w:rsid w:val="2F5F551C"/>
    <w:rsid w:val="2F923A19"/>
    <w:rsid w:val="3102072B"/>
    <w:rsid w:val="3176738D"/>
    <w:rsid w:val="33974644"/>
    <w:rsid w:val="33C15F98"/>
    <w:rsid w:val="3459310A"/>
    <w:rsid w:val="34A43FD3"/>
    <w:rsid w:val="352C3FC8"/>
    <w:rsid w:val="35325821"/>
    <w:rsid w:val="353B695E"/>
    <w:rsid w:val="35CD7920"/>
    <w:rsid w:val="35D00DF7"/>
    <w:rsid w:val="361A4D5C"/>
    <w:rsid w:val="369A39BB"/>
    <w:rsid w:val="372238D5"/>
    <w:rsid w:val="37980D58"/>
    <w:rsid w:val="37AC4688"/>
    <w:rsid w:val="38510487"/>
    <w:rsid w:val="399C1FFB"/>
    <w:rsid w:val="3A4A1178"/>
    <w:rsid w:val="3AB64AB9"/>
    <w:rsid w:val="3B077291"/>
    <w:rsid w:val="3B0F7F8B"/>
    <w:rsid w:val="3C3B66BC"/>
    <w:rsid w:val="3C411FBF"/>
    <w:rsid w:val="3D143CBF"/>
    <w:rsid w:val="3D6A7F18"/>
    <w:rsid w:val="3DCE7D79"/>
    <w:rsid w:val="3DE859E7"/>
    <w:rsid w:val="3DE90CA8"/>
    <w:rsid w:val="3DF53AF1"/>
    <w:rsid w:val="3E067AAC"/>
    <w:rsid w:val="3E2241BA"/>
    <w:rsid w:val="3E2D5039"/>
    <w:rsid w:val="3F4A21EA"/>
    <w:rsid w:val="3F870779"/>
    <w:rsid w:val="3FB4040D"/>
    <w:rsid w:val="3FDA2F9E"/>
    <w:rsid w:val="3FFA44EC"/>
    <w:rsid w:val="403E2504"/>
    <w:rsid w:val="40586425"/>
    <w:rsid w:val="40EB2F89"/>
    <w:rsid w:val="414B00B9"/>
    <w:rsid w:val="41AF3FB7"/>
    <w:rsid w:val="42894808"/>
    <w:rsid w:val="42E14644"/>
    <w:rsid w:val="436A19E8"/>
    <w:rsid w:val="43714EC6"/>
    <w:rsid w:val="43CC7774"/>
    <w:rsid w:val="43DA5B87"/>
    <w:rsid w:val="448C6DED"/>
    <w:rsid w:val="45CC2E39"/>
    <w:rsid w:val="460F14C8"/>
    <w:rsid w:val="467E1CDE"/>
    <w:rsid w:val="46810E34"/>
    <w:rsid w:val="47994953"/>
    <w:rsid w:val="47A75336"/>
    <w:rsid w:val="47D959A8"/>
    <w:rsid w:val="480A2FBE"/>
    <w:rsid w:val="4A23096F"/>
    <w:rsid w:val="4C8C3F07"/>
    <w:rsid w:val="4CE64B3A"/>
    <w:rsid w:val="4D477799"/>
    <w:rsid w:val="4D555CB1"/>
    <w:rsid w:val="4E7B2225"/>
    <w:rsid w:val="4FAA2859"/>
    <w:rsid w:val="4FAB5F2A"/>
    <w:rsid w:val="5066407E"/>
    <w:rsid w:val="50763098"/>
    <w:rsid w:val="50FC327F"/>
    <w:rsid w:val="511E4CB5"/>
    <w:rsid w:val="51B3364F"/>
    <w:rsid w:val="521340EE"/>
    <w:rsid w:val="538708F0"/>
    <w:rsid w:val="542F756E"/>
    <w:rsid w:val="55A84F8D"/>
    <w:rsid w:val="56234966"/>
    <w:rsid w:val="57327F9E"/>
    <w:rsid w:val="58407C8F"/>
    <w:rsid w:val="59827E8D"/>
    <w:rsid w:val="599F37FD"/>
    <w:rsid w:val="5A3A7C62"/>
    <w:rsid w:val="5ABD109B"/>
    <w:rsid w:val="5B0A30F3"/>
    <w:rsid w:val="5B500161"/>
    <w:rsid w:val="5D5757D7"/>
    <w:rsid w:val="5E5166CA"/>
    <w:rsid w:val="5EA26EB2"/>
    <w:rsid w:val="5EDB5F93"/>
    <w:rsid w:val="5F461BA7"/>
    <w:rsid w:val="5F797C86"/>
    <w:rsid w:val="5FFF4E35"/>
    <w:rsid w:val="604D003F"/>
    <w:rsid w:val="6106379C"/>
    <w:rsid w:val="611A2589"/>
    <w:rsid w:val="61700C15"/>
    <w:rsid w:val="617E096B"/>
    <w:rsid w:val="61E909C7"/>
    <w:rsid w:val="62214605"/>
    <w:rsid w:val="62377360"/>
    <w:rsid w:val="62F51C0D"/>
    <w:rsid w:val="634E7E04"/>
    <w:rsid w:val="639835A3"/>
    <w:rsid w:val="63A33078"/>
    <w:rsid w:val="63C82F8A"/>
    <w:rsid w:val="64EC4A56"/>
    <w:rsid w:val="65B27D31"/>
    <w:rsid w:val="65D6186D"/>
    <w:rsid w:val="673B7F17"/>
    <w:rsid w:val="67686134"/>
    <w:rsid w:val="67ED7463"/>
    <w:rsid w:val="68144385"/>
    <w:rsid w:val="68210556"/>
    <w:rsid w:val="68292647"/>
    <w:rsid w:val="687B3694"/>
    <w:rsid w:val="69A32D6E"/>
    <w:rsid w:val="69E95A08"/>
    <w:rsid w:val="6A184642"/>
    <w:rsid w:val="6A6313E1"/>
    <w:rsid w:val="6AD40FE2"/>
    <w:rsid w:val="6B250CC2"/>
    <w:rsid w:val="6BB34631"/>
    <w:rsid w:val="6C083842"/>
    <w:rsid w:val="6CD96208"/>
    <w:rsid w:val="6E11379E"/>
    <w:rsid w:val="6EA75E92"/>
    <w:rsid w:val="6EAD34A8"/>
    <w:rsid w:val="7010770F"/>
    <w:rsid w:val="702F613F"/>
    <w:rsid w:val="70846AFD"/>
    <w:rsid w:val="70C45C38"/>
    <w:rsid w:val="70E57BE1"/>
    <w:rsid w:val="714D2D21"/>
    <w:rsid w:val="71DF65A4"/>
    <w:rsid w:val="72520B87"/>
    <w:rsid w:val="731358A4"/>
    <w:rsid w:val="7314766E"/>
    <w:rsid w:val="748B2948"/>
    <w:rsid w:val="75045DEC"/>
    <w:rsid w:val="7561323F"/>
    <w:rsid w:val="76083D29"/>
    <w:rsid w:val="765506D1"/>
    <w:rsid w:val="77811976"/>
    <w:rsid w:val="781C3412"/>
    <w:rsid w:val="796926C2"/>
    <w:rsid w:val="79722931"/>
    <w:rsid w:val="79D306D6"/>
    <w:rsid w:val="79F36557"/>
    <w:rsid w:val="7AB7745D"/>
    <w:rsid w:val="7B4267A9"/>
    <w:rsid w:val="7BBB4D2B"/>
    <w:rsid w:val="7C7750F6"/>
    <w:rsid w:val="7D6B2EAC"/>
    <w:rsid w:val="7E066731"/>
    <w:rsid w:val="7E891110"/>
    <w:rsid w:val="7F486F48"/>
    <w:rsid w:val="7F7F2DD8"/>
    <w:rsid w:val="7F857DA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2920</Words>
  <Characters>3758</Characters>
  <Lines>0</Lines>
  <Paragraphs>0</Paragraphs>
  <TotalTime>0</TotalTime>
  <ScaleCrop>false</ScaleCrop>
  <LinksUpToDate>false</LinksUpToDate>
  <CharactersWithSpaces>4044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西子</cp:lastModifiedBy>
  <dcterms:modified xsi:type="dcterms:W3CDTF">2025-09-15T07:20:03Z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4A726D7793474E07B043253B0BB7FAFC_13</vt:lpwstr>
  </property>
  <property fmtid="{D5CDD505-2E9C-101B-9397-08002B2CF9AE}" pid="4" name="KSOTemplateDocerSaveRecord">
    <vt:lpwstr>eyJoZGlkIjoiZjA0ZjM0MWFhZGQzYzRjYTQ1OWNjNDNhZDBmNjY3NmEiLCJ1c2VySWQiOiIyMjgwNzI4MTcifQ==</vt:lpwstr>
  </property>
</Properties>
</file>