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4801E">
      <w:pPr>
        <w:spacing w:before="104" w:line="226" w:lineRule="auto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附件 1</w:t>
      </w:r>
    </w:p>
    <w:p w14:paraId="429553CE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FA39EB2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474854E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B5030E0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5984F6A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6965FB03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D883EF1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693B392">
      <w:pPr>
        <w:spacing w:before="156" w:line="221" w:lineRule="auto"/>
        <w:ind w:right="20"/>
        <w:jc w:val="right"/>
        <w:rPr>
          <w:rFonts w:hint="default" w:ascii="Times New Roman" w:hAnsi="Times New Roman" w:eastAsia="黑体" w:cs="Times New Roman"/>
          <w:spacing w:val="0"/>
          <w:w w:val="100"/>
          <w:position w:val="0"/>
          <w:sz w:val="48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 xml:space="preserve"> 年度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single" w:color="auto"/>
        </w:rPr>
        <w:t>武汉市光谷喻家山学校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部门决算公开</w:t>
      </w:r>
    </w:p>
    <w:p w14:paraId="64D84186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64A7569D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4553062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AC26AB4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5CFEDFC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F1EE9DA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092325C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AC0CACA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8A39247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5B3B0511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647D15F6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167BE71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57349E2A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8AD3D4E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4E6C736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2F568A12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A423C0A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4F1AC5F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574745D2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0DB39BA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EEF7C5E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43A368E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4070351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4EDFDF9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997DCD5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624A03E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5EEE293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C4229C6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6D27EF3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5F2CD915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494D74B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2ABD50A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8F09C3D"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C16736B"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3BCEA5F8"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73392DC2">
      <w:pPr>
        <w:pStyle w:val="3"/>
        <w:spacing w:before="104" w:line="224" w:lineRule="auto"/>
        <w:ind w:left="316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202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年9月29日</w:t>
      </w:r>
    </w:p>
    <w:p w14:paraId="4AD06C89">
      <w:pPr>
        <w:spacing w:line="28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4F79A23E">
      <w:pPr>
        <w:pStyle w:val="8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5616CC94">
      <w:pPr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178596B8">
      <w:pPr>
        <w:spacing w:before="143" w:line="222" w:lineRule="auto"/>
        <w:ind w:left="3361"/>
        <w:outlineLvl w:val="0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目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录</w:t>
      </w:r>
    </w:p>
    <w:p w14:paraId="66131597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505B0E0E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 w14:paraId="02531F84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第一部分  </w:t>
      </w: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</w:rPr>
        <w:t>武汉市光谷喻家山学校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概况</w:t>
      </w:r>
    </w:p>
    <w:p w14:paraId="70A29212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一、部门主要职责</w:t>
      </w:r>
    </w:p>
    <w:p w14:paraId="311109D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4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二、机构设置情况</w:t>
      </w:r>
    </w:p>
    <w:p w14:paraId="0EC003E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第二部分  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</w:rPr>
        <w:t>武汉市光谷喻家山学校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年度部门决算表</w:t>
      </w:r>
    </w:p>
    <w:p w14:paraId="638DDEF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一、收入支出决算总表</w:t>
      </w:r>
    </w:p>
    <w:p w14:paraId="0B04B780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二、收入决算表</w:t>
      </w:r>
    </w:p>
    <w:p w14:paraId="00CA5FEF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三、支出决算表</w:t>
      </w:r>
    </w:p>
    <w:p w14:paraId="1FAE9AE9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四、财政拨款收入支出决算总表</w:t>
      </w:r>
    </w:p>
    <w:p w14:paraId="751711B5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五、一般公共预算财政拨款支出决算表</w:t>
      </w:r>
    </w:p>
    <w:p w14:paraId="154AC922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六、一般公共预算财政拨款基本支出决算明细表</w:t>
      </w:r>
    </w:p>
    <w:p w14:paraId="090B422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七、政府性基金预算财政拨款收入支出决算表</w:t>
      </w:r>
    </w:p>
    <w:p w14:paraId="201CC5E9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八、国有资本经营预算财政拨款支出决算表</w:t>
      </w:r>
    </w:p>
    <w:p w14:paraId="31696891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九、财政拨款“三公”经费支出决算表</w:t>
      </w:r>
    </w:p>
    <w:p w14:paraId="374F939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第三部分  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</w:rPr>
        <w:t>武汉市光谷喻家山学校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年度部门决算情况说明</w:t>
      </w:r>
    </w:p>
    <w:p w14:paraId="61A8A01A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一、收入支出决算总体情况说明</w:t>
      </w:r>
    </w:p>
    <w:p w14:paraId="2DC6E6CA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二、收入决算情况说明</w:t>
      </w:r>
    </w:p>
    <w:p w14:paraId="7F354F0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三、支出决算情况说明</w:t>
      </w:r>
    </w:p>
    <w:p w14:paraId="66416AAB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四、财政拨款收入支出决算总体情况说明</w:t>
      </w:r>
    </w:p>
    <w:p w14:paraId="40F3421F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五、一般公共预算财政拨款支出决算情况说明</w:t>
      </w:r>
    </w:p>
    <w:p w14:paraId="5CCFC4D5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六、一般公共预算财政拨款基本支出决算情况说明</w:t>
      </w:r>
    </w:p>
    <w:p w14:paraId="4BCDCBE2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七、政府性基金预算财政拨款收入支出决算情况说明</w:t>
      </w:r>
    </w:p>
    <w:p w14:paraId="40F0DDE0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八、国有资本经营预算财政拨款支出决算情况说明</w:t>
      </w:r>
    </w:p>
    <w:p w14:paraId="510D1078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九、财政拨款“三公”经费支出决算情况说明</w:t>
      </w:r>
    </w:p>
    <w:p w14:paraId="6919F154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十、机关运行经费支出说明</w:t>
      </w:r>
    </w:p>
    <w:p w14:paraId="43943A25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十一、政府采购支出说明</w:t>
      </w:r>
    </w:p>
    <w:p w14:paraId="572B7363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十二、国有资产占用情况说明</w:t>
      </w:r>
    </w:p>
    <w:p w14:paraId="61F406A5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十三、预算绩效情况说明</w:t>
      </w:r>
    </w:p>
    <w:p w14:paraId="7ABA9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第四部分  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年重点工作完成情况</w:t>
      </w:r>
    </w:p>
    <w:p w14:paraId="39613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第五部分  名词解释</w:t>
      </w:r>
    </w:p>
    <w:p w14:paraId="6B46E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第六部分  附件</w:t>
      </w:r>
    </w:p>
    <w:p w14:paraId="7380428D">
      <w:pPr>
        <w:rPr>
          <w:rFonts w:hint="default" w:ascii="Times New Roman" w:hAnsi="Times New Roman" w:cs="Times New Roman"/>
        </w:rPr>
      </w:pPr>
    </w:p>
    <w:p w14:paraId="3845D4DD">
      <w:pPr>
        <w:pStyle w:val="8"/>
        <w:rPr>
          <w:rFonts w:hint="default" w:ascii="Times New Roman" w:hAnsi="Times New Roman" w:cs="Times New Roman"/>
        </w:rPr>
      </w:pPr>
    </w:p>
    <w:p w14:paraId="578BE559">
      <w:pPr>
        <w:rPr>
          <w:rFonts w:hint="default" w:ascii="Times New Roman" w:hAnsi="Times New Roman" w:cs="Times New Roman"/>
        </w:rPr>
      </w:pPr>
    </w:p>
    <w:p w14:paraId="6ACE5325">
      <w:pPr>
        <w:pStyle w:val="8"/>
        <w:rPr>
          <w:rFonts w:hint="default" w:ascii="Times New Roman" w:hAnsi="Times New Roman" w:cs="Times New Roman"/>
        </w:rPr>
      </w:pPr>
    </w:p>
    <w:p w14:paraId="2D9A28D8">
      <w:pPr>
        <w:rPr>
          <w:rFonts w:hint="default" w:ascii="Times New Roman" w:hAnsi="Times New Roman" w:cs="Times New Roman"/>
        </w:rPr>
      </w:pPr>
    </w:p>
    <w:p w14:paraId="2FD72926">
      <w:pPr>
        <w:pStyle w:val="8"/>
        <w:rPr>
          <w:rFonts w:hint="default" w:ascii="Times New Roman" w:hAnsi="Times New Roman" w:cs="Times New Roman"/>
        </w:rPr>
      </w:pPr>
    </w:p>
    <w:p w14:paraId="2B7BD273">
      <w:pPr>
        <w:rPr>
          <w:rFonts w:hint="default" w:ascii="Times New Roman" w:hAnsi="Times New Roman" w:cs="Times New Roman"/>
        </w:rPr>
      </w:pPr>
    </w:p>
    <w:p w14:paraId="6B0A2582">
      <w:pPr>
        <w:pStyle w:val="8"/>
        <w:rPr>
          <w:rFonts w:hint="default" w:ascii="Times New Roman" w:hAnsi="Times New Roman" w:cs="Times New Roman"/>
        </w:rPr>
      </w:pPr>
    </w:p>
    <w:p w14:paraId="27E22A60">
      <w:pPr>
        <w:rPr>
          <w:rFonts w:hint="default" w:ascii="Times New Roman" w:hAnsi="Times New Roman" w:cs="Times New Roman"/>
        </w:rPr>
      </w:pPr>
    </w:p>
    <w:p w14:paraId="7E0EEEB4">
      <w:pPr>
        <w:pStyle w:val="8"/>
        <w:rPr>
          <w:rFonts w:hint="default" w:ascii="Times New Roman" w:hAnsi="Times New Roman" w:cs="Times New Roman"/>
        </w:rPr>
      </w:pPr>
    </w:p>
    <w:p w14:paraId="667CF74C">
      <w:pPr>
        <w:rPr>
          <w:rFonts w:hint="default" w:ascii="Times New Roman" w:hAnsi="Times New Roman" w:cs="Times New Roman"/>
        </w:rPr>
      </w:pPr>
    </w:p>
    <w:p w14:paraId="76E71D27">
      <w:pPr>
        <w:pStyle w:val="8"/>
        <w:rPr>
          <w:rFonts w:hint="default" w:ascii="Times New Roman" w:hAnsi="Times New Roman" w:cs="Times New Roman"/>
        </w:rPr>
      </w:pPr>
    </w:p>
    <w:p w14:paraId="714FE03F">
      <w:pPr>
        <w:rPr>
          <w:rFonts w:hint="default" w:ascii="Times New Roman" w:hAnsi="Times New Roman" w:cs="Times New Roman"/>
        </w:rPr>
      </w:pPr>
    </w:p>
    <w:p w14:paraId="5BCC04D8">
      <w:pPr>
        <w:pStyle w:val="8"/>
        <w:rPr>
          <w:rFonts w:hint="default" w:ascii="Times New Roman" w:hAnsi="Times New Roman" w:cs="Times New Roman"/>
        </w:rPr>
      </w:pPr>
    </w:p>
    <w:p w14:paraId="47E1CD11">
      <w:pPr>
        <w:rPr>
          <w:rFonts w:hint="default" w:ascii="Times New Roman" w:hAnsi="Times New Roman" w:cs="Times New Roman"/>
        </w:rPr>
      </w:pPr>
    </w:p>
    <w:p w14:paraId="7066DAC7">
      <w:pPr>
        <w:pStyle w:val="8"/>
        <w:rPr>
          <w:rFonts w:hint="default" w:ascii="Times New Roman" w:hAnsi="Times New Roman" w:cs="Times New Roman"/>
        </w:rPr>
      </w:pPr>
    </w:p>
    <w:p w14:paraId="34A189B8">
      <w:pPr>
        <w:rPr>
          <w:rFonts w:hint="default" w:ascii="Times New Roman" w:hAnsi="Times New Roman" w:cs="Times New Roman"/>
        </w:rPr>
      </w:pPr>
    </w:p>
    <w:p w14:paraId="25609F65">
      <w:pPr>
        <w:pStyle w:val="8"/>
        <w:rPr>
          <w:rFonts w:hint="default" w:ascii="Times New Roman" w:hAnsi="Times New Roman" w:cs="Times New Roman"/>
        </w:rPr>
      </w:pPr>
    </w:p>
    <w:p w14:paraId="3008B2A0">
      <w:pPr>
        <w:spacing w:before="143" w:line="222" w:lineRule="auto"/>
        <w:jc w:val="center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 xml:space="preserve">第一部分 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single" w:color="auto"/>
        </w:rPr>
        <w:t>武汉市光谷喻家山学校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概况</w:t>
      </w:r>
    </w:p>
    <w:p w14:paraId="0385452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</w:p>
    <w:p w14:paraId="1E4FE44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一、部门主要职责</w:t>
      </w:r>
    </w:p>
    <w:p w14:paraId="2A99B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0"/>
          <w:w w:val="100"/>
          <w:position w:val="0"/>
          <w:sz w:val="32"/>
          <w:szCs w:val="32"/>
          <w:lang w:val="en-US" w:eastAsia="zh-CN"/>
        </w:rPr>
        <w:t>贯彻落实党和国家的教育方针政策、法律法规，根据上级批示精神，全面贯彻落实党和国家的教育方针政策、法律法规，根据上级指示精神，结合我校实际情况，全面实施义务教育，完成义务段学历教育，培养全面发展的合格人才，努力办好人民满意的光谷教育。</w:t>
      </w:r>
    </w:p>
    <w:p w14:paraId="709C945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二、机构设置情况</w:t>
      </w:r>
    </w:p>
    <w:p w14:paraId="06977AEA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right="10" w:firstLine="637"/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  <w:t>从单位构成看，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single" w:color="auto"/>
        </w:rPr>
        <w:t>武汉市光谷喻家山学校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  <w:t>部门决算由实行独立核算的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single" w:color="auto"/>
        </w:rPr>
        <w:t>武汉市光谷喻家山学校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  <w:t>本级决算组成。</w:t>
      </w:r>
    </w:p>
    <w:p w14:paraId="33E4039D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1DECDC2E">
      <w:pPr>
        <w:pStyle w:val="8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0FCFF81D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48CE7411">
      <w:pPr>
        <w:pStyle w:val="8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4BD593C1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417022C5">
      <w:pPr>
        <w:pStyle w:val="8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690BCD11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51BF7BF6">
      <w:pPr>
        <w:pStyle w:val="8"/>
        <w:rPr>
          <w:rFonts w:hint="default"/>
          <w:lang w:eastAsia="zh-CN"/>
        </w:rPr>
      </w:pPr>
    </w:p>
    <w:p w14:paraId="07B9F630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5D43227E">
      <w:pPr>
        <w:pStyle w:val="8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49FEB647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7F41523B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 w14:paraId="7D83851F">
      <w:pPr>
        <w:pStyle w:val="8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 xml:space="preserve">第二部分  </w:t>
      </w:r>
      <w:r>
        <w:rPr>
          <w:rFonts w:hint="default" w:ascii="Times New Roman" w:hAnsi="Times New Roman" w:eastAsia="方正小标宋_GBK" w:cs="Times New Roman"/>
          <w:spacing w:val="-193"/>
          <w:sz w:val="44"/>
          <w:szCs w:val="44"/>
          <w:u w:val="single" w:color="auto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  <w:u w:val="single" w:color="auto"/>
        </w:rPr>
        <w:t>武汉市光谷喻家山学校</w:t>
      </w:r>
      <w:r>
        <w:rPr>
          <w:rFonts w:hint="default" w:ascii="Times New Roman" w:hAnsi="Times New Roman" w:eastAsia="方正小标宋_GBK" w:cs="Times New Roman"/>
          <w:spacing w:val="-103"/>
          <w:sz w:val="44"/>
          <w:szCs w:val="44"/>
          <w:u w:val="single" w:color="auto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96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年度部门决算表</w:t>
      </w:r>
    </w:p>
    <w:p w14:paraId="235B60DC">
      <w:pPr>
        <w:rPr>
          <w:rFonts w:hint="default" w:ascii="Times New Roman" w:hAnsi="Times New Roman" w:cs="Times New Roman"/>
        </w:rPr>
      </w:pPr>
    </w:p>
    <w:p w14:paraId="3068A5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年度收入支出决算总表</w:t>
      </w:r>
    </w:p>
    <w:p w14:paraId="0F835191">
      <w:pPr>
        <w:pStyle w:val="8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公开01表</w:t>
      </w:r>
    </w:p>
    <w:p w14:paraId="3669148D">
      <w:pPr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武汉市光谷喻家山学校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  金额单位：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万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元</w:t>
      </w:r>
    </w:p>
    <w:tbl>
      <w:tblPr>
        <w:tblW w:w="1087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661"/>
        <w:gridCol w:w="1140"/>
        <w:gridCol w:w="3510"/>
        <w:gridCol w:w="705"/>
        <w:gridCol w:w="1127"/>
      </w:tblGrid>
      <w:tr w14:paraId="3CB49C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37" w:type="dxa"/>
            <w:gridSpan w:val="3"/>
            <w:tcBorders>
              <w:tl2br w:val="nil"/>
              <w:tr2bl w:val="nil"/>
            </w:tcBorders>
            <w:shd w:val="clear"/>
            <w:noWrap/>
            <w:vAlign w:val="center"/>
          </w:tcPr>
          <w:p w14:paraId="2E7C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收入</w:t>
            </w:r>
          </w:p>
        </w:tc>
        <w:tc>
          <w:tcPr>
            <w:tcW w:w="5342" w:type="dxa"/>
            <w:gridSpan w:val="3"/>
            <w:tcBorders>
              <w:tl2br w:val="nil"/>
              <w:tr2bl w:val="nil"/>
            </w:tcBorders>
            <w:shd w:val="clear"/>
            <w:noWrap/>
            <w:vAlign w:val="center"/>
          </w:tcPr>
          <w:p w14:paraId="1D00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支出</w:t>
            </w:r>
          </w:p>
        </w:tc>
      </w:tr>
      <w:tr w14:paraId="5CE7AC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42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8A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行次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12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FF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7E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行次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C3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</w:tr>
      <w:tr w14:paraId="75A9D1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89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栏次</w:t>
            </w: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116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64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8B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栏次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C8A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92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EB7D8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B6D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一、一般公共预算财政拨款收入</w:t>
            </w: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4F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6FD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1,191.48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050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一、一般公共服务支出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C0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45EF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6D8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290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二、政府性基金预算财政拨款收入</w:t>
            </w: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C5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4F42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51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二、外交支出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6B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9419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CC6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5DE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F7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04C6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02B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三、国防支出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97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BA57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1FF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AC8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四、上级补助收入</w:t>
            </w: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4C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5339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67B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四、公共安全支出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31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CA8E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A4E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84C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五、事业收入</w:t>
            </w: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69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F0C0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1A0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五、教育支出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C5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1B1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1,186.13</w:t>
            </w:r>
          </w:p>
        </w:tc>
      </w:tr>
      <w:tr w14:paraId="448BFB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F4C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六、经营收入</w:t>
            </w: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EE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E6CD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57E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六、科学技术支出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0A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E4F4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905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79D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七、附属单位上缴收入</w:t>
            </w: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B2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A481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670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七、文化旅游体育与传媒支出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39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E61C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555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72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八、其他收入</w:t>
            </w: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EB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347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69.98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CC2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八、社会保障和就业支出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8D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DF4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</w:tr>
      <w:tr w14:paraId="022FC9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298E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8C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513E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B8B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九、卫生健康支出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DE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F32C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2C5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35E7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C9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F56A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DD0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十、节能环保支出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4B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7BA8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D8E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758A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92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BAFA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549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十一、城乡社区支出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F9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A42F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99D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49B2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87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C912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A60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十二、农林水支出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0C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1AAB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8B3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3E4B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5A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C07C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1F8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十三、交通运输支出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5D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5421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93B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A921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FB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CC34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D5F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十四、资源勘探工业信息等支出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9D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1B47C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902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5119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D8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9CC3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916C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十五、商业服务业等支出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8F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7E68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B80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04C1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87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2DFB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D67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十六、金融支出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86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F707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D2E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5798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72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45B3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136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十七、援助其他地区支出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46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4E6A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951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DA67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B2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E39B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33C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十八、自然资源海洋气象等支出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DC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8A5A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594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0712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52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C250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9F2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十九、住房保障支出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C9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8233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9B7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40BC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60B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4CB2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E52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二十、粮油物资储备支出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CA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34FD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EEE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16DA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B9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05F5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CC6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二十一、国有资本经营预算支出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86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0B93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E74D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D1B8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47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6D82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69E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18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0A07B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DBF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990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0B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D282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5E6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二十三、其他支出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9F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8BB2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73F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7BD7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DF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47B3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ABD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二十四、债务还本支出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56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661F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E56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FE6F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15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C9DC3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534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二十五、债务付息支出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59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FD4F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0F5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CDB8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6F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E1D1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2EE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E0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BD34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2A6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4E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本年收入合计</w:t>
            </w: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8A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7CF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1,261.46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42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本年支出合计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6D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77B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1,261.46</w:t>
            </w:r>
          </w:p>
        </w:tc>
      </w:tr>
      <w:tr w14:paraId="49871C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F56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D5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5DE0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A1A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结余分配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7B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EAC3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7D4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98B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年初结转和结余</w:t>
            </w: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A5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20FB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653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年末结转和结余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CC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2C94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487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1B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661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3B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CD1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1,261.46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34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19F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901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1,261.46</w:t>
            </w:r>
          </w:p>
        </w:tc>
      </w:tr>
    </w:tbl>
    <w:p w14:paraId="2A108465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注：1.本表反映部门本年度的总收支和年末结转结余情况。     </w:t>
      </w:r>
    </w:p>
    <w:p w14:paraId="4E66CC9D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2.本套报表金额单位转换时可能存在尾数误差。   </w:t>
      </w:r>
    </w:p>
    <w:p w14:paraId="2A606059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0989BD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年度收入决算表</w:t>
      </w:r>
    </w:p>
    <w:p w14:paraId="4A0D47C0">
      <w:pPr>
        <w:pStyle w:val="8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公开02表</w:t>
      </w:r>
    </w:p>
    <w:p w14:paraId="2655B094">
      <w:pPr>
        <w:pStyle w:val="8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部门：武汉市光谷喻家山学校                        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单位：万元</w:t>
      </w:r>
    </w:p>
    <w:tbl>
      <w:tblPr>
        <w:tblW w:w="1074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980"/>
        <w:gridCol w:w="1110"/>
        <w:gridCol w:w="1110"/>
        <w:gridCol w:w="1110"/>
        <w:gridCol w:w="1110"/>
        <w:gridCol w:w="1110"/>
        <w:gridCol w:w="1110"/>
        <w:gridCol w:w="1110"/>
      </w:tblGrid>
      <w:tr w14:paraId="3B06C5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970" w:type="dxa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3614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11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4491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本年收入合计</w:t>
            </w:r>
          </w:p>
        </w:tc>
        <w:tc>
          <w:tcPr>
            <w:tcW w:w="111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13A5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财政拨款收入</w:t>
            </w:r>
          </w:p>
        </w:tc>
        <w:tc>
          <w:tcPr>
            <w:tcW w:w="111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067D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上级补助收入</w:t>
            </w:r>
          </w:p>
        </w:tc>
        <w:tc>
          <w:tcPr>
            <w:tcW w:w="111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5FDF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事业收入</w:t>
            </w:r>
          </w:p>
        </w:tc>
        <w:tc>
          <w:tcPr>
            <w:tcW w:w="111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0C08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经营收入</w:t>
            </w:r>
          </w:p>
        </w:tc>
        <w:tc>
          <w:tcPr>
            <w:tcW w:w="111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7ACC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附属单位上缴收入</w:t>
            </w:r>
          </w:p>
        </w:tc>
        <w:tc>
          <w:tcPr>
            <w:tcW w:w="111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3D8E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其他收入</w:t>
            </w:r>
          </w:p>
        </w:tc>
      </w:tr>
      <w:tr w14:paraId="73D2FB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9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5560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科目代码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4087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41D73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4D551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0A7EB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147B8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70308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7BDB6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46FDA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823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1A437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03BC8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3F75F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7352E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63C41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7B586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0F14F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1B586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0ED7E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A14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03AC8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47007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3F911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60C15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6D79D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4BED2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7179D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04552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385EF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5D8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1E1B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栏次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vAlign w:val="center"/>
          </w:tcPr>
          <w:p w14:paraId="6195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vAlign w:val="center"/>
          </w:tcPr>
          <w:p w14:paraId="1C04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vAlign w:val="center"/>
          </w:tcPr>
          <w:p w14:paraId="45C6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vAlign w:val="center"/>
          </w:tcPr>
          <w:p w14:paraId="21C2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vAlign w:val="center"/>
          </w:tcPr>
          <w:p w14:paraId="7C93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vAlign w:val="center"/>
          </w:tcPr>
          <w:p w14:paraId="383B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/>
            <w:vAlign w:val="center"/>
          </w:tcPr>
          <w:p w14:paraId="6337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1A2058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16D4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BA29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1,261.46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4EB1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1,191.48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9C0239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4154D4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FDCF7A9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15441FC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9593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69.98</w:t>
            </w:r>
          </w:p>
        </w:tc>
      </w:tr>
      <w:tr w14:paraId="1D8AA1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9D39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2050201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E7E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6B7F4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185D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6D324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9AA64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91755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61603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D7EFA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BC1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FFCE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2050202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DAF8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3F0E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1,180.75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0687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1,110.77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4FD92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D01C6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C14AE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CD5D3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5C59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69.98</w:t>
            </w:r>
          </w:p>
        </w:tc>
      </w:tr>
      <w:tr w14:paraId="46F84A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6917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2050203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06CD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初中教育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3B37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0331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4CF92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94D4C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76C7B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205F8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210A4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94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794B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2080505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/>
            <w:vAlign w:val="center"/>
          </w:tcPr>
          <w:p w14:paraId="31EA9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21D6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4658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69128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FE7DF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9A5FC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269AF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D115B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FFDBA26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注：本表反映部门本年度取得的各项收入情况。</w:t>
      </w:r>
    </w:p>
    <w:p w14:paraId="0148FB5E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79CCA3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年度支出决算表</w:t>
      </w:r>
    </w:p>
    <w:p w14:paraId="72B2C371">
      <w:pPr>
        <w:pStyle w:val="8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公开03表</w:t>
      </w:r>
    </w:p>
    <w:p w14:paraId="09BDD9C1">
      <w:pPr>
        <w:pStyle w:val="8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武汉市光谷喻家山学校   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单位：万元</w:t>
      </w:r>
    </w:p>
    <w:tbl>
      <w:tblPr>
        <w:tblW w:w="10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935"/>
        <w:gridCol w:w="1170"/>
        <w:gridCol w:w="1170"/>
        <w:gridCol w:w="1170"/>
        <w:gridCol w:w="1170"/>
        <w:gridCol w:w="1170"/>
        <w:gridCol w:w="1414"/>
      </w:tblGrid>
      <w:tr w14:paraId="6303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25" w:type="dxa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4C6A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3308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本年支出合计</w:t>
            </w: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623F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334D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05B5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上缴上级支出</w:t>
            </w: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4F4E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经营支出</w:t>
            </w:r>
          </w:p>
        </w:tc>
        <w:tc>
          <w:tcPr>
            <w:tcW w:w="1414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232B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对附属单位补助支出</w:t>
            </w:r>
          </w:p>
        </w:tc>
      </w:tr>
      <w:tr w14:paraId="50B0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9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5AF7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科目代码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26DA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01F4E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045AE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19718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461D0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2881F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354E4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7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0A000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0F280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3A654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7123F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2651E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2BEAE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66109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4EF30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2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0AD1A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2A304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25F20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5ED0B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16E7A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1A973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1D452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3D627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9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292C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栏次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/>
            <w:vAlign w:val="center"/>
          </w:tcPr>
          <w:p w14:paraId="6DEF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/>
            <w:vAlign w:val="center"/>
          </w:tcPr>
          <w:p w14:paraId="2D8D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/>
            <w:vAlign w:val="center"/>
          </w:tcPr>
          <w:p w14:paraId="0E4C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/>
            <w:vAlign w:val="center"/>
          </w:tcPr>
          <w:p w14:paraId="7A66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/>
            <w:vAlign w:val="center"/>
          </w:tcPr>
          <w:p w14:paraId="11C4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shd w:val="clear"/>
            <w:vAlign w:val="center"/>
          </w:tcPr>
          <w:p w14:paraId="43A9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A90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5962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AF04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1,261.46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8C02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1,172.29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B356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77E9F90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8E39A6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F2E20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F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D7FB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2050201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434E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4779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8F6D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9B3FF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B83AE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1CCBC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06F9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A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BD5E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2050202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10DA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C312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1,180.75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57F2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1,096.70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5C75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DA1DD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54ED2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DFE8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F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B170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2050203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36CB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初中教育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AD57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63C96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026F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FB789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8A9F8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96AE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4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1A3D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2080505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/>
            <w:vAlign w:val="center"/>
          </w:tcPr>
          <w:p w14:paraId="4CB75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F141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0081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4489A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9E338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25099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FCC8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B2BCC21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注：本表反映部门本年度各项支出情况。</w:t>
      </w:r>
    </w:p>
    <w:p w14:paraId="20CE504C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75C029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年度财政拨款收入支出决算总表</w:t>
      </w:r>
    </w:p>
    <w:p w14:paraId="552A993E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公开04表</w:t>
      </w:r>
    </w:p>
    <w:p w14:paraId="289B510F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武汉市光谷喻家山学校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 ：万元</w:t>
      </w:r>
    </w:p>
    <w:tbl>
      <w:tblPr>
        <w:tblW w:w="11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416"/>
        <w:gridCol w:w="1016"/>
        <w:gridCol w:w="3216"/>
        <w:gridCol w:w="435"/>
        <w:gridCol w:w="1016"/>
        <w:gridCol w:w="1016"/>
        <w:gridCol w:w="663"/>
        <w:gridCol w:w="660"/>
      </w:tblGrid>
      <w:tr w14:paraId="32C6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448" w:type="dxa"/>
            <w:gridSpan w:val="3"/>
            <w:tcBorders>
              <w:tl2br w:val="nil"/>
              <w:tr2bl w:val="nil"/>
            </w:tcBorders>
            <w:shd w:val="clear"/>
            <w:noWrap/>
            <w:vAlign w:val="center"/>
          </w:tcPr>
          <w:p w14:paraId="2D8E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收     入</w:t>
            </w:r>
          </w:p>
        </w:tc>
        <w:tc>
          <w:tcPr>
            <w:tcW w:w="7006" w:type="dxa"/>
            <w:gridSpan w:val="6"/>
            <w:tcBorders>
              <w:tl2br w:val="nil"/>
              <w:tr2bl w:val="nil"/>
            </w:tcBorders>
            <w:shd w:val="clear"/>
            <w:noWrap/>
            <w:vAlign w:val="center"/>
          </w:tcPr>
          <w:p w14:paraId="2F74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     出</w:t>
            </w:r>
          </w:p>
        </w:tc>
      </w:tr>
      <w:tr w14:paraId="16B3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16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5076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416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091A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行次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2C5E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3216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7DFB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435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3755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行次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30AA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16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186C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一般公共预算财政拨款</w:t>
            </w:r>
          </w:p>
        </w:tc>
        <w:tc>
          <w:tcPr>
            <w:tcW w:w="663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6DC7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政府性基金预算财政拨款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31E7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国有资本经营预算财政拨款</w:t>
            </w:r>
          </w:p>
        </w:tc>
      </w:tr>
      <w:tr w14:paraId="6751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1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353A8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2F220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6B2BF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13B88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6B7DA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19E1E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73805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46086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7DB0E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0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75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栏次</w:t>
            </w: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B41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6A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85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栏次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244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52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BC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3B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7B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172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879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一、一般公共预算财政拨款</w:t>
            </w: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93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C51F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1,191.48</w:t>
            </w: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602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一、一般公共服务支出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99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FE6F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8D6C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BCCE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5DFD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3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99F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二、政府性基金预算财政拨款</w:t>
            </w: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71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966B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659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二、外交支出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1B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4404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4617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6CDB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B036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0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ED4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三、国有资本经营预算财政拨款</w:t>
            </w: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35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EB00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B6F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三、国防支出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45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6EE3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CD56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00F8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8780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F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A9A1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51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FAE2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AD4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四、公共安全支出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F34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4680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425C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7128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A5CA7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3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7340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7A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6A3A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C57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五、教育支出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16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0DA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1,116.15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B6A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1,116.15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EE2A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3FEB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93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1D5F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E5A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0DCC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737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六、科学技术支出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E4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97DF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351B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89C6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7063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8C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D640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54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C494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44E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七、文化旅游体育与传媒支出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D2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4B23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9D95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9F9D0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B27F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B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0BB8A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A8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BE00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AEE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八、社会保障和就业支出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D8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32C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ACD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E68B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5FC7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F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F03F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81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A510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382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九、卫生健康支出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7F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D814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7460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A031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4C62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70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189D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D2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B09A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D70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十、节能环保支出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DE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E4EE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EDA4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4155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FAEE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E7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BA11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E2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0796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175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十一、城乡社区支出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78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75D6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80DF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4EDC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8C08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1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2C22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D8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8EBC9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21D4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十二、农林水支出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3C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30B5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681D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FDFC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8B8D5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33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9726D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92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220E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32B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十三、交通运输支出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63E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EBD4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8CD44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D96B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A715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2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AEAE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E5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3B8D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454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十四、资源勘探工业信息等支出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EB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5F4E6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553C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6B91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411E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F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4C19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0E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8945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76F4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十五、商业服务业等支出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9E8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CDD4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63D8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27E71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BA1F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5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B858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88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B7D8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BD3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十六、金融支出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60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3C1A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BD072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3F1F1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6F34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9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5E126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FDA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DFF2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C9B2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十七、援助其他地区支出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8A3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0B80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DB2E5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A523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BA5A8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8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8C9E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19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1FAA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C9D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十八、自然资源海洋气象等支出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9F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65B0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EF15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E955F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59E9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B8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2111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0FA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20BB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66A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十九、住房保障支出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2C7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C259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6029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3C0F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DC3D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8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391A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20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D400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B92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二十、粮油物资储备支出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CF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484EB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F97A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CCCAE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BF17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2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47850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E6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703E2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DF13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二十一、国有资本经营预算支出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71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2E02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3EFC3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BB35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F87C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ED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2214E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867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C06A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ECF4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二十二、灾害防治及应急管理支出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9E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B988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1BA7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6A77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BD5C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B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B6240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52C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6E17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D63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二十三、其他支出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740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2745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FE797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24C7A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650D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1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8A40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8A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5CC4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FF9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二十四、债务还本支出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BCF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54CE0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6B722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CC1AE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E5FB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0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F55D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9E3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F82E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92A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二十五、债务付息支出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03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99E4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E19E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3BA1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918F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4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D1C3E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065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9455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080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二十六、抗疫特别国债安排的支出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DC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94BDD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54B5A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ADDDC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137E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4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C1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本年收入合计</w:t>
            </w: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E7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8F9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1,191.48</w:t>
            </w: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113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本年支出合计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486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E51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1,191.48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666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1,191.48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D3B8B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4F99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2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8E4B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年初财政拨款结转和结余</w:t>
            </w: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512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547B2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0FB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年末财政拨款结转和结余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55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28B1C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3CD3C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2065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1B76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729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BEC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4D2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62940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1F7BA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CF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B5A38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11A0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8D524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6BE42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FF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526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07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2548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3D1C9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CA1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79C0D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EA9C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7CCE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23589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F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1DC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08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F374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8F60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721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38751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3A629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B66F8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CD0F4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0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930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4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ED8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233F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1,191.48</w:t>
            </w:r>
          </w:p>
        </w:tc>
        <w:tc>
          <w:tcPr>
            <w:tcW w:w="32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086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49A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7454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1,191.48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BEC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1,191.48</w:t>
            </w:r>
          </w:p>
        </w:tc>
        <w:tc>
          <w:tcPr>
            <w:tcW w:w="663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39030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A714E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BD27745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注 ：本表反映部门本年度一般公共预算财政拨款 、政府性基金预算财政拨款和国有资本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经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营预算财政拨款的总收支和年末结转结余情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况。</w:t>
      </w:r>
    </w:p>
    <w:p w14:paraId="3650E2BD">
      <w:pPr>
        <w:pStyle w:val="7"/>
        <w:rPr>
          <w:rFonts w:hint="default"/>
          <w:lang w:val="en-US" w:eastAsia="zh-CN"/>
        </w:rPr>
      </w:pPr>
    </w:p>
    <w:p w14:paraId="5544FE58"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br w:type="page"/>
      </w:r>
    </w:p>
    <w:p w14:paraId="2A3B46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年度一般公共预算财政拨款支出决算表</w:t>
      </w:r>
    </w:p>
    <w:p w14:paraId="2C2F922F">
      <w:pPr>
        <w:pStyle w:val="8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公开05表</w:t>
      </w:r>
    </w:p>
    <w:p w14:paraId="365046D1">
      <w:pPr>
        <w:pStyle w:val="8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武汉市光谷喻家山学校         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单位：万元</w:t>
      </w:r>
    </w:p>
    <w:tbl>
      <w:tblPr>
        <w:tblW w:w="8863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430"/>
        <w:gridCol w:w="1619"/>
        <w:gridCol w:w="1755"/>
        <w:gridCol w:w="1935"/>
      </w:tblGrid>
      <w:tr w14:paraId="3B047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54" w:type="dxa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34D7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5309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 w14:paraId="3DA7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本年支出</w:t>
            </w:r>
          </w:p>
        </w:tc>
      </w:tr>
      <w:tr w14:paraId="6D24D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04B5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科目代码</w:t>
            </w:r>
          </w:p>
        </w:tc>
        <w:tc>
          <w:tcPr>
            <w:tcW w:w="2430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2F66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1619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726B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755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2E93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1935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33D3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</w:tr>
      <w:tr w14:paraId="2DD47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4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0CC63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69076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67A8E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04A6B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2E390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7CC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594BF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4E0FC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195BA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6605B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7C5C1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D6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54" w:type="dxa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02D0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栏次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ED1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5F2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EE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CBAE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54" w:type="dxa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2BDD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DA42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1,191.48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1023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1,123.58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3AD7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67.90</w:t>
            </w:r>
          </w:p>
        </w:tc>
      </w:tr>
      <w:tr w14:paraId="3E252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F57A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2050201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7FFE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4D3C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65CD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4DA4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BC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2C5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2050202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8B8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E37B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1,110.77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734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1,047.99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CA0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62.78</w:t>
            </w:r>
          </w:p>
        </w:tc>
      </w:tr>
      <w:tr w14:paraId="25046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BF49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2050203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1D8C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初中教育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4C4E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5F2316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A568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5.12</w:t>
            </w:r>
          </w:p>
        </w:tc>
      </w:tr>
      <w:tr w14:paraId="02C3F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4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D756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2080505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/>
            <w:vAlign w:val="center"/>
          </w:tcPr>
          <w:p w14:paraId="6CEEC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1ECE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435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D6817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4AA0DAD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注：本表反映部门本年度一般公共预算财政拨款支出情况。 </w:t>
      </w:r>
    </w:p>
    <w:p w14:paraId="7173BB29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3F907E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年度一般公共预算财政拨款基本支出决算明细表</w:t>
      </w:r>
    </w:p>
    <w:p w14:paraId="294406A2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公开06表</w:t>
      </w:r>
    </w:p>
    <w:p w14:paraId="00C14ABC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</w:rPr>
        <w:t xml:space="preserve"> 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武汉市光谷喻家山学校          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 万元</w:t>
      </w:r>
    </w:p>
    <w:tbl>
      <w:tblPr>
        <w:tblW w:w="110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016"/>
        <w:gridCol w:w="1016"/>
        <w:gridCol w:w="716"/>
        <w:gridCol w:w="2216"/>
        <w:gridCol w:w="816"/>
        <w:gridCol w:w="716"/>
        <w:gridCol w:w="2416"/>
        <w:gridCol w:w="816"/>
      </w:tblGrid>
      <w:tr w14:paraId="196B0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10" w:type="dxa"/>
            <w:gridSpan w:val="3"/>
            <w:tcBorders>
              <w:tl2br w:val="nil"/>
              <w:tr2bl w:val="nil"/>
            </w:tcBorders>
            <w:shd w:val="clear"/>
            <w:noWrap/>
            <w:vAlign w:val="center"/>
          </w:tcPr>
          <w:p w14:paraId="3322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人员经费</w:t>
            </w:r>
          </w:p>
        </w:tc>
        <w:tc>
          <w:tcPr>
            <w:tcW w:w="7560" w:type="dxa"/>
            <w:gridSpan w:val="6"/>
            <w:tcBorders>
              <w:tl2br w:val="nil"/>
              <w:tr2bl w:val="nil"/>
            </w:tcBorders>
            <w:shd w:val="clear"/>
            <w:noWrap/>
            <w:vAlign w:val="center"/>
          </w:tcPr>
          <w:p w14:paraId="0DCD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公用经费</w:t>
            </w:r>
          </w:p>
        </w:tc>
      </w:tr>
      <w:tr w14:paraId="248A0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6F6B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科目代码</w:t>
            </w:r>
          </w:p>
        </w:tc>
        <w:tc>
          <w:tcPr>
            <w:tcW w:w="1875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76E6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1005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101B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决算数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0E68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科目代码</w:t>
            </w:r>
          </w:p>
        </w:tc>
        <w:tc>
          <w:tcPr>
            <w:tcW w:w="213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42EE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1005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7068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决算数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0696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科目代码</w:t>
            </w:r>
          </w:p>
        </w:tc>
        <w:tc>
          <w:tcPr>
            <w:tcW w:w="216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5C2F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1005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0539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决算数</w:t>
            </w:r>
          </w:p>
        </w:tc>
      </w:tr>
      <w:tr w14:paraId="4CC07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4B91B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76C20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5D429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735F9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0CDEB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27D71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49166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2163A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318B5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47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3D90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8315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工资福利支出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6D3F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1,014.97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01B8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2FD2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商品和服务支出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F100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107.72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40B3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5EFC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债务利息及费用支出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75153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BD2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FBA8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FB36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基本工资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4F7F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156.73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7581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86F2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办公费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AF4C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6FF3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6627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国内债务付息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8D87D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3BC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D406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3CC7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津贴补贴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323C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08FB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D93D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印刷费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1EB2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0497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963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国外债务付息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F8FF9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C2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9610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85DC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奖金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5AD1D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2BD4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9F25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咨询费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C52BB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73F6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A906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资本性支出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3C2D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</w:t>
            </w:r>
          </w:p>
        </w:tc>
      </w:tr>
      <w:tr w14:paraId="0E05A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3E28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F8FF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伙食补助费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3950A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A6BC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9880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手续费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8D340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143E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CAD9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房屋建筑物购建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3CC49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DA8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A792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347B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绩效工资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8F76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627.04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CEF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DEEA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水费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FE61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6CFB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4E90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办公设备购置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E5835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80A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B4CF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30108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/>
            <w:vAlign w:val="center"/>
          </w:tcPr>
          <w:p w14:paraId="719B9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30FC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5F6E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0095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电费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C03C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FDFF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90AC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专用设备购置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C0FE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</w:t>
            </w:r>
          </w:p>
        </w:tc>
      </w:tr>
      <w:tr w14:paraId="25AF8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278B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CFF5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职业年金缴费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3BE2C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CCAE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3AB7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邮电费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10B1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95FD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7B45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基础设施建设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61BA4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A07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E23D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30110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/>
            <w:vAlign w:val="center"/>
          </w:tcPr>
          <w:p w14:paraId="462C0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1CB5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B4DE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D673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取暖费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DC5F2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37C0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FDB5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大型修缮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B356C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683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F29C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30111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/>
            <w:vAlign w:val="center"/>
          </w:tcPr>
          <w:p w14:paraId="3A72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BC01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EB59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1156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物业管理费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EEA2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0897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31007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/>
            <w:vAlign w:val="center"/>
          </w:tcPr>
          <w:p w14:paraId="5332C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B44C0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3ED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A835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C716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0C51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075D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A363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差旅费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3189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58C7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5414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物资储备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215B3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7B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7E4C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9E8B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住房公积金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C1CA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C608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1AA5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9B01D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D139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9D44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土地补偿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A7F0D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23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0A71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C847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医疗费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8B7F3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C02B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0B5D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维修（护）费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2226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6145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FD0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安置补助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4A2F6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D76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48FC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1EC5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75728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F315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49EC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租赁费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33806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8298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7DE2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A8645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8E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569D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CE5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对个人和家庭的补助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B7360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DD79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7D67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会议费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339A4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4F9D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3B30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拆迁补偿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C6CDF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33A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48E2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F447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离休费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D5206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CD70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7BD5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培训费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6669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00B5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A56B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公务用车购置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D9858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FAC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358A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4E39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退休费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882C5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A770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7C5A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公务接待费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47818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6C69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4975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BB27C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0C5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9E8E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D608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退职（役）费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D86EB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A785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6C37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专用材料费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2F75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DC26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C755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6A2EA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48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A7F2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3966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抚恤金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868DF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6220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8B10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被装购置费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78F67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8F2C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81C1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无形资产购置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D914A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C0C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D222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5DC8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生活补助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EB843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ACBF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5E2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专用燃料费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39039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9903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F666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其他资本性支出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014DD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7C8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F04A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5938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救济费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C9682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DFD2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C381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劳务费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AAB5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D115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6B87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其他支出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75E62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34C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418E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40C5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医疗费补助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29571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8F2D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3ED4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委托业务费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A01E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E55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2CBD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6560E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73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7820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3619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助学金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17528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E213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7C96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工会经费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F2C3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6DF9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39908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/>
            <w:vAlign w:val="center"/>
          </w:tcPr>
          <w:p w14:paraId="06C5A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A5F2A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8CE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49F0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2FF5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奖励金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B6032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5412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D17B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福利费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4758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F441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0A4C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经常性赠与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7DABE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97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DA2C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5132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081B3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30B5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50A0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3DEF5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896B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CA8A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资本性赠与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B1F4A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6EB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7E92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5E17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代缴社会保险费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BB246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4294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0C17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其他交通费用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8C0F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D1AC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AAFE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其他支出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4C96D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49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658B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30399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/>
            <w:vAlign w:val="center"/>
          </w:tcPr>
          <w:p w14:paraId="779C3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E18E1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3FCD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5E86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税金及附加费用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A39A5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769E1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DC4AF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63618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FE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AADA6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4100F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7DD2C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7AE9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7A4F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1529A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70FC8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6724C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816AA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763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7270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人员经费合计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9D4E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1,014.97</w:t>
            </w:r>
          </w:p>
        </w:tc>
        <w:tc>
          <w:tcPr>
            <w:tcW w:w="0" w:type="auto"/>
            <w:gridSpan w:val="5"/>
            <w:tcBorders>
              <w:tl2br w:val="nil"/>
              <w:tr2bl w:val="nil"/>
            </w:tcBorders>
            <w:shd w:val="clear"/>
            <w:noWrap/>
            <w:vAlign w:val="center"/>
          </w:tcPr>
          <w:p w14:paraId="461A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公用经费合计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698A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108.61</w:t>
            </w:r>
          </w:p>
        </w:tc>
      </w:tr>
    </w:tbl>
    <w:p w14:paraId="0B616402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 ：本表反映部门本年度一般公共预算财政拨款基本支出明细情况。</w:t>
      </w:r>
    </w:p>
    <w:p w14:paraId="51AAC93C"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br w:type="page"/>
      </w:r>
    </w:p>
    <w:p w14:paraId="4B8595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年度政府性基金预算财政拨款收入支出决算表</w:t>
      </w:r>
    </w:p>
    <w:p w14:paraId="00F79C2B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公开07表</w:t>
      </w:r>
    </w:p>
    <w:p w14:paraId="3271613A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武汉市光谷喻家山学校           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单位：万元</w:t>
      </w:r>
    </w:p>
    <w:tbl>
      <w:tblPr>
        <w:tblW w:w="888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320"/>
        <w:gridCol w:w="1095"/>
        <w:gridCol w:w="1095"/>
        <w:gridCol w:w="1095"/>
        <w:gridCol w:w="1095"/>
        <w:gridCol w:w="1095"/>
        <w:gridCol w:w="1095"/>
      </w:tblGrid>
      <w:tr w14:paraId="3FE25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10" w:type="dxa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190D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1F0D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年初结转和结余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201D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本年收入</w:t>
            </w:r>
          </w:p>
        </w:tc>
        <w:tc>
          <w:tcPr>
            <w:tcW w:w="3285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 w14:paraId="19CD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本年支出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779B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年末结转和结余</w:t>
            </w:r>
          </w:p>
        </w:tc>
      </w:tr>
      <w:tr w14:paraId="39151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065C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科目代码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78D6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3379D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03194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57FA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37C3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3C11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47624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9A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0E008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6F5C4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6C085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37F73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44042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6BEBF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12134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21E5D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68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16B28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1CCAF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249D2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6E4DD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62713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7CC44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63ABC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1C080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A4E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30F6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栏次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F42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7B9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ABB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B92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932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B94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E142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4F05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89A922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285677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34BB1D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E8E6D2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AF96E8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812E1D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B3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C1C00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CF7DB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1FCB9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40E05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CD426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5CAA2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2A17A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62968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69E8FDD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注 ：本表反映部门本年度政府性基金预算财政拨款收入、支出及结转和结余情况。 </w:t>
      </w:r>
    </w:p>
    <w:p w14:paraId="68297029"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 w14:paraId="5CDAB7C5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本部门2024年度无政府性基金预算财政拨款收入支出。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174B24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年度国有资本经营预算财政拨款支出决算表</w:t>
      </w:r>
    </w:p>
    <w:p w14:paraId="6BCD8528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公开08表</w:t>
      </w:r>
    </w:p>
    <w:p w14:paraId="23E4E2C1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武汉市光谷喻家山学校           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单位：万元</w:t>
      </w:r>
    </w:p>
    <w:tbl>
      <w:tblPr>
        <w:tblW w:w="8864" w:type="dxa"/>
        <w:jc w:val="righ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399"/>
        <w:gridCol w:w="1680"/>
        <w:gridCol w:w="1680"/>
        <w:gridCol w:w="1680"/>
      </w:tblGrid>
      <w:tr w14:paraId="0CB565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right"/>
        </w:trPr>
        <w:tc>
          <w:tcPr>
            <w:tcW w:w="3824" w:type="dxa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0FDC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5040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 w14:paraId="545B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本年支出</w:t>
            </w:r>
          </w:p>
        </w:tc>
      </w:tr>
      <w:tr w14:paraId="5DD428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right"/>
        </w:trPr>
        <w:tc>
          <w:tcPr>
            <w:tcW w:w="1425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05B9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科目代码</w:t>
            </w:r>
          </w:p>
        </w:tc>
        <w:tc>
          <w:tcPr>
            <w:tcW w:w="2399" w:type="dxa"/>
            <w:vMerge w:val="restart"/>
            <w:tcBorders>
              <w:tl2br w:val="nil"/>
              <w:tr2bl w:val="nil"/>
            </w:tcBorders>
            <w:shd w:val="clear"/>
            <w:noWrap/>
            <w:vAlign w:val="center"/>
          </w:tcPr>
          <w:p w14:paraId="6B88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6AB1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358B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08A3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</w:tr>
      <w:tr w14:paraId="48CCFA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right"/>
        </w:trPr>
        <w:tc>
          <w:tcPr>
            <w:tcW w:w="142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200AF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16252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54E58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384CE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466DF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C8A7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right"/>
        </w:trPr>
        <w:tc>
          <w:tcPr>
            <w:tcW w:w="1425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15BD4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l2br w:val="nil"/>
              <w:tr2bl w:val="nil"/>
            </w:tcBorders>
            <w:shd w:val="clear"/>
            <w:noWrap/>
            <w:vAlign w:val="center"/>
          </w:tcPr>
          <w:p w14:paraId="3A294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48E4A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70737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79B2A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5CA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right"/>
        </w:trPr>
        <w:tc>
          <w:tcPr>
            <w:tcW w:w="3824" w:type="dxa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63F1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栏次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0C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E6D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AAE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1CCA3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right"/>
        </w:trPr>
        <w:tc>
          <w:tcPr>
            <w:tcW w:w="3824" w:type="dxa"/>
            <w:gridSpan w:val="2"/>
            <w:tcBorders>
              <w:tl2br w:val="nil"/>
              <w:tr2bl w:val="nil"/>
            </w:tcBorders>
            <w:shd w:val="clear"/>
            <w:noWrap/>
            <w:vAlign w:val="center"/>
          </w:tcPr>
          <w:p w14:paraId="5691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A7537F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7066076C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F9C2F7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19D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right"/>
        </w:trPr>
        <w:tc>
          <w:tcPr>
            <w:tcW w:w="14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AD8D4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9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F6A90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0D49F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1C807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4FB80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EF847F5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注：本表反映部门本年度国有资本经营预算财政拨款支出情况。</w:t>
      </w:r>
    </w:p>
    <w:p w14:paraId="26514FAD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5A697741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本部门2024年度无国有资本经营预算财政拨款支出。</w:t>
      </w:r>
    </w:p>
    <w:p w14:paraId="0C07F361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2579E253">
      <w:pPr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</w:pPr>
      <w:r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  <w:br w:type="page"/>
      </w:r>
    </w:p>
    <w:p w14:paraId="5CD066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年度财政拨款“ 三公 ”经费支出决算表</w:t>
      </w:r>
    </w:p>
    <w:p w14:paraId="6CA890FC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公开09表</w:t>
      </w:r>
    </w:p>
    <w:p w14:paraId="237FEEBF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部门：武汉市光谷喻家山学校                           单位：万元</w:t>
      </w:r>
    </w:p>
    <w:tbl>
      <w:tblPr>
        <w:tblStyle w:val="11"/>
        <w:tblW w:w="99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061"/>
        <w:gridCol w:w="453"/>
        <w:gridCol w:w="1193"/>
        <w:gridCol w:w="1159"/>
        <w:gridCol w:w="634"/>
        <w:gridCol w:w="450"/>
        <w:gridCol w:w="970"/>
        <w:gridCol w:w="641"/>
        <w:gridCol w:w="887"/>
        <w:gridCol w:w="1181"/>
        <w:gridCol w:w="707"/>
      </w:tblGrid>
      <w:tr w14:paraId="7E8A3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130" w:type="dxa"/>
            <w:gridSpan w:val="6"/>
            <w:vAlign w:val="center"/>
          </w:tcPr>
          <w:p w14:paraId="5984E4F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预算数</w:t>
            </w:r>
          </w:p>
        </w:tc>
        <w:tc>
          <w:tcPr>
            <w:tcW w:w="4836" w:type="dxa"/>
            <w:gridSpan w:val="6"/>
            <w:vAlign w:val="center"/>
          </w:tcPr>
          <w:p w14:paraId="13B64D3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决算数</w:t>
            </w:r>
          </w:p>
        </w:tc>
      </w:tr>
      <w:tr w14:paraId="1F5B0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 w14:paraId="6E7590D9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D1089CD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1061" w:type="dxa"/>
            <w:vMerge w:val="restart"/>
            <w:tcBorders>
              <w:bottom w:val="nil"/>
            </w:tcBorders>
            <w:vAlign w:val="center"/>
          </w:tcPr>
          <w:p w14:paraId="5E06DB5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10AB5BBD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因公出国 （境）费</w:t>
            </w:r>
          </w:p>
        </w:tc>
        <w:tc>
          <w:tcPr>
            <w:tcW w:w="2805" w:type="dxa"/>
            <w:gridSpan w:val="3"/>
            <w:vAlign w:val="center"/>
          </w:tcPr>
          <w:p w14:paraId="4BE3C01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公务用车购置及运行维护费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center"/>
          </w:tcPr>
          <w:p w14:paraId="65B5FCF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545F149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公务接待费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center"/>
          </w:tcPr>
          <w:p w14:paraId="7E64525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1C389F9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合计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center"/>
          </w:tcPr>
          <w:p w14:paraId="3CE087D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5C99CDD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因公出国 （境）费</w:t>
            </w:r>
          </w:p>
        </w:tc>
        <w:tc>
          <w:tcPr>
            <w:tcW w:w="2709" w:type="dxa"/>
            <w:gridSpan w:val="3"/>
            <w:vAlign w:val="center"/>
          </w:tcPr>
          <w:p w14:paraId="7366BE6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公务用车购置及运行维护费</w:t>
            </w:r>
          </w:p>
        </w:tc>
        <w:tc>
          <w:tcPr>
            <w:tcW w:w="707" w:type="dxa"/>
            <w:vMerge w:val="restart"/>
            <w:tcBorders>
              <w:bottom w:val="nil"/>
            </w:tcBorders>
            <w:vAlign w:val="center"/>
          </w:tcPr>
          <w:p w14:paraId="4628613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366F4DD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公务接 待费</w:t>
            </w:r>
          </w:p>
        </w:tc>
      </w:tr>
      <w:tr w14:paraId="69805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630" w:type="dxa"/>
            <w:vMerge w:val="continue"/>
            <w:tcBorders>
              <w:top w:val="nil"/>
            </w:tcBorders>
            <w:vAlign w:val="center"/>
          </w:tcPr>
          <w:p w14:paraId="5FD9EC3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61" w:type="dxa"/>
            <w:vMerge w:val="continue"/>
            <w:tcBorders>
              <w:top w:val="nil"/>
            </w:tcBorders>
            <w:vAlign w:val="center"/>
          </w:tcPr>
          <w:p w14:paraId="0EBA7BF9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608A1FF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小计</w:t>
            </w:r>
          </w:p>
        </w:tc>
        <w:tc>
          <w:tcPr>
            <w:tcW w:w="1193" w:type="dxa"/>
            <w:vAlign w:val="center"/>
          </w:tcPr>
          <w:p w14:paraId="5514B4F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</w:t>
            </w:r>
          </w:p>
          <w:p w14:paraId="4A286A79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购置费</w:t>
            </w:r>
          </w:p>
        </w:tc>
        <w:tc>
          <w:tcPr>
            <w:tcW w:w="1159" w:type="dxa"/>
            <w:vAlign w:val="center"/>
          </w:tcPr>
          <w:p w14:paraId="1AE0807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</w:t>
            </w:r>
          </w:p>
          <w:p w14:paraId="55BC956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运行维护费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center"/>
          </w:tcPr>
          <w:p w14:paraId="28848F4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center"/>
          </w:tcPr>
          <w:p w14:paraId="50FD4FC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center"/>
          </w:tcPr>
          <w:p w14:paraId="562D9AC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290C13A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小计</w:t>
            </w:r>
          </w:p>
        </w:tc>
        <w:tc>
          <w:tcPr>
            <w:tcW w:w="887" w:type="dxa"/>
            <w:vAlign w:val="center"/>
          </w:tcPr>
          <w:p w14:paraId="5481107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 购置费</w:t>
            </w:r>
          </w:p>
        </w:tc>
        <w:tc>
          <w:tcPr>
            <w:tcW w:w="1181" w:type="dxa"/>
            <w:vAlign w:val="center"/>
          </w:tcPr>
          <w:p w14:paraId="2201DC9D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公务用车   运行维护费</w:t>
            </w:r>
          </w:p>
        </w:tc>
        <w:tc>
          <w:tcPr>
            <w:tcW w:w="707" w:type="dxa"/>
            <w:vMerge w:val="continue"/>
            <w:tcBorders>
              <w:top w:val="nil"/>
            </w:tcBorders>
            <w:vAlign w:val="center"/>
          </w:tcPr>
          <w:p w14:paraId="4EED5E8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709F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630" w:type="dxa"/>
            <w:vAlign w:val="center"/>
          </w:tcPr>
          <w:p w14:paraId="0DB7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vAlign w:val="center"/>
          </w:tcPr>
          <w:p w14:paraId="79CE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3" w:type="dxa"/>
            <w:vAlign w:val="center"/>
          </w:tcPr>
          <w:p w14:paraId="3A3E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3" w:type="dxa"/>
            <w:vAlign w:val="center"/>
          </w:tcPr>
          <w:p w14:paraId="31CE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vAlign w:val="center"/>
          </w:tcPr>
          <w:p w14:paraId="07FE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4" w:type="dxa"/>
            <w:vAlign w:val="center"/>
          </w:tcPr>
          <w:p w14:paraId="20F9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vAlign w:val="center"/>
          </w:tcPr>
          <w:p w14:paraId="2EEE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0" w:type="dxa"/>
            <w:vAlign w:val="center"/>
          </w:tcPr>
          <w:p w14:paraId="2C5D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1" w:type="dxa"/>
            <w:vAlign w:val="center"/>
          </w:tcPr>
          <w:p w14:paraId="4742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7" w:type="dxa"/>
            <w:vAlign w:val="center"/>
          </w:tcPr>
          <w:p w14:paraId="5CCC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vAlign w:val="center"/>
          </w:tcPr>
          <w:p w14:paraId="26F6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7" w:type="dxa"/>
            <w:vAlign w:val="center"/>
          </w:tcPr>
          <w:p w14:paraId="3C80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1ED0B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30" w:type="dxa"/>
            <w:vAlign w:val="center"/>
          </w:tcPr>
          <w:p w14:paraId="50768BB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03D14B8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3" w:type="dxa"/>
            <w:vAlign w:val="center"/>
          </w:tcPr>
          <w:p w14:paraId="0AD9725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00E664F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11BA659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34" w:type="dxa"/>
            <w:vAlign w:val="center"/>
          </w:tcPr>
          <w:p w14:paraId="78EBD49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7304AFC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70" w:type="dxa"/>
            <w:vAlign w:val="center"/>
          </w:tcPr>
          <w:p w14:paraId="4BF30BD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2F78880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043ABF2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2BAAD6D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3D3E4AB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08C63608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 ：本表反映部门本年度财政拨款“三公 ”经费支出预决算情况 。其中，预算数为“三公 ”经费全年预算数，反映按规定程序调整后的预算数 ；决算数是包括当年财政拨款和以前年度结转资金安排的实际支出。</w:t>
      </w:r>
    </w:p>
    <w:p w14:paraId="11D83DD3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 w14:paraId="54B5E6E8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本部门2024年度无财政拨款三公经费支出。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 w14:paraId="290C3A4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225" w:right="0" w:hanging="1225"/>
        <w:jc w:val="center"/>
        <w:textAlignment w:val="baseline"/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  <w:u w:val="single" w:color="auto"/>
        </w:rPr>
        <w:t xml:space="preserve">武汉市光谷喻家山学校 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2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年度 部门决算情况说明</w:t>
      </w:r>
    </w:p>
    <w:p w14:paraId="534CB8D2">
      <w:pPr>
        <w:rPr>
          <w:rFonts w:hint="default" w:ascii="Times New Roman" w:hAnsi="Times New Roman" w:cs="Times New Roman"/>
        </w:rPr>
      </w:pPr>
    </w:p>
    <w:p w14:paraId="6C5193E5">
      <w:pPr>
        <w:rPr>
          <w:rFonts w:hint="default" w:ascii="Times New Roman" w:hAnsi="Times New Roman" w:cs="Times New Roman"/>
          <w:lang w:val="en-US" w:eastAsia="zh-CN"/>
        </w:rPr>
      </w:pPr>
    </w:p>
    <w:p w14:paraId="1492012A">
      <w:pPr>
        <w:spacing w:before="10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一、收入支出决算总体情况说明</w:t>
      </w:r>
    </w:p>
    <w:p w14:paraId="5F2911E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0" w:firstLineChars="200"/>
        <w:textAlignment w:val="baseline"/>
        <w:rPr>
          <w:rFonts w:hint="default" w:ascii="Times New Roman" w:hAnsi="Times New Roman" w:eastAsia="仿宋_GB2312" w:cs="Times New Roman"/>
          <w:spacing w:val="-14"/>
        </w:rPr>
      </w:pPr>
      <w:r>
        <w:rPr>
          <w:rFonts w:hint="default" w:ascii="Times New Roman" w:hAnsi="Times New Roman" w:eastAsia="仿宋_GB2312" w:cs="Times New Roman"/>
          <w:spacing w:val="-5"/>
        </w:rPr>
        <w:t>202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50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年度收、支总计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>1261.46</w:t>
      </w:r>
      <w:r>
        <w:rPr>
          <w:rFonts w:hint="default" w:ascii="Times New Roman" w:hAnsi="Times New Roman" w:eastAsia="仿宋_GB2312" w:cs="Times New Roman"/>
          <w:spacing w:val="-5"/>
        </w:rPr>
        <w:t>万元。与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202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64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年度相比，收、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支总计各增加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>445.17</w:t>
      </w:r>
      <w:r>
        <w:rPr>
          <w:rFonts w:hint="default" w:ascii="Times New Roman" w:hAnsi="Times New Roman" w:eastAsia="仿宋_GB2312" w:cs="Times New Roman"/>
          <w:spacing w:val="-1"/>
        </w:rPr>
        <w:t>万元，增长</w:t>
      </w:r>
      <w:r>
        <w:rPr>
          <w:rFonts w:hint="default" w:ascii="Times New Roman" w:hAnsi="Times New Roman" w:eastAsia="仿宋_GB2312" w:cs="Times New Roman"/>
          <w:spacing w:val="-158"/>
        </w:rPr>
        <w:t xml:space="preserve"> 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54.5</w:t>
      </w:r>
      <w:r>
        <w:rPr>
          <w:rFonts w:hint="default" w:ascii="Times New Roman" w:hAnsi="Times New Roman" w:eastAsia="仿宋_GB2312" w:cs="Times New Roman"/>
          <w:spacing w:val="-1"/>
        </w:rPr>
        <w:t>%，主要原</w:t>
      </w:r>
      <w:r>
        <w:rPr>
          <w:rFonts w:hint="default" w:ascii="Times New Roman" w:hAnsi="Times New Roman" w:eastAsia="仿宋_GB2312" w:cs="Times New Roman"/>
          <w:spacing w:val="-14"/>
        </w:rPr>
        <w:t>因是本年师生人数增加，一般公共预算财政拨款收入增加</w:t>
      </w:r>
      <w:r>
        <w:rPr>
          <w:rFonts w:hint="eastAsia" w:ascii="Times New Roman" w:hAnsi="Times New Roman" w:eastAsia="仿宋_GB2312" w:cs="Times New Roman"/>
          <w:spacing w:val="-1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4"/>
        </w:rPr>
        <w:t>人员经费与公用经费</w:t>
      </w:r>
      <w:r>
        <w:rPr>
          <w:rFonts w:hint="eastAsia" w:ascii="Times New Roman" w:hAnsi="Times New Roman" w:eastAsia="仿宋_GB2312" w:cs="Times New Roman"/>
          <w:spacing w:val="-14"/>
          <w:lang w:val="en-US" w:eastAsia="zh-CN"/>
        </w:rPr>
        <w:t>支出增加</w:t>
      </w:r>
      <w:r>
        <w:rPr>
          <w:rFonts w:hint="default" w:ascii="Times New Roman" w:hAnsi="Times New Roman" w:eastAsia="仿宋_GB2312" w:cs="Times New Roman"/>
          <w:spacing w:val="-14"/>
        </w:rPr>
        <w:t>。</w:t>
      </w:r>
    </w:p>
    <w:p w14:paraId="0B42814A">
      <w:pPr>
        <w:pStyle w:val="3"/>
        <w:spacing w:before="74" w:line="224" w:lineRule="auto"/>
        <w:jc w:val="center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</w:t>
      </w:r>
      <w:r>
        <w:rPr>
          <w:rFonts w:hint="default" w:ascii="Times New Roman" w:hAnsi="Times New Roman" w:eastAsia="楷体_GB2312" w:cs="Times New Roman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1：收、支决算总计变动情况</w:t>
      </w:r>
    </w:p>
    <w:p w14:paraId="7358D1A3">
      <w:pPr>
        <w:pStyle w:val="3"/>
        <w:spacing w:before="74" w:line="224" w:lineRule="auto"/>
        <w:jc w:val="center"/>
        <w:rPr>
          <w:rFonts w:hint="default" w:ascii="Times New Roman" w:hAnsi="Times New Roman" w:cs="Times New Roma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66675</wp:posOffset>
            </wp:positionV>
            <wp:extent cx="5104130" cy="2533650"/>
            <wp:effectExtent l="4445" t="4445" r="15875" b="14605"/>
            <wp:wrapTopAndBottom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7A406983">
      <w:pPr>
        <w:spacing w:before="29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二、收入决算情况说明</w:t>
      </w:r>
    </w:p>
    <w:p w14:paraId="0DC81893"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年度收入合计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1261.46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与2023年度相比，收入合计增加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zh-CN" w:bidi="ar-SA"/>
        </w:rPr>
        <w:t>457.63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万元，增长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zh-CN" w:bidi="ar-SA"/>
        </w:rPr>
        <w:t>56.9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%，主要原因是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师生人数增加，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增加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其中：财政拨款收入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1191.48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94.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%；其他收入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69.98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5.5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</w:t>
      </w:r>
    </w:p>
    <w:p w14:paraId="789E37A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2：收入决算结构</w:t>
      </w:r>
    </w:p>
    <w:p w14:paraId="0F09B767">
      <w:pPr>
        <w:spacing w:line="269" w:lineRule="auto"/>
        <w:jc w:val="center"/>
        <w:rPr>
          <w:rFonts w:hint="default" w:ascii="Times New Roman" w:hAnsi="Times New Roman" w:cs="Times New Roman"/>
          <w:sz w:val="21"/>
        </w:rPr>
      </w:pPr>
      <w:r>
        <w:drawing>
          <wp:inline distT="0" distB="0" distL="114300" distR="114300">
            <wp:extent cx="5104130" cy="2533650"/>
            <wp:effectExtent l="4445" t="4445" r="15875" b="1460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4386060">
      <w:pPr>
        <w:rPr>
          <w:rFonts w:hint="default" w:ascii="Times New Roman" w:hAnsi="Times New Roman" w:cs="Times New Roman"/>
          <w:sz w:val="21"/>
        </w:rPr>
      </w:pPr>
    </w:p>
    <w:p w14:paraId="75DC6D1E">
      <w:pPr>
        <w:spacing w:line="241" w:lineRule="auto"/>
        <w:rPr>
          <w:rFonts w:hint="default" w:ascii="Times New Roman" w:hAnsi="Times New Roman" w:cs="Times New Roman"/>
          <w:sz w:val="21"/>
        </w:rPr>
      </w:pPr>
    </w:p>
    <w:p w14:paraId="292F0745">
      <w:pPr>
        <w:spacing w:before="104" w:line="222" w:lineRule="auto"/>
        <w:ind w:left="64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三、支出决算情况说明</w:t>
      </w:r>
    </w:p>
    <w:p w14:paraId="5BE66F30"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pacing w:val="-6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年度支出合计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1261.46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与2023年度相比，支出合计增加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zh-CN" w:bidi="ar-SA"/>
        </w:rPr>
        <w:t>445.17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万元，增长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zh-CN" w:bidi="ar-SA"/>
        </w:rPr>
        <w:t>54.5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%，主要原因是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师生人数增加，基本支出、项目支出增加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其中：基本支出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1172.29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92.9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%；项目支出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89.17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7.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</w:t>
      </w:r>
    </w:p>
    <w:p w14:paraId="487B76A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3：支出决算结构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402590</wp:posOffset>
            </wp:positionV>
            <wp:extent cx="5104130" cy="2771775"/>
            <wp:effectExtent l="4445" t="4445" r="15875" b="5080"/>
            <wp:wrapTopAndBottom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7A5766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四、财政拨款收入支出决算总体情况说明</w:t>
      </w:r>
    </w:p>
    <w:p w14:paraId="0AAFBB16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年度财政拨款收、支总计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1191.48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万元。与20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相比，财政拨款收、支总计各增加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404.35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万元，增长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51.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%。主要原因是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师生人数增加，人员经费、公用经费增加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。</w:t>
      </w:r>
    </w:p>
    <w:p w14:paraId="1D9858A9"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2024年度财政拨款收入中，一般公共预算财政拨款收入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zh-CN" w:bidi="ar-SA"/>
        </w:rPr>
        <w:t>1191.48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2023年度决算数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增加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404.35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师生人数增加，人员经费、公用经费增加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0567A1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4：财政拨款收、支决算总计变动情况</w:t>
      </w:r>
    </w:p>
    <w:p w14:paraId="736B9F54">
      <w:pPr>
        <w:jc w:val="center"/>
      </w:pPr>
      <w:r>
        <w:drawing>
          <wp:inline distT="0" distB="0" distL="114300" distR="114300">
            <wp:extent cx="5073015" cy="2714625"/>
            <wp:effectExtent l="4445" t="4445" r="8890" b="508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D03FE43">
      <w:pPr>
        <w:spacing w:line="241" w:lineRule="auto"/>
        <w:rPr>
          <w:rFonts w:hint="default" w:ascii="Times New Roman" w:hAnsi="Times New Roman" w:cs="Times New Roman"/>
          <w:sz w:val="21"/>
          <w:lang w:val="en-US" w:eastAsia="zh-CN"/>
        </w:rPr>
      </w:pPr>
    </w:p>
    <w:p w14:paraId="0813641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0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五、一般公共预算财政拨款支出决算情况说明</w:t>
      </w:r>
    </w:p>
    <w:p w14:paraId="65CEE7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一般公共预算财政拨款支出决算总体情况</w:t>
      </w:r>
    </w:p>
    <w:p w14:paraId="6E7BB1AE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1191.48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万元，占本年支出合计的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94.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%。与20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相比，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财政拨款支出增加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404.35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万元，增长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51.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%。主要原因是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师生人数增加，人员经费、公用经费增加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。</w:t>
      </w:r>
    </w:p>
    <w:p w14:paraId="724A8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(二)一般公共预算财政拨款支出决算结构情况</w:t>
      </w:r>
    </w:p>
    <w:p w14:paraId="78DB283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1191.48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万元，主要用于以下方面：</w:t>
      </w:r>
    </w:p>
    <w:p w14:paraId="6A606A9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1.教育支出(类)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1116.15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en-US" w:bidi="ar-SA"/>
        </w:rPr>
        <w:t>93.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。主要是用于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工资福利支出、商品和服务支出、资本性支出。</w:t>
      </w:r>
    </w:p>
    <w:p w14:paraId="45A1625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pacing w:val="0"/>
          <w:sz w:val="32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社会保障和就业支出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zh-CN" w:bidi="ar-SA"/>
        </w:rPr>
        <w:t>75.33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万元，占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6"/>
          <w:kern w:val="0"/>
          <w:sz w:val="32"/>
          <w:szCs w:val="32"/>
          <w:u w:val="single" w:color="auto"/>
          <w:lang w:val="en-US" w:eastAsia="zh-CN" w:bidi="ar-SA"/>
        </w:rPr>
        <w:t>6.3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%。主要是用于</w:t>
      </w:r>
      <w:r>
        <w:rPr>
          <w:rFonts w:hint="eastAsia" w:ascii="Times New Roman" w:hAnsi="Times New Roman" w:eastAsia="仿宋_GB2312" w:cs="Times New Roman"/>
          <w:spacing w:val="0"/>
          <w:sz w:val="32"/>
          <w:lang w:eastAsia="zh-CN"/>
        </w:rPr>
        <w:t>机关事业单位基本养老保险缴费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。</w:t>
      </w:r>
    </w:p>
    <w:p w14:paraId="639B037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（三）一般公共预算财政拨款支出决算具体情况</w:t>
      </w:r>
    </w:p>
    <w:p w14:paraId="72E71E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202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"/>
        </w:rPr>
        <w:t>年度一般公共预算财政拨款支出年初预算为</w:t>
      </w:r>
      <w:r>
        <w:rPr>
          <w:rFonts w:hint="default" w:ascii="Times New Roman" w:hAnsi="Times New Roman" w:eastAsia="仿宋_GB2312" w:cs="Times New Roman"/>
          <w:spacing w:val="-6"/>
          <w:u w:val="single" w:color="auto"/>
          <w:lang w:val="en-US" w:eastAsia="zh-CN"/>
        </w:rPr>
        <w:t>1043.77</w:t>
      </w:r>
      <w:r>
        <w:rPr>
          <w:rFonts w:hint="default" w:ascii="Times New Roman" w:hAnsi="Times New Roman" w:eastAsia="仿宋_GB2312" w:cs="Times New Roman"/>
          <w:spacing w:val="-3"/>
        </w:rPr>
        <w:t>万元，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支出决算为</w:t>
      </w:r>
      <w:r>
        <w:rPr>
          <w:rFonts w:hint="default" w:ascii="Times New Roman" w:hAnsi="Times New Roman" w:eastAsia="仿宋_GB2312" w:cs="Times New Roman"/>
          <w:spacing w:val="-6"/>
          <w:u w:val="single" w:color="auto"/>
          <w:lang w:val="en-US" w:eastAsia="zh-CN"/>
        </w:rPr>
        <w:t>1191.48</w:t>
      </w:r>
      <w:r>
        <w:rPr>
          <w:rFonts w:hint="default" w:ascii="Times New Roman" w:hAnsi="Times New Roman" w:eastAsia="仿宋_GB2312" w:cs="Times New Roman"/>
          <w:spacing w:val="-1"/>
        </w:rPr>
        <w:t>万元，完成年初预算的</w:t>
      </w:r>
      <w:r>
        <w:rPr>
          <w:rFonts w:hint="default" w:ascii="Times New Roman" w:hAnsi="Times New Roman" w:eastAsia="仿宋_GB2312" w:cs="Times New Roman"/>
          <w:spacing w:val="-6"/>
          <w:u w:val="single" w:color="auto"/>
          <w:lang w:val="en-US" w:eastAsia="zh-CN"/>
        </w:rPr>
        <w:t>114.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1"/>
        </w:rPr>
        <w:t>%。其中：基本支出</w:t>
      </w:r>
      <w:r>
        <w:rPr>
          <w:rFonts w:hint="default" w:ascii="Times New Roman" w:hAnsi="Times New Roman" w:eastAsia="仿宋_GB2312" w:cs="Times New Roman"/>
          <w:spacing w:val="-6"/>
          <w:u w:val="single" w:color="auto"/>
          <w:lang w:val="en-US" w:eastAsia="en-US"/>
        </w:rPr>
        <w:t>1123.58</w:t>
      </w:r>
      <w:r>
        <w:rPr>
          <w:rFonts w:hint="default" w:ascii="Times New Roman" w:hAnsi="Times New Roman" w:eastAsia="仿宋_GB2312" w:cs="Times New Roman"/>
          <w:spacing w:val="-6"/>
        </w:rPr>
        <w:t>万元，项目支出</w:t>
      </w:r>
      <w:r>
        <w:rPr>
          <w:rFonts w:hint="default" w:ascii="Times New Roman" w:hAnsi="Times New Roman" w:eastAsia="仿宋_GB2312" w:cs="Times New Roman"/>
          <w:spacing w:val="-6"/>
          <w:u w:val="single" w:color="auto"/>
          <w:lang w:val="en-US" w:eastAsia="en-US"/>
        </w:rPr>
        <w:t>67.9</w:t>
      </w:r>
      <w:r>
        <w:rPr>
          <w:rFonts w:hint="default" w:ascii="Times New Roman" w:hAnsi="Times New Roman" w:eastAsia="仿宋_GB2312" w:cs="Times New Roman"/>
          <w:spacing w:val="-6"/>
        </w:rPr>
        <w:t>万元。项目支出主要用于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>教育事业发展专项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1.74</w:t>
      </w:r>
      <w:r>
        <w:rPr>
          <w:rFonts w:hint="default" w:ascii="仿宋_GB2312" w:hAnsi="仿宋_GB2312" w:eastAsia="仿宋_GB2312" w:cs="仿宋_GB2312"/>
          <w:bCs/>
          <w:snapToGrid w:val="0"/>
          <w:color w:val="000000"/>
          <w:kern w:val="44"/>
          <w:sz w:val="32"/>
          <w:szCs w:val="32"/>
          <w:highlight w:val="none"/>
          <w:u w:val="single"/>
          <w:lang w:val="en-US" w:eastAsia="en-US" w:bidi="ar-SA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</w:t>
      </w:r>
      <w:r>
        <w:rPr>
          <w:rFonts w:hint="default" w:ascii="Times New Roman" w:hAnsi="Times New Roman" w:eastAsia="仿宋_GB2312" w:cs="Times New Roman"/>
          <w:spacing w:val="-16"/>
        </w:rPr>
        <w:t>元，主要成效</w:t>
      </w:r>
      <w:r>
        <w:rPr>
          <w:rFonts w:hint="default" w:ascii="Times New Roman" w:hAnsi="Times New Roman" w:eastAsia="仿宋_GB2312" w:cs="Times New Roman"/>
          <w:spacing w:val="-93"/>
        </w:rPr>
        <w:t xml:space="preserve"> </w:t>
      </w:r>
      <w:r>
        <w:rPr>
          <w:rFonts w:hint="eastAsia" w:ascii="Times New Roman" w:hAnsi="Times New Roman" w:eastAsia="仿宋_GB2312" w:cs="Times New Roman"/>
          <w:spacing w:val="-16"/>
          <w:highlight w:val="none"/>
          <w:lang w:val="en-US" w:eastAsia="zh-CN"/>
        </w:rPr>
        <w:t>为办公费、专用材料费、印刷费</w:t>
      </w:r>
      <w:r>
        <w:rPr>
          <w:rFonts w:hint="default" w:ascii="Times New Roman" w:hAnsi="Times New Roman" w:eastAsia="仿宋_GB2312" w:cs="Times New Roman"/>
          <w:spacing w:val="-16"/>
        </w:rPr>
        <w:t>；</w:t>
      </w:r>
      <w:r>
        <w:rPr>
          <w:rFonts w:hint="default" w:ascii="Times New Roman" w:hAnsi="Times New Roman" w:eastAsia="仿宋_GB2312" w:cs="Times New Roman"/>
          <w:spacing w:val="-16"/>
          <w:u w:val="single" w:color="auto"/>
        </w:rPr>
        <w:t>城乡义务教育经费保障机制省级资金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31.16</w:t>
      </w:r>
      <w:r>
        <w:rPr>
          <w:rFonts w:hint="default" w:ascii="Times New Roman" w:hAnsi="Times New Roman" w:eastAsia="仿宋_GB2312" w:cs="Times New Roman"/>
          <w:spacing w:val="-16"/>
        </w:rPr>
        <w:t>万元</w:t>
      </w:r>
      <w:r>
        <w:rPr>
          <w:rFonts w:hint="eastAsia" w:ascii="Times New Roman" w:hAnsi="Times New Roman" w:eastAsia="仿宋_GB2312" w:cs="Times New Roman"/>
          <w:spacing w:val="-16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pacing w:val="-16"/>
          <w:u w:val="single"/>
          <w:lang w:eastAsia="zh-CN"/>
        </w:rPr>
        <w:t>城乡义务教育补助经费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spacing w:val="-16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pacing w:val="-16"/>
        </w:rPr>
        <w:t>，主要成效</w:t>
      </w:r>
      <w:r>
        <w:rPr>
          <w:rFonts w:hint="default" w:ascii="Times New Roman" w:hAnsi="Times New Roman" w:eastAsia="仿宋_GB2312" w:cs="Times New Roman"/>
          <w:spacing w:val="-108"/>
        </w:rPr>
        <w:t xml:space="preserve"> </w:t>
      </w:r>
      <w:r>
        <w:rPr>
          <w:rFonts w:hint="default" w:ascii="Times New Roman" w:hAnsi="Times New Roman" w:eastAsia="仿宋_GB2312" w:cs="Times New Roman"/>
          <w:spacing w:val="-16"/>
        </w:rPr>
        <w:t>为补充学校日常公用经费，如办公费</w:t>
      </w:r>
      <w:r>
        <w:rPr>
          <w:rFonts w:hint="eastAsia" w:ascii="Times New Roman" w:hAnsi="Times New Roman" w:eastAsia="仿宋_GB2312" w:cs="Times New Roman"/>
          <w:spacing w:val="-16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pacing w:val="-16"/>
          <w:lang w:val="en-US" w:eastAsia="zh-CN"/>
        </w:rPr>
        <w:t>水费</w:t>
      </w:r>
      <w:r>
        <w:rPr>
          <w:rFonts w:hint="default" w:ascii="Times New Roman" w:hAnsi="Times New Roman" w:eastAsia="仿宋_GB2312" w:cs="Times New Roman"/>
          <w:spacing w:val="-16"/>
        </w:rPr>
        <w:t>、电费、</w:t>
      </w:r>
      <w:r>
        <w:rPr>
          <w:rFonts w:hint="eastAsia" w:ascii="Times New Roman" w:hAnsi="Times New Roman" w:eastAsia="仿宋_GB2312" w:cs="Times New Roman"/>
          <w:spacing w:val="-16"/>
          <w:lang w:val="en-US" w:eastAsia="zh-CN"/>
        </w:rPr>
        <w:t>邮电费、</w:t>
      </w:r>
      <w:r>
        <w:rPr>
          <w:rFonts w:hint="default" w:ascii="Times New Roman" w:hAnsi="Times New Roman" w:eastAsia="仿宋_GB2312" w:cs="Times New Roman"/>
          <w:spacing w:val="-16"/>
        </w:rPr>
        <w:t>维护费、专用材料费等维持学校正常运行的费用。</w:t>
      </w:r>
    </w:p>
    <w:p w14:paraId="37CB4E41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仿宋_GB2312" w:cs="Times New Roman"/>
          <w:spacing w:val="-14"/>
        </w:rPr>
      </w:pPr>
      <w:r>
        <w:rPr>
          <w:rFonts w:hint="default" w:ascii="Times New Roman" w:hAnsi="Times New Roman" w:eastAsia="仿宋_GB2312" w:cs="Times New Roman"/>
          <w:spacing w:val="-7"/>
        </w:rPr>
        <w:t>教育支出（类）普通教育（款）学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pacing w:val="-7"/>
        </w:rPr>
        <w:t>教育（项）</w:t>
      </w:r>
      <w:r>
        <w:rPr>
          <w:rFonts w:hint="default" w:ascii="Times New Roman" w:hAnsi="Times New Roman" w:eastAsia="仿宋_GB2312" w:cs="Times New Roman"/>
          <w:spacing w:val="-8"/>
        </w:rPr>
        <w:t>。年初预算为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8"/>
        </w:rPr>
        <w:t>万元，支出决算为</w:t>
      </w:r>
      <w:r>
        <w:rPr>
          <w:rFonts w:hint="default" w:ascii="Times New Roman" w:hAnsi="Times New Roman" w:eastAsia="仿宋_GB2312" w:cs="Times New Roman"/>
          <w:spacing w:val="-8"/>
          <w:highlight w:val="yellow"/>
          <w:u w:val="single" w:color="auto"/>
        </w:rPr>
        <w:t>0.26</w:t>
      </w:r>
      <w:r>
        <w:rPr>
          <w:rFonts w:hint="default" w:ascii="Times New Roman" w:hAnsi="Times New Roman" w:eastAsia="仿宋_GB2312" w:cs="Times New Roman"/>
          <w:spacing w:val="-8"/>
        </w:rPr>
        <w:t>万元</w:t>
      </w:r>
      <w:r>
        <w:rPr>
          <w:rFonts w:hint="default" w:ascii="Times New Roman" w:hAnsi="Times New Roman" w:eastAsia="仿宋_GB2312" w:cs="Times New Roman"/>
          <w:spacing w:val="-9"/>
        </w:rPr>
        <w:t>，</w:t>
      </w:r>
      <w:r>
        <w:rPr>
          <w:rFonts w:hint="default" w:ascii="Times New Roman" w:hAnsi="Times New Roman" w:eastAsia="仿宋_GB2312" w:cs="Times New Roman"/>
          <w:spacing w:val="1"/>
        </w:rPr>
        <w:t>支出决算数大于年初预算数</w:t>
      </w:r>
      <w:r>
        <w:rPr>
          <w:rFonts w:hint="default" w:ascii="Times New Roman" w:hAnsi="Times New Roman" w:eastAsia="仿宋_GB2312" w:cs="Times New Roman"/>
          <w:spacing w:val="-7"/>
        </w:rPr>
        <w:t>的主要原因：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调整</w:t>
      </w:r>
      <w:r>
        <w:rPr>
          <w:rFonts w:hint="eastAsia" w:ascii="Times New Roman" w:hAnsi="Times New Roman" w:eastAsia="仿宋_GB2312" w:cs="Times New Roman"/>
          <w:spacing w:val="-14"/>
          <w:lang w:val="en-US" w:eastAsia="zh-CN"/>
        </w:rPr>
        <w:t>人员经费</w:t>
      </w:r>
      <w:r>
        <w:rPr>
          <w:rFonts w:hint="default" w:ascii="Times New Roman" w:hAnsi="Times New Roman" w:eastAsia="仿宋_GB2312" w:cs="Times New Roman"/>
          <w:spacing w:val="-14"/>
        </w:rPr>
        <w:t>。</w:t>
      </w:r>
    </w:p>
    <w:p w14:paraId="2C36D1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rPr>
          <w:rFonts w:hint="default" w:ascii="Times New Roman" w:hAnsi="Times New Roman" w:eastAsia="仿宋_GB2312" w:cs="Times New Roman"/>
          <w:spacing w:val="-14"/>
        </w:rPr>
      </w:pPr>
      <w:r>
        <w:rPr>
          <w:rFonts w:hint="default" w:ascii="Times New Roman" w:hAnsi="Times New Roman" w:eastAsia="仿宋_GB2312" w:cs="Times New Roman"/>
          <w:spacing w:val="-18"/>
        </w:rPr>
        <w:t>2.</w:t>
      </w:r>
      <w:r>
        <w:rPr>
          <w:rFonts w:hint="default" w:ascii="Times New Roman" w:hAnsi="Times New Roman" w:eastAsia="仿宋_GB2312" w:cs="Times New Roman"/>
          <w:spacing w:val="-109"/>
        </w:rPr>
        <w:t xml:space="preserve"> </w:t>
      </w:r>
      <w:r>
        <w:rPr>
          <w:rFonts w:hint="eastAsia" w:ascii="Times New Roman" w:hAnsi="Times New Roman" w:eastAsia="仿宋_GB2312" w:cs="Times New Roman"/>
          <w:spacing w:val="-109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7"/>
        </w:rPr>
        <w:t>教育支出（类）普通教育（款）小学教育（项）</w:t>
      </w:r>
      <w:r>
        <w:rPr>
          <w:rFonts w:hint="default" w:ascii="Times New Roman" w:hAnsi="Times New Roman" w:eastAsia="仿宋_GB2312" w:cs="Times New Roman"/>
          <w:spacing w:val="-8"/>
        </w:rPr>
        <w:t>。年初预算为</w:t>
      </w:r>
      <w:r>
        <w:rPr>
          <w:rFonts w:hint="default" w:ascii="Times New Roman" w:hAnsi="Times New Roman" w:eastAsia="仿宋_GB2312" w:cs="Times New Roman"/>
          <w:spacing w:val="-6"/>
          <w:u w:val="single" w:color="auto"/>
          <w:lang w:val="en-US" w:eastAsia="en-US"/>
        </w:rPr>
        <w:t>966.72</w:t>
      </w:r>
      <w:r>
        <w:rPr>
          <w:rFonts w:hint="default" w:ascii="Times New Roman" w:hAnsi="Times New Roman" w:eastAsia="仿宋_GB2312" w:cs="Times New Roman"/>
          <w:spacing w:val="-8"/>
        </w:rPr>
        <w:t>万元，支出决算</w:t>
      </w:r>
      <w:r>
        <w:rPr>
          <w:rFonts w:hint="default" w:ascii="Times New Roman" w:hAnsi="Times New Roman" w:eastAsia="仿宋_GB2312" w:cs="Times New Roman"/>
          <w:spacing w:val="-8"/>
          <w:highlight w:val="none"/>
        </w:rPr>
        <w:t>为</w:t>
      </w:r>
      <w:r>
        <w:rPr>
          <w:rFonts w:hint="default" w:ascii="Times New Roman" w:hAnsi="Times New Roman" w:eastAsia="仿宋_GB2312" w:cs="Times New Roman"/>
          <w:spacing w:val="-8"/>
          <w:highlight w:val="none"/>
          <w:u w:val="single" w:color="auto"/>
        </w:rPr>
        <w:t>1110.77</w:t>
      </w:r>
      <w:r>
        <w:rPr>
          <w:rFonts w:hint="default" w:ascii="Times New Roman" w:hAnsi="Times New Roman" w:eastAsia="仿宋_GB2312" w:cs="Times New Roman"/>
          <w:spacing w:val="-8"/>
        </w:rPr>
        <w:t>万元，完成年初预算的</w:t>
      </w:r>
      <w:r>
        <w:rPr>
          <w:rFonts w:hint="default" w:ascii="Times New Roman" w:hAnsi="Times New Roman" w:eastAsia="仿宋_GB2312" w:cs="Times New Roman"/>
          <w:spacing w:val="-8"/>
          <w:highlight w:val="none"/>
          <w:u w:val="single" w:color="auto"/>
        </w:rPr>
        <w:t>114.9</w:t>
      </w:r>
      <w:r>
        <w:rPr>
          <w:rFonts w:hint="default" w:ascii="Times New Roman" w:hAnsi="Times New Roman" w:eastAsia="仿宋_GB2312" w:cs="Times New Roman"/>
          <w:spacing w:val="-9"/>
        </w:rPr>
        <w:t>%，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支出决算数大于年初预算数</w:t>
      </w:r>
      <w:r>
        <w:rPr>
          <w:rFonts w:hint="default" w:ascii="Times New Roman" w:hAnsi="Times New Roman" w:eastAsia="仿宋_GB2312" w:cs="Times New Roman"/>
          <w:spacing w:val="-7"/>
        </w:rPr>
        <w:t>的主要原因：一是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spacing w:val="-7"/>
        </w:rPr>
        <w:t>年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教职工</w:t>
      </w:r>
      <w:r>
        <w:rPr>
          <w:rFonts w:hint="default" w:ascii="Times New Roman" w:hAnsi="Times New Roman" w:eastAsia="仿宋_GB2312" w:cs="Times New Roman"/>
          <w:spacing w:val="-7"/>
        </w:rPr>
        <w:t>增加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pacing w:val="-7"/>
        </w:rPr>
        <w:t>人，追加人员经费；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二是</w:t>
      </w:r>
      <w:r>
        <w:rPr>
          <w:rFonts w:hint="eastAsia" w:ascii="Times New Roman" w:hAnsi="Times New Roman" w:eastAsia="仿宋_GB2312" w:cs="Times New Roman"/>
          <w:spacing w:val="-14"/>
          <w:lang w:val="en-US" w:eastAsia="zh-CN"/>
        </w:rPr>
        <w:t>本年学生人数增加，追加公用经费</w:t>
      </w:r>
      <w:r>
        <w:rPr>
          <w:rFonts w:hint="default" w:ascii="Times New Roman" w:hAnsi="Times New Roman" w:eastAsia="仿宋_GB2312" w:cs="Times New Roman"/>
          <w:spacing w:val="-14"/>
        </w:rPr>
        <w:t>。</w:t>
      </w:r>
    </w:p>
    <w:p w14:paraId="69FEBD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rPr>
          <w:rFonts w:hint="eastAsia" w:ascii="Times New Roman" w:hAnsi="Times New Roman" w:eastAsia="仿宋_GB2312" w:cs="Times New Roman"/>
          <w:spacing w:val="-109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1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18"/>
        </w:rPr>
        <w:t>.</w:t>
      </w:r>
      <w:r>
        <w:rPr>
          <w:rFonts w:hint="default" w:ascii="Times New Roman" w:hAnsi="Times New Roman" w:eastAsia="仿宋_GB2312" w:cs="Times New Roman"/>
          <w:spacing w:val="-109"/>
        </w:rPr>
        <w:t xml:space="preserve"> </w:t>
      </w:r>
      <w:r>
        <w:rPr>
          <w:rFonts w:hint="eastAsia" w:ascii="Times New Roman" w:hAnsi="Times New Roman" w:eastAsia="仿宋_GB2312" w:cs="Times New Roman"/>
          <w:spacing w:val="-109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7"/>
        </w:rPr>
        <w:t>教育支出（类）普通教育（款）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初中</w:t>
      </w:r>
      <w:r>
        <w:rPr>
          <w:rFonts w:hint="default" w:ascii="Times New Roman" w:hAnsi="Times New Roman" w:eastAsia="仿宋_GB2312" w:cs="Times New Roman"/>
          <w:spacing w:val="-7"/>
        </w:rPr>
        <w:t>教育（项）</w:t>
      </w:r>
      <w:r>
        <w:rPr>
          <w:rFonts w:hint="default" w:ascii="Times New Roman" w:hAnsi="Times New Roman" w:eastAsia="仿宋_GB2312" w:cs="Times New Roman"/>
          <w:spacing w:val="-8"/>
        </w:rPr>
        <w:t>。年初预算为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8"/>
        </w:rPr>
        <w:t>万元，支出决算为</w:t>
      </w:r>
      <w:r>
        <w:rPr>
          <w:rFonts w:hint="default" w:ascii="Times New Roman" w:hAnsi="Times New Roman" w:eastAsia="仿宋_GB2312" w:cs="Times New Roman"/>
          <w:spacing w:val="-6"/>
          <w:u w:val="single" w:color="auto"/>
          <w:lang w:val="en-US" w:eastAsia="en-US"/>
        </w:rPr>
        <w:t>5.12</w:t>
      </w:r>
      <w:r>
        <w:rPr>
          <w:rFonts w:hint="default" w:ascii="Times New Roman" w:hAnsi="Times New Roman" w:eastAsia="仿宋_GB2312" w:cs="Times New Roman"/>
          <w:spacing w:val="-8"/>
        </w:rPr>
        <w:t>万元</w:t>
      </w:r>
      <w:r>
        <w:rPr>
          <w:rFonts w:hint="default" w:ascii="Times New Roman" w:hAnsi="Times New Roman" w:eastAsia="仿宋_GB2312" w:cs="Times New Roman"/>
          <w:spacing w:val="-9"/>
        </w:rPr>
        <w:t>，</w:t>
      </w:r>
      <w:r>
        <w:rPr>
          <w:rFonts w:hint="default" w:ascii="Times New Roman" w:hAnsi="Times New Roman" w:eastAsia="仿宋_GB2312" w:cs="Times New Roman"/>
          <w:spacing w:val="1"/>
        </w:rPr>
        <w:t>支出决算数大于年初预算数</w:t>
      </w:r>
      <w:r>
        <w:rPr>
          <w:rFonts w:hint="default" w:ascii="Times New Roman" w:hAnsi="Times New Roman" w:eastAsia="仿宋_GB2312" w:cs="Times New Roman"/>
          <w:spacing w:val="-7"/>
        </w:rPr>
        <w:t>的主要原因</w:t>
      </w:r>
      <w:r>
        <w:rPr>
          <w:rFonts w:hint="default" w:ascii="Times New Roman" w:hAnsi="Times New Roman" w:eastAsia="仿宋_GB2312" w:cs="Times New Roman"/>
          <w:spacing w:val="-14"/>
        </w:rPr>
        <w:t>是</w:t>
      </w:r>
      <w:r>
        <w:rPr>
          <w:rFonts w:hint="eastAsia" w:ascii="Times New Roman" w:hAnsi="Times New Roman" w:eastAsia="仿宋_GB2312" w:cs="Times New Roman"/>
          <w:spacing w:val="-14"/>
          <w:lang w:val="en-US" w:eastAsia="zh-CN"/>
        </w:rPr>
        <w:t>本年学生人数增加，追加公用经费。</w:t>
      </w:r>
    </w:p>
    <w:p w14:paraId="3F7F14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spacing w:val="-1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18"/>
        </w:rPr>
        <w:t>.</w:t>
      </w:r>
      <w:r>
        <w:rPr>
          <w:rFonts w:hint="default" w:ascii="Times New Roman" w:hAnsi="Times New Roman" w:eastAsia="仿宋_GB2312" w:cs="Times New Roman"/>
          <w:spacing w:val="-109"/>
        </w:rPr>
        <w:t xml:space="preserve"> </w:t>
      </w:r>
      <w:r>
        <w:rPr>
          <w:rFonts w:hint="eastAsia" w:ascii="Times New Roman" w:hAnsi="Times New Roman" w:eastAsia="仿宋_GB2312" w:cs="Times New Roman"/>
          <w:spacing w:val="-109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18"/>
        </w:rPr>
        <w:t>社会保障和就业支出（类）行政事业单位养老支出（款）机关事业单位基本养老保险缴费支出（项）。年初预算为</w:t>
      </w:r>
      <w:r>
        <w:rPr>
          <w:rFonts w:hint="default" w:ascii="Times New Roman" w:hAnsi="Times New Roman" w:eastAsia="仿宋_GB2312" w:cs="Times New Roman"/>
          <w:spacing w:val="-6"/>
          <w:u w:val="single" w:color="auto"/>
          <w:lang w:val="en-US" w:eastAsia="en-US"/>
        </w:rPr>
        <w:t>77.0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18"/>
        </w:rPr>
        <w:t>万元，支出决算为</w:t>
      </w:r>
      <w:r>
        <w:rPr>
          <w:rFonts w:hint="default" w:ascii="Times New Roman" w:hAnsi="Times New Roman" w:eastAsia="仿宋_GB2312" w:cs="Times New Roman"/>
          <w:spacing w:val="-6"/>
          <w:u w:val="single" w:color="auto"/>
          <w:lang w:val="en-US" w:eastAsia="en-US"/>
        </w:rPr>
        <w:t>75.33</w:t>
      </w:r>
      <w:r>
        <w:rPr>
          <w:rFonts w:hint="default" w:ascii="Times New Roman" w:hAnsi="Times New Roman" w:eastAsia="仿宋_GB2312" w:cs="Times New Roman"/>
          <w:spacing w:val="-18"/>
        </w:rPr>
        <w:t>万元，完成年初预算的</w:t>
      </w:r>
      <w:r>
        <w:rPr>
          <w:rFonts w:hint="default" w:ascii="Times New Roman" w:hAnsi="Times New Roman" w:eastAsia="仿宋_GB2312" w:cs="Times New Roman"/>
          <w:spacing w:val="-6"/>
          <w:u w:val="single" w:color="auto"/>
          <w:lang w:val="en-US" w:eastAsia="en-US"/>
        </w:rPr>
        <w:t>97.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-18"/>
        </w:rPr>
        <w:t>%</w:t>
      </w:r>
      <w:r>
        <w:rPr>
          <w:rFonts w:hint="eastAsia" w:ascii="Times New Roman" w:hAnsi="Times New Roman" w:eastAsia="仿宋_GB2312" w:cs="Times New Roman"/>
          <w:spacing w:val="-18"/>
          <w:lang w:eastAsia="zh-CN"/>
        </w:rPr>
        <w:t>。</w:t>
      </w:r>
    </w:p>
    <w:p w14:paraId="5B79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六、一般公共预算财政拨款基本支出决算情况说明</w:t>
      </w:r>
    </w:p>
    <w:p w14:paraId="5EC21A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12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</w:rPr>
        <w:t>202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7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年度一般公共预算财政拨款基本支出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1123.58</w:t>
      </w:r>
      <w:r>
        <w:rPr>
          <w:rFonts w:hint="default" w:ascii="Times New Roman" w:hAnsi="Times New Roman" w:eastAsia="仿宋_GB2312" w:cs="Times New Roman"/>
          <w:spacing w:val="-7"/>
        </w:rPr>
        <w:t>万元，其中：</w:t>
      </w:r>
      <w:r>
        <w:rPr>
          <w:rFonts w:hint="default" w:ascii="Times New Roman" w:hAnsi="Times New Roman" w:eastAsia="仿宋_GB2312" w:cs="Times New Roman"/>
          <w:spacing w:val="-13"/>
        </w:rPr>
        <w:t>人员经费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1014.97</w:t>
      </w:r>
      <w:r>
        <w:rPr>
          <w:rFonts w:hint="default" w:ascii="Times New Roman" w:hAnsi="Times New Roman" w:eastAsia="仿宋_GB2312" w:cs="Times New Roman"/>
          <w:spacing w:val="-13"/>
        </w:rPr>
        <w:t>万元，主要包括：基本工资、津贴补贴</w:t>
      </w:r>
      <w:r>
        <w:rPr>
          <w:rFonts w:hint="default" w:ascii="Times New Roman" w:hAnsi="Times New Roman" w:eastAsia="仿宋_GB2312" w:cs="Times New Roman"/>
          <w:spacing w:val="-5"/>
        </w:rPr>
        <w:t>、绩效工资、机关事业单位基本养老保险缴费、职工基本医疗保险缴费、公务员医疗补助缴费、其他社会保障缴费、住房公积金</w:t>
      </w:r>
      <w:r>
        <w:rPr>
          <w:rFonts w:hint="default" w:ascii="Times New Roman" w:hAnsi="Times New Roman" w:eastAsia="仿宋_GB2312" w:cs="Times New Roman"/>
          <w:spacing w:val="-1"/>
        </w:rPr>
        <w:t>。</w:t>
      </w:r>
    </w:p>
    <w:p w14:paraId="25BFCB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公用经费</w:t>
      </w:r>
      <w:r>
        <w:rPr>
          <w:rFonts w:hint="default" w:ascii="Times New Roman" w:hAnsi="Times New Roman" w:eastAsia="仿宋_GB2312" w:cs="Times New Roman"/>
          <w:spacing w:val="-6"/>
          <w:u w:val="single" w:color="auto"/>
          <w:lang w:val="en-US" w:eastAsia="en-US"/>
        </w:rPr>
        <w:t>108.61</w:t>
      </w:r>
      <w:r>
        <w:rPr>
          <w:rFonts w:hint="default" w:ascii="Times New Roman" w:hAnsi="Times New Roman" w:eastAsia="仿宋_GB2312" w:cs="Times New Roman"/>
          <w:spacing w:val="-6"/>
        </w:rPr>
        <w:t>万元，主要包括：办公费、</w:t>
      </w:r>
      <w:r>
        <w:rPr>
          <w:rFonts w:hint="default" w:ascii="Times New Roman" w:hAnsi="Times New Roman" w:eastAsia="仿宋_GB2312" w:cs="Times New Roman"/>
          <w:spacing w:val="-93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印刷费</w:t>
      </w:r>
      <w:r>
        <w:rPr>
          <w:rFonts w:hint="default" w:ascii="Times New Roman" w:hAnsi="Times New Roman" w:eastAsia="仿宋_GB2312" w:cs="Times New Roman"/>
          <w:spacing w:val="-3"/>
        </w:rPr>
        <w:t>、水费、电费、邮电费、物业管理费、差旅费</w:t>
      </w:r>
      <w:r>
        <w:rPr>
          <w:rFonts w:hint="default" w:ascii="Times New Roman" w:hAnsi="Times New Roman" w:eastAsia="仿宋_GB2312" w:cs="Times New Roman"/>
          <w:spacing w:val="-7"/>
        </w:rPr>
        <w:t>、维修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护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费、培训费</w:t>
      </w:r>
      <w:r>
        <w:rPr>
          <w:rFonts w:hint="default" w:ascii="Times New Roman" w:hAnsi="Times New Roman" w:eastAsia="仿宋_GB2312" w:cs="Times New Roman"/>
          <w:spacing w:val="-5"/>
        </w:rPr>
        <w:t>、专用材料费、劳务费、委托业务费、工会经费、福利费、其他交通</w:t>
      </w:r>
      <w:r>
        <w:rPr>
          <w:rFonts w:hint="default" w:ascii="Times New Roman" w:hAnsi="Times New Roman" w:eastAsia="仿宋_GB2312" w:cs="Times New Roman"/>
          <w:spacing w:val="-3"/>
        </w:rPr>
        <w:t>费用、其他商品和服务支出、</w:t>
      </w:r>
      <w:r>
        <w:rPr>
          <w:rFonts w:hint="default" w:ascii="Times New Roman" w:hAnsi="Times New Roman" w:eastAsia="仿宋_GB2312" w:cs="Times New Roman"/>
          <w:spacing w:val="-5"/>
        </w:rPr>
        <w:t>专用设备购置</w:t>
      </w:r>
      <w:r>
        <w:rPr>
          <w:rFonts w:hint="default" w:ascii="Times New Roman" w:hAnsi="Times New Roman" w:eastAsia="仿宋_GB2312" w:cs="Times New Roman"/>
          <w:spacing w:val="-1"/>
        </w:rPr>
        <w:t>。</w:t>
      </w:r>
    </w:p>
    <w:p w14:paraId="31469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七、政府性基金预算财政拨款收入支出决算情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况说明</w:t>
      </w:r>
    </w:p>
    <w:p w14:paraId="3B07B7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rPr>
          <w:rFonts w:hint="default" w:ascii="Times New Roman" w:hAnsi="Times New Roman" w:eastAsia="仿宋_GB2312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8"/>
        </w:rPr>
        <w:t>本部门当年无政</w:t>
      </w:r>
      <w:r>
        <w:rPr>
          <w:rFonts w:hint="default" w:ascii="Times New Roman" w:hAnsi="Times New Roman" w:eastAsia="仿宋_GB2312" w:cs="Times New Roman"/>
          <w:b w:val="0"/>
          <w:bCs w:val="0"/>
          <w:spacing w:val="-11"/>
        </w:rPr>
        <w:t>府性基金预算财政拨款收入支出</w:t>
      </w:r>
      <w:r>
        <w:rPr>
          <w:rFonts w:hint="default" w:ascii="Times New Roman" w:hAnsi="Times New Roman" w:eastAsia="仿宋_GB2312" w:cs="Times New Roman"/>
          <w:b w:val="0"/>
          <w:bCs w:val="0"/>
          <w:spacing w:val="-7"/>
        </w:rPr>
        <w:t>。</w:t>
      </w:r>
    </w:p>
    <w:p w14:paraId="6B511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八、国有资本经营预算财政拨款支出决算情况说明</w:t>
      </w:r>
    </w:p>
    <w:p w14:paraId="57D25C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0"/>
        </w:rPr>
        <w:t>本部门当年无国有资本经营预算财政拨款支出</w:t>
      </w:r>
      <w:r>
        <w:rPr>
          <w:rFonts w:hint="eastAsia" w:ascii="Times New Roman" w:hAnsi="Times New Roman" w:eastAsia="仿宋_GB2312" w:cs="Times New Roman"/>
          <w:b w:val="0"/>
          <w:bCs w:val="0"/>
          <w:spacing w:val="-10"/>
          <w:lang w:eastAsia="zh-CN"/>
        </w:rPr>
        <w:t>。</w:t>
      </w:r>
    </w:p>
    <w:p w14:paraId="111CC1E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6" w:firstLineChars="200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九、财政拨款“三公”经费支出决算情况说明</w:t>
      </w:r>
    </w:p>
    <w:p w14:paraId="2B81D8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0"/>
        </w:rPr>
        <w:t>本部门当年无“三公”经费支出</w:t>
      </w:r>
      <w:r>
        <w:rPr>
          <w:rFonts w:hint="eastAsia" w:ascii="Times New Roman" w:hAnsi="Times New Roman" w:eastAsia="仿宋_GB2312" w:cs="Times New Roman"/>
          <w:b w:val="0"/>
          <w:bCs w:val="0"/>
          <w:spacing w:val="-10"/>
          <w:lang w:eastAsia="zh-CN"/>
        </w:rPr>
        <w:t>。</w:t>
      </w:r>
    </w:p>
    <w:p w14:paraId="11646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十、机关运行经费支出说明</w:t>
      </w:r>
    </w:p>
    <w:p w14:paraId="3B8545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0"/>
        </w:rPr>
        <w:t>本部门当年无机关运行经费支出</w:t>
      </w:r>
      <w:r>
        <w:rPr>
          <w:rFonts w:hint="eastAsia" w:ascii="Times New Roman" w:hAnsi="Times New Roman" w:eastAsia="仿宋_GB2312" w:cs="Times New Roman"/>
          <w:b w:val="0"/>
          <w:bCs w:val="0"/>
          <w:spacing w:val="-10"/>
          <w:lang w:eastAsia="zh-CN"/>
        </w:rPr>
        <w:t>。</w:t>
      </w:r>
    </w:p>
    <w:p w14:paraId="6DF16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十一、政府采购支出说明</w:t>
      </w:r>
    </w:p>
    <w:p w14:paraId="42E000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202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"/>
        </w:rPr>
        <w:t>年度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>武汉市光谷喻家山学校</w:t>
      </w:r>
      <w:r>
        <w:rPr>
          <w:rFonts w:hint="default" w:ascii="Times New Roman" w:hAnsi="Times New Roman" w:eastAsia="仿宋_GB2312" w:cs="Times New Roman"/>
          <w:spacing w:val="-6"/>
        </w:rPr>
        <w:t>政府采购支出总额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>23.56</w:t>
      </w:r>
      <w:r>
        <w:rPr>
          <w:rFonts w:hint="default" w:ascii="Times New Roman" w:hAnsi="Times New Roman" w:eastAsia="仿宋_GB2312" w:cs="Times New Roman"/>
          <w:spacing w:val="-6"/>
        </w:rPr>
        <w:t>万元，其中：政府采购货物支出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>3.56</w:t>
      </w:r>
      <w:r>
        <w:rPr>
          <w:rFonts w:hint="default" w:ascii="Times New Roman" w:hAnsi="Times New Roman" w:eastAsia="仿宋_GB2312" w:cs="Times New Roman"/>
          <w:spacing w:val="-6"/>
        </w:rPr>
        <w:t>万元、政府采购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pacing w:val="-6"/>
        </w:rPr>
        <w:t>支出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>20</w:t>
      </w:r>
      <w:r>
        <w:rPr>
          <w:rFonts w:hint="default" w:ascii="Times New Roman" w:hAnsi="Times New Roman" w:eastAsia="仿宋_GB2312" w:cs="Times New Roman"/>
          <w:spacing w:val="-6"/>
        </w:rPr>
        <w:t>万元。授予中小企业合同金额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"/>
        </w:rPr>
        <w:t>万元，占政府采购</w:t>
      </w:r>
      <w:r>
        <w:rPr>
          <w:rFonts w:hint="default" w:ascii="Times New Roman" w:hAnsi="Times New Roman" w:eastAsia="仿宋_GB2312" w:cs="Times New Roman"/>
          <w:spacing w:val="-3"/>
        </w:rPr>
        <w:t>支出总额的</w:t>
      </w:r>
      <w:r>
        <w:rPr>
          <w:rFonts w:hint="eastAsia" w:ascii="Times New Roman" w:hAnsi="Times New Roman" w:eastAsia="仿宋_GB2312" w:cs="Times New Roman"/>
          <w:spacing w:val="-3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%，其中：授予小微企业合同金额</w:t>
      </w:r>
      <w:r>
        <w:rPr>
          <w:rFonts w:hint="eastAsia" w:ascii="Times New Roman" w:hAnsi="Times New Roman" w:eastAsia="仿宋_GB2312" w:cs="Times New Roman"/>
          <w:spacing w:val="-3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万元，</w:t>
      </w:r>
      <w:r>
        <w:rPr>
          <w:rFonts w:hint="default" w:ascii="Times New Roman" w:hAnsi="Times New Roman" w:eastAsia="仿宋_GB2312" w:cs="Times New Roman"/>
          <w:spacing w:val="-89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占</w:t>
      </w:r>
      <w:r>
        <w:rPr>
          <w:rFonts w:hint="default" w:ascii="Times New Roman" w:hAnsi="Times New Roman" w:eastAsia="仿宋_GB2312" w:cs="Times New Roman"/>
          <w:spacing w:val="1"/>
        </w:rPr>
        <w:t>授予中小企业合同金额的</w:t>
      </w:r>
      <w:r>
        <w:rPr>
          <w:rFonts w:hint="eastAsia" w:ascii="Times New Roman" w:hAnsi="Times New Roman" w:eastAsia="仿宋_GB2312" w:cs="Times New Roman"/>
          <w:spacing w:val="54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"/>
        </w:rPr>
        <w:t>%；货物采购授予中小企业合同金额占货物支出金额的</w:t>
      </w:r>
      <w:r>
        <w:rPr>
          <w:rFonts w:hint="eastAsia" w:ascii="Times New Roman" w:hAnsi="Times New Roman" w:eastAsia="仿宋_GB2312" w:cs="Times New Roman"/>
          <w:spacing w:val="1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%，服务采购授予中小企业合同金额占</w:t>
      </w:r>
      <w:r>
        <w:rPr>
          <w:rFonts w:hint="default" w:ascii="Times New Roman" w:hAnsi="Times New Roman" w:eastAsia="仿宋_GB2312" w:cs="Times New Roman"/>
        </w:rPr>
        <w:t>服务</w:t>
      </w:r>
      <w:r>
        <w:rPr>
          <w:rFonts w:hint="default" w:ascii="Times New Roman" w:hAnsi="Times New Roman" w:eastAsia="仿宋_GB2312" w:cs="Times New Roman"/>
          <w:spacing w:val="-2"/>
        </w:rPr>
        <w:t>支出金额的</w:t>
      </w:r>
      <w:r>
        <w:rPr>
          <w:rFonts w:hint="eastAsia" w:ascii="Times New Roman" w:hAnsi="Times New Roman" w:eastAsia="仿宋_GB2312" w:cs="Times New Roman"/>
          <w:spacing w:val="-2"/>
          <w:u w:val="singl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%。</w:t>
      </w:r>
    </w:p>
    <w:p w14:paraId="04C0E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十二、国有资产占用情况说明</w:t>
      </w:r>
    </w:p>
    <w:p w14:paraId="7693EE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14"/>
        </w:rPr>
        <w:t>截至</w:t>
      </w:r>
      <w:r>
        <w:rPr>
          <w:rFonts w:hint="default" w:ascii="Times New Roman" w:hAnsi="Times New Roman" w:eastAsia="仿宋_GB2312" w:cs="Times New Roman"/>
          <w:spacing w:val="-43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202</w:t>
      </w:r>
      <w:r>
        <w:rPr>
          <w:rFonts w:hint="eastAsia" w:ascii="Times New Roman" w:hAnsi="Times New Roman" w:eastAsia="仿宋_GB2312" w:cs="Times New Roman"/>
          <w:spacing w:val="-1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14"/>
        </w:rPr>
        <w:t>年</w:t>
      </w:r>
      <w:r>
        <w:rPr>
          <w:rFonts w:hint="default" w:ascii="Times New Roman" w:hAnsi="Times New Roman" w:eastAsia="仿宋_GB2312" w:cs="Times New Roman"/>
          <w:spacing w:val="-46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12</w:t>
      </w:r>
      <w:r>
        <w:rPr>
          <w:rFonts w:hint="default" w:ascii="Times New Roman" w:hAnsi="Times New Roman" w:eastAsia="仿宋_GB2312" w:cs="Times New Roman"/>
          <w:spacing w:val="-52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月</w:t>
      </w:r>
      <w:r>
        <w:rPr>
          <w:rFonts w:hint="default" w:ascii="Times New Roman" w:hAnsi="Times New Roman" w:eastAsia="仿宋_GB2312" w:cs="Times New Roman"/>
          <w:spacing w:val="-46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31 日，</w:t>
      </w:r>
      <w:r>
        <w:rPr>
          <w:rFonts w:hint="default" w:ascii="Times New Roman" w:hAnsi="Times New Roman" w:eastAsia="仿宋_GB2312" w:cs="Times New Roman"/>
          <w:spacing w:val="-14"/>
          <w:u w:val="single" w:color="auto"/>
        </w:rPr>
        <w:t>武汉市光谷喻家山学校</w:t>
      </w:r>
      <w:r>
        <w:rPr>
          <w:rFonts w:hint="default" w:ascii="Times New Roman" w:hAnsi="Times New Roman" w:eastAsia="仿宋_GB2312" w:cs="Times New Roman"/>
          <w:spacing w:val="-14"/>
        </w:rPr>
        <w:t>共有车辆</w:t>
      </w:r>
      <w:r>
        <w:rPr>
          <w:rFonts w:hint="default" w:ascii="Times New Roman" w:hAnsi="Times New Roman" w:eastAsia="仿宋_GB2312" w:cs="Times New Roman"/>
          <w:spacing w:val="-14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14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4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辆，其中，</w:t>
      </w:r>
      <w:r>
        <w:rPr>
          <w:rFonts w:hint="default" w:ascii="Times New Roman" w:hAnsi="Times New Roman" w:eastAsia="仿宋_GB2312" w:cs="Times New Roman"/>
        </w:rPr>
        <w:t>副部</w:t>
      </w:r>
      <w:r>
        <w:rPr>
          <w:rFonts w:hint="eastAsia" w:ascii="Times New Roman" w:hAnsi="Times New Roman" w:eastAsia="仿宋_GB2312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</w:rPr>
        <w:t>省</w:t>
      </w:r>
      <w:r>
        <w:rPr>
          <w:rFonts w:hint="eastAsia" w:ascii="Times New Roman" w:hAnsi="Times New Roman" w:eastAsia="仿宋_GB2312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 xml:space="preserve">级及以上领导用车 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0"/>
        </w:rPr>
        <w:t xml:space="preserve"> </w:t>
      </w:r>
      <w:r>
        <w:rPr>
          <w:rFonts w:hint="default" w:ascii="Times New Roman" w:hAnsi="Times New Roman" w:eastAsia="仿宋_GB2312" w:cs="Times New Roman"/>
        </w:rPr>
        <w:t>辆，主要负责人用车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</w:rPr>
        <w:t>辆，机</w:t>
      </w:r>
      <w:r>
        <w:rPr>
          <w:rFonts w:hint="default" w:ascii="Times New Roman" w:hAnsi="Times New Roman" w:eastAsia="仿宋_GB2312" w:cs="Times New Roman"/>
          <w:spacing w:val="1"/>
        </w:rPr>
        <w:t>要通信用车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4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辆，应急保障用车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4"/>
        </w:rPr>
        <w:t xml:space="preserve"> 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辆、执法执勤用车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辆、</w:t>
      </w:r>
      <w:r>
        <w:rPr>
          <w:rFonts w:hint="default" w:ascii="Times New Roman" w:hAnsi="Times New Roman" w:eastAsia="仿宋_GB2312" w:cs="Times New Roman"/>
          <w:spacing w:val="-5"/>
        </w:rPr>
        <w:t>特种专业技术用车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辆、离退休干部服务用车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4"/>
        </w:rPr>
        <w:t xml:space="preserve"> 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辆、其他用车</w:t>
      </w:r>
      <w:r>
        <w:rPr>
          <w:rFonts w:hint="default" w:ascii="Times New Roman" w:hAnsi="Times New Roman" w:eastAsia="仿宋_GB2312" w:cs="Times New Roman"/>
          <w:spacing w:val="-3"/>
        </w:rPr>
        <w:t>辆，其他用车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辆</w:t>
      </w:r>
      <w:r>
        <w:rPr>
          <w:rFonts w:hint="default" w:ascii="Times New Roman" w:hAnsi="Times New Roman" w:eastAsia="仿宋_GB2312" w:cs="Times New Roman"/>
          <w:spacing w:val="-3"/>
        </w:rPr>
        <w:t>。单价</w:t>
      </w:r>
      <w:r>
        <w:rPr>
          <w:rFonts w:hint="default" w:ascii="Times New Roman" w:hAnsi="Times New Roman" w:eastAsia="仿宋_GB2312" w:cs="Times New Roman"/>
          <w:spacing w:val="-46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100</w:t>
      </w:r>
      <w:r>
        <w:rPr>
          <w:rFonts w:hint="default" w:ascii="Times New Roman" w:hAnsi="Times New Roman" w:eastAsia="仿宋_GB2312" w:cs="Times New Roman"/>
          <w:spacing w:val="-50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万元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含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以上设备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不含车</w:t>
      </w:r>
      <w:r>
        <w:rPr>
          <w:rFonts w:hint="default" w:ascii="Times New Roman" w:hAnsi="Times New Roman" w:eastAsia="仿宋_GB2312" w:cs="Times New Roman"/>
          <w:spacing w:val="-20"/>
        </w:rPr>
        <w:t>辆</w:t>
      </w:r>
      <w:r>
        <w:rPr>
          <w:rFonts w:hint="eastAsia" w:ascii="Times New Roman" w:hAnsi="Times New Roman" w:eastAsia="仿宋_GB2312" w:cs="Times New Roman"/>
          <w:spacing w:val="-20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-2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4"/>
        </w:rPr>
        <w:t xml:space="preserve"> </w:t>
      </w:r>
      <w:r>
        <w:rPr>
          <w:rFonts w:hint="default" w:ascii="Times New Roman" w:hAnsi="Times New Roman" w:eastAsia="仿宋_GB2312" w:cs="Times New Roman"/>
          <w:spacing w:val="-109"/>
        </w:rPr>
        <w:t xml:space="preserve"> </w:t>
      </w:r>
      <w:r>
        <w:rPr>
          <w:rFonts w:hint="eastAsia" w:ascii="Times New Roman" w:hAnsi="Times New Roman" w:eastAsia="仿宋_GB2312" w:cs="Times New Roman"/>
          <w:spacing w:val="-109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-20"/>
        </w:rPr>
        <w:t>台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0"/>
        </w:rPr>
        <w:t>套</w:t>
      </w:r>
      <w:r>
        <w:rPr>
          <w:rFonts w:hint="eastAsia" w:ascii="Times New Roman" w:hAnsi="Times New Roman" w:eastAsia="仿宋_GB2312" w:cs="Times New Roman"/>
          <w:spacing w:val="-2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0"/>
        </w:rPr>
        <w:t>。</w:t>
      </w:r>
    </w:p>
    <w:p w14:paraId="65A40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十三、预算绩效情况说明</w:t>
      </w:r>
    </w:p>
    <w:p w14:paraId="4A6EA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outlineLvl w:val="1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一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预算绩效管理工作开展情况</w:t>
      </w:r>
    </w:p>
    <w:p w14:paraId="1025FC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根据预算绩效管理要求，我部门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组织对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202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0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年度一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般公共预算项目支出全面开展绩效自评，共</w:t>
      </w:r>
      <w:r>
        <w:rPr>
          <w:rFonts w:hint="default" w:ascii="Times New Roman" w:hAnsi="Times New Roman" w:eastAsia="仿宋_GB2312" w:cs="Times New Roman"/>
          <w:spacing w:val="-4"/>
        </w:rPr>
        <w:t>涉及项目</w:t>
      </w:r>
      <w:r>
        <w:rPr>
          <w:rFonts w:hint="eastAsia" w:ascii="Times New Roman" w:hAnsi="Times New Roman" w:eastAsia="仿宋_GB2312" w:cs="Times New Roman"/>
          <w:spacing w:val="-4"/>
          <w:u w:val="singl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个，</w:t>
      </w:r>
      <w:r>
        <w:rPr>
          <w:rFonts w:hint="default" w:ascii="Times New Roman" w:hAnsi="Times New Roman" w:eastAsia="仿宋_GB2312" w:cs="Times New Roman"/>
          <w:spacing w:val="-3"/>
        </w:rPr>
        <w:t>资金</w:t>
      </w:r>
      <w:r>
        <w:rPr>
          <w:rFonts w:hint="default" w:ascii="Times New Roman" w:hAnsi="Times New Roman" w:eastAsia="仿宋_GB2312" w:cs="Times New Roman"/>
          <w:spacing w:val="-3"/>
          <w:u w:val="single" w:color="auto"/>
        </w:rPr>
        <w:t>89.17</w:t>
      </w:r>
      <w:r>
        <w:rPr>
          <w:rFonts w:hint="default" w:ascii="Times New Roman" w:hAnsi="Times New Roman" w:eastAsia="仿宋_GB2312" w:cs="Times New Roman"/>
          <w:spacing w:val="-3"/>
        </w:rPr>
        <w:t>万元，</w:t>
      </w:r>
      <w:r>
        <w:rPr>
          <w:rFonts w:hint="default" w:ascii="Times New Roman" w:hAnsi="Times New Roman" w:eastAsia="仿宋_GB2312" w:cs="Times New Roman"/>
          <w:spacing w:val="-89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占一般公共预算项目支出总额的</w:t>
      </w:r>
      <w:r>
        <w:rPr>
          <w:rFonts w:hint="eastAsia" w:ascii="Times New Roman" w:hAnsi="Times New Roman" w:eastAsia="仿宋_GB2312" w:cs="Times New Roman"/>
          <w:spacing w:val="-3"/>
          <w:u w:val="single" w:color="auto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%。从</w:t>
      </w:r>
      <w:r>
        <w:rPr>
          <w:rFonts w:hint="default" w:ascii="Times New Roman" w:hAnsi="Times New Roman" w:eastAsia="仿宋_GB2312" w:cs="Times New Roman"/>
          <w:spacing w:val="-6"/>
        </w:rPr>
        <w:t>绩效评价情况来看，武汉市光谷喻家山学校20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pacing w:val="-6"/>
        </w:rPr>
        <w:t>年度部门支出管理及绩效较好。在产出方面，绩效目标完成率较高。在效益方面，整体工作具有较好的社会效益，服务对象满意度高。</w:t>
      </w:r>
    </w:p>
    <w:p w14:paraId="69126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二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部门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单位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整体支出自评结果</w:t>
      </w:r>
    </w:p>
    <w:p w14:paraId="7B6C2F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我部门</w:t>
      </w:r>
      <w:r>
        <w:rPr>
          <w:rFonts w:hint="default" w:ascii="Times New Roman" w:hAnsi="Times New Roman" w:eastAsia="仿宋_GB2312" w:cs="Times New Roman"/>
          <w:spacing w:val="-70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组织对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3"/>
        </w:rPr>
        <w:t>个部门</w:t>
      </w:r>
      <w:r>
        <w:rPr>
          <w:rFonts w:hint="default" w:ascii="Times New Roman" w:hAnsi="Times New Roman" w:eastAsia="仿宋_GB2312" w:cs="Times New Roman"/>
          <w:spacing w:val="-75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开展整体支出绩</w:t>
      </w:r>
      <w:r>
        <w:rPr>
          <w:rFonts w:hint="default" w:ascii="Times New Roman" w:hAnsi="Times New Roman" w:eastAsia="仿宋_GB2312" w:cs="Times New Roman"/>
          <w:spacing w:val="-7"/>
        </w:rPr>
        <w:t>效自评，资金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>1261.46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万元，从评价情况来看，武汉市光谷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喻家山学校</w:t>
      </w:r>
      <w:r>
        <w:rPr>
          <w:rFonts w:hint="default" w:ascii="Times New Roman" w:hAnsi="Times New Roman" w:eastAsia="仿宋_GB2312" w:cs="Times New Roman"/>
          <w:spacing w:val="-7"/>
        </w:rPr>
        <w:t>202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7"/>
        </w:rPr>
        <w:t>年度部门支出管理及绩效较好。在产出方面，绩效目标完成率较高。在效益方面，整体工作具有较好的社会效益，服务对象满意度高</w:t>
      </w:r>
      <w:r>
        <w:rPr>
          <w:rFonts w:hint="default" w:ascii="Times New Roman" w:hAnsi="Times New Roman" w:eastAsia="仿宋_GB2312" w:cs="Times New Roman"/>
          <w:spacing w:val="-1"/>
        </w:rPr>
        <w:t>。</w:t>
      </w:r>
    </w:p>
    <w:p w14:paraId="0A392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7"/>
          <w:sz w:val="32"/>
          <w:szCs w:val="32"/>
        </w:rPr>
        <w:t>三</w:t>
      </w:r>
      <w:r>
        <w:rPr>
          <w:rFonts w:hint="eastAsia" w:ascii="Times New Roman" w:hAnsi="Times New Roman" w:eastAsia="楷体_GB2312" w:cs="Times New Roman"/>
          <w:spacing w:val="-7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7"/>
          <w:sz w:val="32"/>
          <w:szCs w:val="32"/>
        </w:rPr>
        <w:t>项目支出自评结果</w:t>
      </w:r>
    </w:p>
    <w:p w14:paraId="0CF189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4"/>
        </w:rPr>
        <w:t>我部门</w:t>
      </w:r>
      <w:r>
        <w:rPr>
          <w:rFonts w:hint="default" w:ascii="Times New Roman" w:hAnsi="Times New Roman" w:eastAsia="仿宋_GB2312" w:cs="Times New Roman"/>
          <w:spacing w:val="-68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单位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在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202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"/>
        </w:rPr>
        <w:t>年度部门决算中反映所有项目绩效自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评结果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不包括涉密项目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"/>
        </w:rPr>
        <w:t>，共涉及</w:t>
      </w:r>
      <w:r>
        <w:rPr>
          <w:rFonts w:hint="eastAsia" w:ascii="Times New Roman" w:hAnsi="Times New Roman" w:eastAsia="仿宋_GB2312" w:cs="Times New Roman"/>
          <w:spacing w:val="-1"/>
          <w:u w:val="single" w:color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142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个一级项目。</w:t>
      </w:r>
    </w:p>
    <w:p w14:paraId="44A234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8"/>
        </w:rPr>
        <w:t>1.</w:t>
      </w:r>
      <w:r>
        <w:rPr>
          <w:rFonts w:hint="default" w:ascii="Times New Roman" w:hAnsi="Times New Roman" w:eastAsia="仿宋_GB2312" w:cs="Times New Roman"/>
          <w:spacing w:val="-8"/>
          <w:u w:val="single" w:color="auto"/>
        </w:rPr>
        <w:t>教育事业发展专项</w:t>
      </w:r>
      <w:r>
        <w:rPr>
          <w:rFonts w:hint="default" w:ascii="Times New Roman" w:hAnsi="Times New Roman" w:eastAsia="仿宋_GB2312" w:cs="Times New Roman"/>
          <w:spacing w:val="-8"/>
        </w:rPr>
        <w:t>项目绩效自评综述：42010824035T000000144教育事业发展专项项目全年预算数为</w:t>
      </w:r>
      <w:r>
        <w:rPr>
          <w:rFonts w:hint="eastAsia" w:ascii="Times New Roman" w:hAnsi="Times New Roman" w:eastAsia="仿宋_GB2312" w:cs="Times New Roman"/>
          <w:spacing w:val="-8"/>
          <w:u w:val="single" w:color="auto"/>
          <w:lang w:val="en-US" w:eastAsia="zh-CN"/>
        </w:rPr>
        <w:t>1.74</w:t>
      </w:r>
      <w:r>
        <w:rPr>
          <w:rFonts w:hint="default" w:ascii="Times New Roman" w:hAnsi="Times New Roman" w:eastAsia="仿宋_GB2312" w:cs="Times New Roman"/>
          <w:spacing w:val="-8"/>
        </w:rPr>
        <w:t>万元，</w:t>
      </w:r>
      <w:r>
        <w:rPr>
          <w:rFonts w:hint="default" w:ascii="Times New Roman" w:hAnsi="Times New Roman" w:eastAsia="仿宋_GB2312" w:cs="Times New Roman"/>
        </w:rPr>
        <w:t>执行数为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1.74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</w:rPr>
        <w:t>万元，完成预算的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1"/>
        </w:rPr>
        <w:t>%。主要产出和效益是：</w:t>
      </w:r>
      <w:r>
        <w:rPr>
          <w:rFonts w:hint="default" w:ascii="Times New Roman" w:hAnsi="Times New Roman" w:eastAsia="仿宋_GB2312" w:cs="Times New Roman"/>
          <w:spacing w:val="-20"/>
        </w:rPr>
        <w:t>一是</w:t>
      </w:r>
      <w:r>
        <w:rPr>
          <w:rFonts w:hint="eastAsia" w:ascii="Times New Roman" w:hAnsi="Times New Roman" w:eastAsia="仿宋_GB2312" w:cs="Times New Roman"/>
          <w:spacing w:val="-20"/>
          <w:lang w:val="en-US" w:eastAsia="zh-CN"/>
        </w:rPr>
        <w:t>落实考务工作</w:t>
      </w:r>
      <w:r>
        <w:rPr>
          <w:rFonts w:hint="default" w:ascii="Times New Roman" w:hAnsi="Times New Roman" w:eastAsia="仿宋_GB2312" w:cs="Times New Roman"/>
          <w:spacing w:val="-20"/>
        </w:rPr>
        <w:t xml:space="preserve">；二是 </w:t>
      </w:r>
      <w:r>
        <w:rPr>
          <w:rFonts w:hint="eastAsia" w:ascii="Times New Roman" w:hAnsi="Times New Roman" w:eastAsia="仿宋_GB2312" w:cs="Times New Roman"/>
          <w:spacing w:val="-20"/>
          <w:lang w:val="en-US" w:eastAsia="zh-CN"/>
        </w:rPr>
        <w:t>提高考务工作服务水平</w:t>
      </w:r>
      <w:r>
        <w:rPr>
          <w:rFonts w:hint="default" w:ascii="Times New Roman" w:hAnsi="Times New Roman" w:eastAsia="仿宋_GB2312" w:cs="Times New Roman"/>
          <w:spacing w:val="-20"/>
        </w:rPr>
        <w:t>。</w:t>
      </w:r>
    </w:p>
    <w:p w14:paraId="23FBD0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rPr>
          <w:rFonts w:hint="default" w:ascii="Times New Roman" w:hAnsi="Times New Roman" w:eastAsia="仿宋_GB2312" w:cs="Times New Roman"/>
          <w:spacing w:val="-6"/>
        </w:rPr>
      </w:pPr>
      <w:r>
        <w:rPr>
          <w:rFonts w:hint="default" w:ascii="Times New Roman" w:hAnsi="Times New Roman" w:eastAsia="仿宋_GB2312" w:cs="Times New Roman"/>
          <w:spacing w:val="-5"/>
        </w:rPr>
        <w:t>2.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>往来可用资金安排的支出</w:t>
      </w:r>
      <w:r>
        <w:rPr>
          <w:rFonts w:hint="default" w:ascii="Times New Roman" w:hAnsi="Times New Roman" w:eastAsia="仿宋_GB2312" w:cs="Times New Roman"/>
          <w:spacing w:val="-144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项目绩效自评综述：</w:t>
      </w:r>
      <w:r>
        <w:rPr>
          <w:rFonts w:hint="default" w:ascii="Times New Roman" w:hAnsi="Times New Roman" w:eastAsia="仿宋_GB2312" w:cs="Times New Roman"/>
          <w:spacing w:val="-8"/>
        </w:rPr>
        <w:t>42010823035T000000158往来可用资金(增量)-课后服务费项目全年预算数为</w:t>
      </w:r>
      <w:r>
        <w:rPr>
          <w:rFonts w:hint="eastAsia" w:ascii="Times New Roman" w:hAnsi="Times New Roman" w:eastAsia="仿宋_GB2312" w:cs="Times New Roman"/>
          <w:spacing w:val="-8"/>
          <w:u w:val="single" w:color="auto"/>
          <w:lang w:val="en-US" w:eastAsia="zh-CN"/>
        </w:rPr>
        <w:t>21.27</w:t>
      </w:r>
      <w:r>
        <w:rPr>
          <w:rFonts w:hint="default" w:ascii="Times New Roman" w:hAnsi="Times New Roman" w:eastAsia="仿宋_GB2312" w:cs="Times New Roman"/>
          <w:spacing w:val="-8"/>
        </w:rPr>
        <w:t>万元，</w:t>
      </w:r>
      <w:r>
        <w:rPr>
          <w:rFonts w:hint="default" w:ascii="Times New Roman" w:hAnsi="Times New Roman" w:eastAsia="仿宋_GB2312" w:cs="Times New Roman"/>
        </w:rPr>
        <w:t>执行数为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21.27</w:t>
      </w:r>
      <w:r>
        <w:rPr>
          <w:rFonts w:hint="default" w:ascii="Times New Roman" w:hAnsi="Times New Roman" w:eastAsia="仿宋_GB2312" w:cs="Times New Roman"/>
        </w:rPr>
        <w:t>万元，完成预算的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%。主要产出和效益是：一是落实“双减”政策，保障课后服务顺利开展，减轻学生和家长负担；二是提高教育质量和服务水平，促进教育健康发展</w:t>
      </w:r>
      <w:r>
        <w:rPr>
          <w:rFonts w:hint="default" w:ascii="Times New Roman" w:hAnsi="Times New Roman" w:eastAsia="仿宋_GB2312" w:cs="Times New Roman"/>
          <w:spacing w:val="-6"/>
        </w:rPr>
        <w:t>。</w:t>
      </w:r>
    </w:p>
    <w:p w14:paraId="067928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rPr>
          <w:rFonts w:hint="default" w:ascii="Times New Roman" w:hAnsi="Times New Roman" w:eastAsia="仿宋_GB2312" w:cs="Times New Roman"/>
          <w:spacing w:val="-6"/>
        </w:rPr>
      </w:pP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5"/>
        </w:rPr>
        <w:t>.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>公用经费类</w:t>
      </w:r>
      <w:r>
        <w:rPr>
          <w:rFonts w:hint="default" w:ascii="Times New Roman" w:hAnsi="Times New Roman" w:eastAsia="仿宋_GB2312" w:cs="Times New Roman"/>
          <w:spacing w:val="-5"/>
        </w:rPr>
        <w:t>项目绩效自评综述：</w:t>
      </w:r>
      <w:r>
        <w:rPr>
          <w:rFonts w:hint="default" w:ascii="Times New Roman" w:hAnsi="Times New Roman" w:eastAsia="仿宋_GB2312" w:cs="Times New Roman"/>
          <w:spacing w:val="-8"/>
        </w:rPr>
        <w:t>42010823035T000000366城乡义务教育经费保障机制省级资金项目全年预算数为</w:t>
      </w:r>
      <w:r>
        <w:rPr>
          <w:rFonts w:hint="eastAsia" w:ascii="Times New Roman" w:hAnsi="Times New Roman" w:eastAsia="仿宋_GB2312" w:cs="Times New Roman"/>
          <w:spacing w:val="-8"/>
          <w:u w:val="single"/>
          <w:lang w:val="en-US" w:eastAsia="zh-CN"/>
        </w:rPr>
        <w:t>31.16</w:t>
      </w:r>
      <w:r>
        <w:rPr>
          <w:rFonts w:hint="default" w:ascii="Times New Roman" w:hAnsi="Times New Roman" w:eastAsia="仿宋_GB2312" w:cs="Times New Roman"/>
          <w:spacing w:val="-8"/>
        </w:rPr>
        <w:t>万元，</w:t>
      </w:r>
      <w:r>
        <w:rPr>
          <w:rFonts w:hint="default" w:ascii="Times New Roman" w:hAnsi="Times New Roman" w:eastAsia="仿宋_GB2312" w:cs="Times New Roman"/>
        </w:rPr>
        <w:t>执行数为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31.16</w:t>
      </w:r>
      <w:r>
        <w:rPr>
          <w:rFonts w:hint="default" w:ascii="Times New Roman" w:hAnsi="Times New Roman" w:eastAsia="仿宋_GB2312" w:cs="Times New Roman"/>
        </w:rPr>
        <w:t>万元，完成预算的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%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pacing w:val="-8"/>
        </w:rPr>
        <w:t>42010823035T000000327城乡义务教育补助经费项目全年预算数为</w:t>
      </w:r>
      <w:r>
        <w:rPr>
          <w:rFonts w:hint="eastAsia" w:ascii="Times New Roman" w:hAnsi="Times New Roman" w:eastAsia="仿宋_GB2312" w:cs="Times New Roman"/>
          <w:spacing w:val="-8"/>
          <w:u w:val="single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pacing w:val="-8"/>
        </w:rPr>
        <w:t>万元，</w:t>
      </w:r>
      <w:r>
        <w:rPr>
          <w:rFonts w:hint="default" w:ascii="Times New Roman" w:hAnsi="Times New Roman" w:eastAsia="仿宋_GB2312" w:cs="Times New Roman"/>
        </w:rPr>
        <w:t>执行数为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</w:rPr>
        <w:t>万元，完成预算的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%。主要产出和效益是：一是满足日常教育教学工作需要，完善学校办学条件，保障学校正常运行；二是提高学校办学水平及社会满意度</w:t>
      </w:r>
      <w:r>
        <w:rPr>
          <w:rFonts w:hint="default" w:ascii="Times New Roman" w:hAnsi="Times New Roman" w:eastAsia="仿宋_GB2312" w:cs="Times New Roman"/>
          <w:spacing w:val="-6"/>
        </w:rPr>
        <w:t>。</w:t>
      </w:r>
    </w:p>
    <w:p w14:paraId="395D4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四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绩效自评结果应用情况</w:t>
      </w:r>
    </w:p>
    <w:p w14:paraId="3F5F5C8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结合绩效评价结果，武汉市光谷喻家山学校将进一步加强项目规划、绩效目标管理，完善项目分配和管理办法、加强项目管理、结果与预算安排相结合。</w:t>
      </w:r>
    </w:p>
    <w:p w14:paraId="408F089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财政专项支出、专项转移支付支出的部门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单位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参照部门预算公开的范围、体例和内容进行公开。</w:t>
      </w:r>
    </w:p>
    <w:p w14:paraId="11196A8E">
      <w:p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br w:type="page"/>
      </w:r>
    </w:p>
    <w:p w14:paraId="664B52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 xml:space="preserve">第四部分  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</w:rPr>
        <w:t>202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-82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年重点工作完成情况</w:t>
      </w:r>
    </w:p>
    <w:p w14:paraId="0F0CACD7">
      <w:pPr>
        <w:spacing w:line="249" w:lineRule="auto"/>
        <w:rPr>
          <w:rFonts w:hint="default" w:ascii="Times New Roman" w:hAnsi="Times New Roman" w:cs="Times New Roman"/>
          <w:sz w:val="21"/>
        </w:rPr>
      </w:pPr>
    </w:p>
    <w:p w14:paraId="7B09714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84" w:lineRule="auto"/>
        <w:ind w:left="1468" w:right="0" w:hanging="703"/>
        <w:textAlignment w:val="baseline"/>
        <w:rPr>
          <w:rFonts w:hint="default" w:ascii="Times New Roman" w:hAnsi="Times New Roman" w:eastAsia="黑体" w:cs="Times New Roman"/>
          <w:spacing w:val="8"/>
        </w:rPr>
      </w:pPr>
      <w:r>
        <w:rPr>
          <w:rFonts w:hint="default" w:ascii="Times New Roman" w:hAnsi="Times New Roman" w:eastAsia="黑体" w:cs="Times New Roman"/>
          <w:spacing w:val="-2"/>
        </w:rPr>
        <w:t>一、铸魂育人：党建引领五育深度融合</w:t>
      </w:r>
      <w:r>
        <w:rPr>
          <w:rFonts w:hint="default" w:ascii="Times New Roman" w:hAnsi="Times New Roman" w:eastAsia="黑体" w:cs="Times New Roman"/>
          <w:spacing w:val="8"/>
        </w:rPr>
        <w:t xml:space="preserve"> </w:t>
      </w:r>
    </w:p>
    <w:p w14:paraId="2D14DD0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14"/>
          <w:lang w:eastAsia="zh-CN"/>
        </w:rPr>
      </w:pPr>
      <w:r>
        <w:rPr>
          <w:rFonts w:hint="eastAsia" w:ascii="仿宋_GB2312" w:hAnsi="仿宋_GB2312" w:eastAsia="仿宋_GB2312" w:cs="仿宋_GB2312"/>
          <w:spacing w:val="-14"/>
          <w:lang w:eastAsia="zh-CN"/>
        </w:rPr>
        <w:t>以党组织领导校长负责制为核心，创新推行“具身管理”“学部自主管理模式，让教师深度参与学校治理，构建起全员协同的育人格局。联动华中科技大学资源开展“行走的思政课”，形成“课程—活动—阵地”三维红色育人体系，“清廉学校”建设实现全年零违规，筑牢立德树人根基。</w:t>
      </w:r>
    </w:p>
    <w:p w14:paraId="649E994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284" w:lineRule="auto"/>
        <w:ind w:left="1468" w:right="0" w:hanging="703"/>
        <w:textAlignment w:val="baseline"/>
        <w:rPr>
          <w:rFonts w:hint="default" w:ascii="Times New Roman" w:hAnsi="Times New Roman" w:eastAsia="黑体" w:cs="Times New Roman"/>
          <w:spacing w:val="-14"/>
          <w:lang w:eastAsia="zh-CN"/>
        </w:rPr>
      </w:pPr>
      <w:r>
        <w:rPr>
          <w:rFonts w:hint="default" w:ascii="Times New Roman" w:hAnsi="Times New Roman" w:eastAsia="黑体" w:cs="Times New Roman"/>
          <w:spacing w:val="-14"/>
          <w:lang w:eastAsia="zh-CN"/>
        </w:rPr>
        <w:t>二、守正创新：文化引领课程深度变革</w:t>
      </w:r>
    </w:p>
    <w:p w14:paraId="7B360BC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14"/>
          <w:lang w:eastAsia="zh-CN"/>
        </w:rPr>
      </w:pPr>
      <w:r>
        <w:rPr>
          <w:rFonts w:hint="eastAsia" w:ascii="仿宋_GB2312" w:hAnsi="仿宋_GB2312" w:eastAsia="仿宋_GB2312" w:cs="仿宋_GB2312"/>
          <w:spacing w:val="-14"/>
          <w:lang w:eastAsia="zh-CN"/>
        </w:rPr>
        <w:t>凝练“本来教育”核心理念，首创“具身学习”模式，通过50面课程墙、星光楼梯、打造地面游戏、视力墙、身高墙等沉浸式文化场域，让学习场景可观可感。聚焦“科学+”特色，开发航天实践、机器人等65个校本课程，以读书节、科创节等四大校园节日串联成长轨迹，课后服务凭借高质量供给获评“武汉市示范校”，成为课程改革的鲜活样本。</w:t>
      </w:r>
    </w:p>
    <w:p w14:paraId="006725B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284" w:lineRule="auto"/>
        <w:ind w:left="1468" w:right="0" w:hanging="703"/>
        <w:textAlignment w:val="baseline"/>
        <w:rPr>
          <w:rFonts w:hint="default" w:ascii="Times New Roman" w:hAnsi="Times New Roman" w:eastAsia="黑体" w:cs="Times New Roman"/>
          <w:spacing w:val="-14"/>
          <w:lang w:eastAsia="zh-CN"/>
        </w:rPr>
      </w:pPr>
      <w:r>
        <w:rPr>
          <w:rFonts w:hint="eastAsia" w:ascii="Times New Roman" w:hAnsi="Times New Roman" w:eastAsia="黑体" w:cs="Times New Roman"/>
          <w:spacing w:val="-14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pacing w:val="-14"/>
          <w:lang w:eastAsia="zh-CN"/>
        </w:rPr>
        <w:t>、强基赋能：师资队伍建设成果显著</w:t>
      </w:r>
    </w:p>
    <w:p w14:paraId="7E6C636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14"/>
          <w:lang w:eastAsia="zh-CN"/>
        </w:rPr>
      </w:pPr>
      <w:r>
        <w:rPr>
          <w:rFonts w:hint="eastAsia" w:ascii="仿宋_GB2312" w:hAnsi="仿宋_GB2312" w:eastAsia="仿宋_GB2312" w:cs="仿宋_GB2312"/>
          <w:spacing w:val="-14"/>
          <w:lang w:eastAsia="zh-CN"/>
        </w:rPr>
        <w:t>借力华科附中、附小优质资源，全年开展200余次教研活动，推动教师斩获省级奖项6节、市级竞赛奖7项。创新实施新教师“四维培养模式”，实现成长路径制度化；教师出版专著1本、国家级媒体发文3篇，师资水平实现跨越式提升。</w:t>
      </w:r>
    </w:p>
    <w:p w14:paraId="6C4224CE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284" w:lineRule="auto"/>
        <w:ind w:left="1468" w:right="0" w:hanging="703"/>
        <w:textAlignment w:val="baseline"/>
        <w:rPr>
          <w:rFonts w:hint="default" w:ascii="Times New Roman" w:hAnsi="Times New Roman" w:eastAsia="黑体" w:cs="Times New Roman"/>
          <w:spacing w:val="-14"/>
          <w:lang w:eastAsia="zh-CN"/>
        </w:rPr>
      </w:pPr>
      <w:r>
        <w:rPr>
          <w:rFonts w:hint="default" w:ascii="Times New Roman" w:hAnsi="Times New Roman" w:eastAsia="黑体" w:cs="Times New Roman"/>
          <w:spacing w:val="-14"/>
          <w:lang w:eastAsia="zh-CN"/>
        </w:rPr>
        <w:t>全面发展：学生成长绽放多元光彩</w:t>
      </w:r>
    </w:p>
    <w:p w14:paraId="38EF5F9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14"/>
          <w:lang w:eastAsia="zh-CN"/>
        </w:rPr>
      </w:pPr>
      <w:r>
        <w:rPr>
          <w:rFonts w:hint="eastAsia" w:ascii="仿宋_GB2312" w:hAnsi="仿宋_GB2312" w:eastAsia="仿宋_GB2312" w:cs="仿宋_GB2312"/>
          <w:spacing w:val="-14"/>
          <w:lang w:eastAsia="zh-CN"/>
        </w:rPr>
        <w:t>学生学科竞赛摘得76人次奖项（其中国家级7项），体质优良率提升15%，获评“武汉市儿童友好视力学校”。国乐团亮相武汉马拉松等重要赛事，撰写《光谷科技探秘手记》200余份；孵化智能垃圾分类装置等科创作品1100多项，体艺科创齐头并进，展现“五育并举”的丰硕成果。</w:t>
      </w:r>
    </w:p>
    <w:p w14:paraId="0C2E549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284" w:lineRule="auto"/>
        <w:ind w:left="1468" w:right="0" w:hanging="703"/>
        <w:textAlignment w:val="baseline"/>
        <w:rPr>
          <w:rFonts w:hint="default" w:ascii="Times New Roman" w:hAnsi="Times New Roman" w:eastAsia="黑体" w:cs="Times New Roman"/>
          <w:spacing w:val="-14"/>
          <w:lang w:eastAsia="zh-CN"/>
        </w:rPr>
      </w:pPr>
      <w:r>
        <w:rPr>
          <w:rFonts w:hint="eastAsia" w:ascii="Times New Roman" w:hAnsi="Times New Roman" w:eastAsia="黑体" w:cs="Times New Roman"/>
          <w:spacing w:val="-14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pacing w:val="-14"/>
          <w:lang w:eastAsia="zh-CN"/>
        </w:rPr>
        <w:t>、品牌彰显：社会认可持续升温</w:t>
      </w:r>
    </w:p>
    <w:p w14:paraId="598FA88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14"/>
          <w:lang w:eastAsia="zh-CN"/>
        </w:rPr>
      </w:pPr>
      <w:r>
        <w:rPr>
          <w:rFonts w:hint="eastAsia" w:ascii="仿宋_GB2312" w:hAnsi="仿宋_GB2312" w:eastAsia="仿宋_GB2312" w:cs="仿宋_GB2312"/>
          <w:spacing w:val="-14"/>
          <w:lang w:eastAsia="zh-CN"/>
        </w:rPr>
        <w:t>凭借特色办学成效，获评“全国奥尔夫音乐实践基地”等7项国家级、市级荣誉，被人民日报、新华社等权威媒体报道 21 次，办学影响力与美誉度不断提升。</w:t>
      </w:r>
    </w:p>
    <w:p w14:paraId="1A20DA3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eastAsia" w:ascii="仿宋_GB2312" w:hAnsi="仿宋_GB2312" w:eastAsia="仿宋_GB2312" w:cs="仿宋_GB2312"/>
          <w:spacing w:val="-14"/>
          <w:lang w:eastAsia="zh-CN"/>
        </w:rPr>
      </w:pPr>
    </w:p>
    <w:p w14:paraId="4A222F6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hint="default" w:ascii="仿宋_GB2312" w:hAnsi="仿宋_GB2312" w:eastAsia="仿宋_GB2312" w:cs="仿宋_GB2312"/>
          <w:spacing w:val="-14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14"/>
          <w:lang w:val="en-US" w:eastAsia="zh-CN"/>
        </w:rPr>
        <w:br w:type="page"/>
      </w:r>
    </w:p>
    <w:p w14:paraId="601A4E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  <w:t>第五部分  名词解释</w:t>
      </w:r>
    </w:p>
    <w:p w14:paraId="591E03AA">
      <w:pPr>
        <w:spacing w:line="398" w:lineRule="auto"/>
        <w:rPr>
          <w:rFonts w:hint="default" w:ascii="Times New Roman" w:hAnsi="Times New Roman" w:cs="Times New Roman"/>
          <w:sz w:val="21"/>
        </w:rPr>
      </w:pPr>
    </w:p>
    <w:p w14:paraId="4F913F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6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4"/>
        </w:rPr>
        <w:t>一</w:t>
      </w:r>
      <w:r>
        <w:rPr>
          <w:rFonts w:hint="default" w:ascii="Times New Roman" w:hAnsi="Times New Roman" w:eastAsia="仿宋_GB2312" w:cs="Times New Roman"/>
          <w:spacing w:val="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4"/>
        </w:rPr>
        <w:t>一般公共预算财政拨款收入：指</w:t>
      </w:r>
      <w:r>
        <w:rPr>
          <w:rFonts w:hint="default" w:ascii="Times New Roman" w:hAnsi="Times New Roman" w:eastAsia="仿宋_GB2312" w:cs="Times New Roman"/>
          <w:spacing w:val="4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4"/>
        </w:rPr>
        <w:t>级财政一般公共预</w:t>
      </w:r>
      <w:r>
        <w:rPr>
          <w:rFonts w:hint="default" w:ascii="Times New Roman" w:hAnsi="Times New Roman" w:eastAsia="仿宋_GB2312" w:cs="Times New Roman"/>
          <w:spacing w:val="7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算当年拨付的资金。</w:t>
      </w:r>
    </w:p>
    <w:p w14:paraId="780B24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二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政府性基金预算财政拨款收入：指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7"/>
        </w:rPr>
        <w:t>级财政政</w:t>
      </w:r>
      <w:r>
        <w:rPr>
          <w:rFonts w:hint="default" w:ascii="Times New Roman" w:hAnsi="Times New Roman" w:eastAsia="仿宋_GB2312" w:cs="Times New Roman"/>
          <w:spacing w:val="-8"/>
        </w:rPr>
        <w:t>府性基金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预算当年拨付的资金。</w:t>
      </w:r>
    </w:p>
    <w:p w14:paraId="3FF1BF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三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国有资本经营预算财政拨款收入：指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8"/>
        </w:rPr>
        <w:t>级财政国有资本</w:t>
      </w:r>
      <w:r>
        <w:rPr>
          <w:rFonts w:hint="default" w:ascii="Times New Roman" w:hAnsi="Times New Roman" w:eastAsia="仿宋_GB2312" w:cs="Times New Roman"/>
          <w:spacing w:val="18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经营预算当年拨付的资金。</w:t>
      </w:r>
    </w:p>
    <w:p w14:paraId="48C204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四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上级补助收入：指从事业单位主管部门和上级</w:t>
      </w:r>
      <w:r>
        <w:rPr>
          <w:rFonts w:hint="default" w:ascii="Times New Roman" w:hAnsi="Times New Roman" w:eastAsia="仿宋_GB2312" w:cs="Times New Roman"/>
          <w:spacing w:val="-8"/>
        </w:rPr>
        <w:t>单位取得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的非财政补助收入。</w:t>
      </w:r>
    </w:p>
    <w:p w14:paraId="7BA9E8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五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事业收入：指事业单位开展专业业务活动及其辅助活动</w:t>
      </w:r>
      <w:r>
        <w:rPr>
          <w:rFonts w:hint="default" w:ascii="Times New Roman" w:hAnsi="Times New Roman" w:eastAsia="仿宋_GB2312" w:cs="Times New Roman"/>
          <w:spacing w:val="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取得的收入。</w:t>
      </w:r>
    </w:p>
    <w:p w14:paraId="31A913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六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经营收入：指事业单位在专业业务活动及其辅助活动之</w:t>
      </w:r>
      <w:r>
        <w:rPr>
          <w:rFonts w:hint="default" w:ascii="Times New Roman" w:hAnsi="Times New Roman" w:eastAsia="仿宋_GB2312" w:cs="Times New Roman"/>
          <w:spacing w:val="1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外开展非独立核算经营活动取得的收入。</w:t>
      </w:r>
    </w:p>
    <w:p w14:paraId="399872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七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其他收入：指单位取得的除上述“一般公共预算财政拨</w:t>
      </w:r>
      <w:r>
        <w:rPr>
          <w:rFonts w:hint="default" w:ascii="Times New Roman" w:hAnsi="Times New Roman" w:eastAsia="仿宋_GB2312" w:cs="Times New Roman"/>
          <w:spacing w:val="9"/>
        </w:rPr>
        <w:t xml:space="preserve">  </w:t>
      </w:r>
      <w:r>
        <w:rPr>
          <w:rFonts w:hint="default" w:ascii="Times New Roman" w:hAnsi="Times New Roman" w:eastAsia="仿宋_GB2312" w:cs="Times New Roman"/>
          <w:spacing w:val="-16"/>
        </w:rPr>
        <w:t>款收入”、“政府性基金预算财政拨款收入”、“国有资本经营预</w:t>
      </w:r>
      <w:r>
        <w:rPr>
          <w:rFonts w:hint="default" w:ascii="Times New Roman" w:hAnsi="Times New Roman" w:eastAsia="仿宋_GB2312" w:cs="Times New Roman"/>
          <w:spacing w:val="-26"/>
        </w:rPr>
        <w:t>算财政拨款收入”、“上级补助收入”、“事业收入”、</w:t>
      </w:r>
      <w:r>
        <w:rPr>
          <w:rFonts w:hint="default" w:ascii="Times New Roman" w:hAnsi="Times New Roman" w:eastAsia="仿宋_GB2312" w:cs="Times New Roman"/>
          <w:spacing w:val="-27"/>
        </w:rPr>
        <w:t>“经营收入”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等收入以外的各项收入。</w:t>
      </w:r>
      <w:r>
        <w:rPr>
          <w:rFonts w:hint="default" w:ascii="Times New Roman" w:hAnsi="Times New Roman" w:eastAsia="仿宋_GB2312" w:cs="Times New Roman"/>
          <w:spacing w:val="-38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该项名词解释中</w:t>
      </w:r>
      <w:r>
        <w:rPr>
          <w:rFonts w:hint="default" w:ascii="Times New Roman" w:hAnsi="Times New Roman" w:eastAsia="仿宋_GB2312" w:cs="Times New Roman"/>
          <w:spacing w:val="-114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“上述</w:t>
      </w:r>
      <w:r>
        <w:rPr>
          <w:rFonts w:hint="default" w:ascii="Times New Roman" w:hAnsi="Times New Roman" w:eastAsia="仿宋_GB2312" w:cs="Times New Roman"/>
          <w:spacing w:val="-107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……等收入”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请依据部门收入的实际情况进行解释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）</w:t>
      </w:r>
    </w:p>
    <w:p w14:paraId="42C70B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八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使用非财政拨款结余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含专用结余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：指事业单位按预算</w:t>
      </w:r>
      <w:r>
        <w:rPr>
          <w:rFonts w:hint="default" w:ascii="Times New Roman" w:hAnsi="Times New Roman" w:eastAsia="仿宋_GB2312" w:cs="Times New Roman"/>
          <w:spacing w:val="6"/>
        </w:rPr>
        <w:t>管理要求使用非财政拨款结余</w:t>
      </w:r>
      <w:r>
        <w:rPr>
          <w:rFonts w:hint="default" w:ascii="Times New Roman" w:hAnsi="Times New Roman" w:eastAsia="仿宋_GB2312" w:cs="Times New Roman"/>
          <w:spacing w:val="6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6"/>
        </w:rPr>
        <w:t>含专用结余</w:t>
      </w:r>
      <w:r>
        <w:rPr>
          <w:rFonts w:hint="default" w:ascii="Times New Roman" w:hAnsi="Times New Roman" w:eastAsia="仿宋_GB2312" w:cs="Times New Roman"/>
          <w:spacing w:val="6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6"/>
        </w:rPr>
        <w:t>弥补收支差额的金</w:t>
      </w:r>
      <w:r>
        <w:rPr>
          <w:rFonts w:hint="default" w:ascii="Times New Roman" w:hAnsi="Times New Roman" w:eastAsia="仿宋_GB2312" w:cs="Times New Roman"/>
          <w:spacing w:val="-10"/>
        </w:rPr>
        <w:t>额。</w:t>
      </w:r>
    </w:p>
    <w:p w14:paraId="56118F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九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年初结转和结余：指单位以前年度尚未完成、</w:t>
      </w:r>
      <w:r>
        <w:rPr>
          <w:rFonts w:hint="default" w:ascii="Times New Roman" w:hAnsi="Times New Roman" w:eastAsia="仿宋_GB2312" w:cs="Times New Roman"/>
          <w:spacing w:val="-8"/>
        </w:rPr>
        <w:t>结转到本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年仍按原规定用途继续使用的资金，或项目已完成等产生的结余</w:t>
      </w:r>
      <w:r>
        <w:rPr>
          <w:rFonts w:hint="default" w:ascii="Times New Roman" w:hAnsi="Times New Roman" w:eastAsia="仿宋_GB2312" w:cs="Times New Roman"/>
          <w:spacing w:val="9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资金。</w:t>
      </w:r>
    </w:p>
    <w:p w14:paraId="5930A8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十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本部门使用的支出功能分类科目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到项级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</w:p>
    <w:p w14:paraId="6C558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1.教育支出（类）普通教育（款）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教育（项）反应各部</w:t>
      </w:r>
    </w:p>
    <w:p w14:paraId="32236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门举办的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教育支出。政府各部门对社会组织等举办的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</w:p>
    <w:p w14:paraId="6C9E4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资助，如捐赠、补贴等，也在本科目中反应。</w:t>
      </w:r>
    </w:p>
    <w:p w14:paraId="4C8EA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2.教育支出（类）普通教育（款）初中教育（项）反应各部</w:t>
      </w:r>
    </w:p>
    <w:p w14:paraId="091FA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门举办的初中教育支出。政府各部门对社会组织等举办的初中的</w:t>
      </w:r>
    </w:p>
    <w:p w14:paraId="765FF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资助，如捐赠、补贴等，也在本科目中反应。</w:t>
      </w:r>
    </w:p>
    <w:p w14:paraId="1AA05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3.社会保障和就业支出（类）行政事业单位养老支出（款）</w:t>
      </w:r>
    </w:p>
    <w:p w14:paraId="3111D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机关事业单位基本养老保险缴费支出（项）反应机关事业单位实</w:t>
      </w:r>
    </w:p>
    <w:p w14:paraId="004AE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施养老保险制度由单位缴纳的基本养老保险费支出。</w:t>
      </w:r>
    </w:p>
    <w:p w14:paraId="10FCD3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十一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结余分配：指单位按照会计制度规定缴纳企</w:t>
      </w:r>
      <w:r>
        <w:rPr>
          <w:rFonts w:hint="default" w:ascii="Times New Roman" w:hAnsi="Times New Roman" w:eastAsia="仿宋_GB2312" w:cs="Times New Roman"/>
          <w:spacing w:val="-8"/>
        </w:rPr>
        <w:t>业所得税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以及从非财政拨款结余或经营结余中提取各类结余的情况。</w:t>
      </w:r>
    </w:p>
    <w:p w14:paraId="0E08D7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十二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年末结转和结余：指单位按有关规定结转到</w:t>
      </w:r>
      <w:r>
        <w:rPr>
          <w:rFonts w:hint="default" w:ascii="Times New Roman" w:hAnsi="Times New Roman" w:eastAsia="仿宋_GB2312" w:cs="Times New Roman"/>
          <w:spacing w:val="-8"/>
        </w:rPr>
        <w:t>下年或以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后年度继续使用的资金，或项目已完成等产生的结余资金。</w:t>
      </w:r>
    </w:p>
    <w:p w14:paraId="5403D1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十三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基本支出：指为保障机构正常运转、完成日</w:t>
      </w:r>
      <w:r>
        <w:rPr>
          <w:rFonts w:hint="default" w:ascii="Times New Roman" w:hAnsi="Times New Roman" w:eastAsia="仿宋_GB2312" w:cs="Times New Roman"/>
          <w:spacing w:val="-8"/>
        </w:rPr>
        <w:t>常工作任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务而发生的人员支出和公用支出。</w:t>
      </w:r>
    </w:p>
    <w:p w14:paraId="2E7A50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十四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项目支出：指在基本支出之外为完成特定行</w:t>
      </w:r>
      <w:r>
        <w:rPr>
          <w:rFonts w:hint="default" w:ascii="Times New Roman" w:hAnsi="Times New Roman" w:eastAsia="仿宋_GB2312" w:cs="Times New Roman"/>
          <w:spacing w:val="-8"/>
        </w:rPr>
        <w:t>政任务或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事业发展目标所发生的支出。</w:t>
      </w:r>
    </w:p>
    <w:p w14:paraId="61742B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十五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经营支出：指事业单位在专业活动及辅助活</w:t>
      </w:r>
      <w:r>
        <w:rPr>
          <w:rFonts w:hint="default" w:ascii="Times New Roman" w:hAnsi="Times New Roman" w:eastAsia="仿宋_GB2312" w:cs="Times New Roman"/>
          <w:spacing w:val="-8"/>
        </w:rPr>
        <w:t>动之外开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展非独立核算经营活动发生的支出。</w:t>
      </w:r>
    </w:p>
    <w:p w14:paraId="70E1B9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8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十六</w:t>
      </w:r>
      <w:r>
        <w:rPr>
          <w:rFonts w:hint="default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1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“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三公”经费：纳入市级财政预决算管理的</w:t>
      </w:r>
      <w:r>
        <w:rPr>
          <w:rFonts w:hint="default" w:ascii="Times New Roman" w:hAnsi="Times New Roman" w:eastAsia="仿宋_GB2312" w:cs="Times New Roman"/>
          <w:spacing w:val="-118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“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三公”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经费，是指部门用财政拨款安排的因公出国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境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费、公务用</w:t>
      </w:r>
      <w:r>
        <w:rPr>
          <w:rFonts w:hint="default" w:ascii="Times New Roman" w:hAnsi="Times New Roman" w:eastAsia="仿宋_GB2312" w:cs="Times New Roman"/>
          <w:spacing w:val="-8"/>
        </w:rPr>
        <w:t>车购置及运行维护费和公务接待费。其中，因公出国</w:t>
      </w:r>
      <w:r>
        <w:rPr>
          <w:rFonts w:hint="default" w:ascii="Times New Roman" w:hAnsi="Times New Roman" w:eastAsia="仿宋_GB2312" w:cs="Times New Roman"/>
          <w:spacing w:val="-65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境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费反映</w:t>
      </w:r>
      <w:r>
        <w:rPr>
          <w:rFonts w:hint="default" w:ascii="Times New Roman" w:hAnsi="Times New Roman" w:eastAsia="仿宋_GB2312" w:cs="Times New Roman"/>
          <w:spacing w:val="-5"/>
        </w:rPr>
        <w:t>单位公务出国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境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的国际旅费、国外城市间交通费、住宿费、伙食费、培训费、公杂费等支出；公务用车购置及运行维护费反映</w:t>
      </w:r>
      <w:r>
        <w:rPr>
          <w:rFonts w:hint="default" w:ascii="Times New Roman" w:hAnsi="Times New Roman" w:eastAsia="仿宋_GB2312" w:cs="Times New Roman"/>
          <w:spacing w:val="13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单位公务用车购置支出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含车辆购置税、牌照</w:t>
      </w:r>
      <w:r>
        <w:rPr>
          <w:rFonts w:hint="default" w:ascii="Times New Roman" w:hAnsi="Times New Roman" w:eastAsia="仿宋_GB2312" w:cs="Times New Roman"/>
          <w:spacing w:val="-8"/>
        </w:rPr>
        <w:t>费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及燃料费、维修</w:t>
      </w:r>
      <w:r>
        <w:rPr>
          <w:rFonts w:hint="default" w:ascii="Times New Roman" w:hAnsi="Times New Roman" w:eastAsia="仿宋_GB2312" w:cs="Times New Roman"/>
          <w:spacing w:val="-5"/>
        </w:rPr>
        <w:t>费、过桥过路费、保险费、安全奖励费用等支出；公务接待费反</w:t>
      </w:r>
      <w:r>
        <w:rPr>
          <w:rFonts w:hint="default" w:ascii="Times New Roman" w:hAnsi="Times New Roman" w:eastAsia="仿宋_GB2312" w:cs="Times New Roman"/>
          <w:spacing w:val="-1"/>
        </w:rPr>
        <w:t>映单位按规定开支的各类公务接待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含外宾接待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"/>
        </w:rPr>
        <w:t>费用。</w:t>
      </w:r>
    </w:p>
    <w:p w14:paraId="1C7FCD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十七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</w:rPr>
        <w:t>机关运行经费：指为保障行政单位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包括参照公务员</w:t>
      </w:r>
      <w:r>
        <w:rPr>
          <w:rFonts w:hint="default" w:ascii="Times New Roman" w:hAnsi="Times New Roman" w:eastAsia="仿宋_GB2312" w:cs="Times New Roman"/>
          <w:spacing w:val="16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法管理的事业单位</w:t>
      </w:r>
      <w:r>
        <w:rPr>
          <w:rFonts w:hint="default" w:ascii="Times New Roman" w:hAnsi="Times New Roman" w:eastAsia="仿宋_GB2312" w:cs="Times New Roman"/>
          <w:spacing w:val="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"/>
        </w:rPr>
        <w:t>运行用于购买货物和服务的各项资金，</w:t>
      </w:r>
      <w:r>
        <w:rPr>
          <w:rFonts w:hint="default" w:ascii="Times New Roman" w:hAnsi="Times New Roman" w:eastAsia="仿宋_GB2312" w:cs="Times New Roman"/>
        </w:rPr>
        <w:t xml:space="preserve">包括 </w:t>
      </w:r>
      <w:r>
        <w:rPr>
          <w:rFonts w:hint="default" w:ascii="Times New Roman" w:hAnsi="Times New Roman" w:eastAsia="仿宋_GB2312" w:cs="Times New Roman"/>
          <w:spacing w:val="-5"/>
        </w:rPr>
        <w:t>办公费、印刷费、邮电费、差旅费、会议费、福利费、日常维修费、专用材料及一般设备购置费、办公用房水电费、办公用房取</w:t>
      </w:r>
      <w:r>
        <w:rPr>
          <w:rFonts w:hint="default" w:ascii="Times New Roman" w:hAnsi="Times New Roman" w:eastAsia="仿宋_GB2312" w:cs="Times New Roman"/>
          <w:spacing w:val="-13"/>
        </w:rPr>
        <w:t>暖费、办公用房物业管理费、公务用车运行维护费以及其他费用。</w:t>
      </w:r>
    </w:p>
    <w:p w14:paraId="77EDE1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十八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其他专用名词。</w:t>
      </w:r>
    </w:p>
    <w:p w14:paraId="1ED5BDB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textAlignment w:val="baseline"/>
        <w:rPr>
          <w:rFonts w:hint="default" w:ascii="Times New Roman" w:hAnsi="Times New Roman" w:cs="Times New Roman"/>
          <w:b w:val="0"/>
          <w:bCs w:val="0"/>
          <w:spacing w:val="-4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spacing w:val="-4"/>
          <w:lang w:val="en-US" w:eastAsia="zh-CN"/>
        </w:rPr>
        <w:t>无</w:t>
      </w:r>
    </w:p>
    <w:p w14:paraId="75BC7382">
      <w:pPr>
        <w:rPr>
          <w:rFonts w:hint="default" w:ascii="Times New Roman" w:hAnsi="Times New Roman" w:cs="Times New Roman"/>
          <w:spacing w:val="-4"/>
          <w:lang w:eastAsia="zh-CN"/>
        </w:rPr>
      </w:pPr>
      <w:r>
        <w:rPr>
          <w:rFonts w:hint="default" w:ascii="Times New Roman" w:hAnsi="Times New Roman" w:cs="Times New Roman"/>
          <w:spacing w:val="-4"/>
          <w:lang w:eastAsia="zh-CN"/>
        </w:rPr>
        <w:br w:type="page"/>
      </w:r>
    </w:p>
    <w:p w14:paraId="6F1842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  <w:t>第六部分  附件</w:t>
      </w:r>
    </w:p>
    <w:p w14:paraId="0272C3BB">
      <w:pPr>
        <w:spacing w:line="334" w:lineRule="auto"/>
        <w:rPr>
          <w:rFonts w:hint="default" w:ascii="Times New Roman" w:hAnsi="Times New Roman" w:cs="Times New Roman"/>
          <w:sz w:val="21"/>
        </w:rPr>
      </w:pPr>
    </w:p>
    <w:p w14:paraId="544CE07C">
      <w:pPr>
        <w:spacing w:line="335" w:lineRule="auto"/>
        <w:rPr>
          <w:rFonts w:hint="default" w:ascii="Times New Roman" w:hAnsi="Times New Roman" w:cs="Times New Roman"/>
          <w:sz w:val="21"/>
        </w:rPr>
      </w:pPr>
    </w:p>
    <w:p w14:paraId="4F89C21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textAlignment w:val="baseline"/>
        <w:rPr>
          <w:rFonts w:hint="default" w:ascii="Times New Roman" w:hAnsi="Times New Roman" w:cs="Times New Roman"/>
          <w:b w:val="0"/>
          <w:bCs w:val="0"/>
          <w:spacing w:val="-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pacing w:val="-4"/>
          <w:lang w:val="en-US" w:eastAsia="zh-CN"/>
        </w:rPr>
        <w:t>无</w:t>
      </w:r>
    </w:p>
    <w:sectPr>
      <w:footerReference r:id="rId5" w:type="default"/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8B7509-C211-4D75-8FD7-DC1E2BCD75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02E9709-D67B-44D0-96C5-BB651FC86C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8927C9A-9C3C-4E2D-9106-667699FC202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DF9443F-227A-48AB-86F2-0380B98891F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3C1228D-9A0D-457B-81BA-352F79FA6E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B0435D5E-5605-48FA-9A1E-423ED781988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AAA40CC-F814-4A8A-81F6-48B78762AD9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ED35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31258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631258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91B72E"/>
    <w:multiLevelType w:val="singleLevel"/>
    <w:tmpl w:val="E891B7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6097B3"/>
    <w:multiLevelType w:val="singleLevel"/>
    <w:tmpl w:val="426097B3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6B4FD14D"/>
    <w:multiLevelType w:val="singleLevel"/>
    <w:tmpl w:val="6B4FD14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WVjZTc0ZTk3ZDVlYjMxOTU5ZTNjNmE2NDc2ZDkifQ=="/>
  </w:docVars>
  <w:rsids>
    <w:rsidRoot w:val="00000000"/>
    <w:rsid w:val="068838C2"/>
    <w:rsid w:val="07180E92"/>
    <w:rsid w:val="089839BA"/>
    <w:rsid w:val="0B492353"/>
    <w:rsid w:val="100F75D9"/>
    <w:rsid w:val="117A5E54"/>
    <w:rsid w:val="12FE3B58"/>
    <w:rsid w:val="13747DAA"/>
    <w:rsid w:val="172355D3"/>
    <w:rsid w:val="1B2466E5"/>
    <w:rsid w:val="1C0E2A35"/>
    <w:rsid w:val="1C817790"/>
    <w:rsid w:val="1DCD7D00"/>
    <w:rsid w:val="1EE21DA7"/>
    <w:rsid w:val="1F3C5B49"/>
    <w:rsid w:val="20017382"/>
    <w:rsid w:val="200F7AD9"/>
    <w:rsid w:val="21676B90"/>
    <w:rsid w:val="21961EB7"/>
    <w:rsid w:val="21A05F7E"/>
    <w:rsid w:val="22A00AF5"/>
    <w:rsid w:val="28A65FBE"/>
    <w:rsid w:val="2A857986"/>
    <w:rsid w:val="2BE83F94"/>
    <w:rsid w:val="2BF42D02"/>
    <w:rsid w:val="2BF7779C"/>
    <w:rsid w:val="2F8119D0"/>
    <w:rsid w:val="33F561D5"/>
    <w:rsid w:val="349B4357"/>
    <w:rsid w:val="34EA2EB6"/>
    <w:rsid w:val="34F62908"/>
    <w:rsid w:val="353B695E"/>
    <w:rsid w:val="37F330BF"/>
    <w:rsid w:val="390037A2"/>
    <w:rsid w:val="39F72424"/>
    <w:rsid w:val="3C411FBF"/>
    <w:rsid w:val="3C4F2C50"/>
    <w:rsid w:val="3DA60130"/>
    <w:rsid w:val="40586425"/>
    <w:rsid w:val="4268313C"/>
    <w:rsid w:val="43DA5B87"/>
    <w:rsid w:val="44C60C63"/>
    <w:rsid w:val="467E1CDE"/>
    <w:rsid w:val="4787624B"/>
    <w:rsid w:val="4C746661"/>
    <w:rsid w:val="4C8C3F07"/>
    <w:rsid w:val="4D555CB1"/>
    <w:rsid w:val="4EA7540F"/>
    <w:rsid w:val="4F560168"/>
    <w:rsid w:val="542F756E"/>
    <w:rsid w:val="54777E46"/>
    <w:rsid w:val="57327F9E"/>
    <w:rsid w:val="57B31914"/>
    <w:rsid w:val="5DE402B6"/>
    <w:rsid w:val="604A5C2C"/>
    <w:rsid w:val="62C17492"/>
    <w:rsid w:val="62F51C0D"/>
    <w:rsid w:val="639835A3"/>
    <w:rsid w:val="687B3694"/>
    <w:rsid w:val="6B6066A7"/>
    <w:rsid w:val="6B8342AA"/>
    <w:rsid w:val="6BB34631"/>
    <w:rsid w:val="6C7D0A5C"/>
    <w:rsid w:val="6D745521"/>
    <w:rsid w:val="6DA422E5"/>
    <w:rsid w:val="6FA755CF"/>
    <w:rsid w:val="70846AFD"/>
    <w:rsid w:val="70E57BE1"/>
    <w:rsid w:val="72614EAD"/>
    <w:rsid w:val="73F15019"/>
    <w:rsid w:val="749073E1"/>
    <w:rsid w:val="764301AD"/>
    <w:rsid w:val="767D6EE6"/>
    <w:rsid w:val="77CA6886"/>
    <w:rsid w:val="7B57169B"/>
    <w:rsid w:val="7EE1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Body Text Indent"/>
    <w:basedOn w:val="1"/>
    <w:next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next w:val="1"/>
    <w:qFormat/>
    <w:uiPriority w:val="0"/>
    <w:pPr>
      <w:snapToGrid w:val="0"/>
      <w:jc w:val="left"/>
    </w:pPr>
    <w:rPr>
      <w:sz w:val="32"/>
    </w:rPr>
  </w:style>
  <w:style w:type="paragraph" w:styleId="8">
    <w:name w:val="Body Text First Indent 2"/>
    <w:basedOn w:val="4"/>
    <w:next w:val="1"/>
    <w:qFormat/>
    <w:uiPriority w:val="0"/>
    <w:pPr>
      <w:widowControl/>
      <w:adjustRightInd/>
      <w:snapToGrid/>
      <w:spacing w:line="540" w:lineRule="exact"/>
      <w:ind w:firstLine="420" w:firstLineChars="0"/>
      <w:jc w:val="left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3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F:\&#36130;&#21153;\2%20&#20915;&#31639;&#32534;&#21046;&#19982;&#20844;&#24320;\20250106%202024&#24180;&#20915;&#31639;\20250822%20&#20915;&#31639;&#20844;&#24320;\&#20915;&#31639;&#24773;&#20917;&#35828;&#26126;%26&#38468;&#2227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F:\&#36130;&#21153;\2%20&#20915;&#31639;&#32534;&#21046;&#19982;&#20844;&#24320;\20250106%202024&#24180;&#20915;&#31639;\20250822%20&#20915;&#31639;&#20844;&#24320;\&#20915;&#31639;&#24773;&#20917;&#35828;&#26126;%26&#38468;&#2227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F:\&#36130;&#21153;\2%20&#20915;&#31639;&#32534;&#21046;&#19982;&#20844;&#24320;\20250106%202024&#24180;&#20915;&#31639;\20250822%20&#20915;&#31639;&#20844;&#24320;\&#20915;&#31639;&#24773;&#20917;&#35828;&#26126;%26&#38468;&#2227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F:\&#36130;&#21153;\2%20&#20915;&#31639;&#32534;&#21046;&#19982;&#20844;&#24320;\20250106%202024&#24180;&#20915;&#31639;\20250822%20&#20915;&#31639;&#20844;&#24320;\&#20915;&#31639;&#24773;&#20917;&#35828;&#26126;%26&#38468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'[决算情况说明&amp;附图.xlsx]Sheet1'!$A$2</c:f>
              <c:strCache>
                <c:ptCount val="1"/>
                <c:pt idx="0">
                  <c:v>收支总计（万元）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'[决算情况说明&amp;附图.xlsx]Sheet1'!$B$1:$C$1</c:f>
              <c:strCache>
                <c:ptCount val="2"/>
                <c:pt idx="0">
                  <c:v>2023年度</c:v>
                </c:pt>
                <c:pt idx="1">
                  <c:v>2024年度</c:v>
                </c:pt>
              </c:strCache>
            </c:strRef>
          </c:cat>
          <c:val>
            <c:numRef>
              <c:f>'[决算情况说明&amp;附图.xlsx]Sheet1'!$B$2:$C$2</c:f>
              <c:numCache>
                <c:formatCode>General</c:formatCode>
                <c:ptCount val="2"/>
                <c:pt idx="0">
                  <c:v>816.29</c:v>
                </c:pt>
                <c:pt idx="1">
                  <c:v>1261.46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411902826"/>
        <c:axId val="214667720"/>
      </c:barChart>
      <c:catAx>
        <c:axId val="41190282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14667720"/>
        <c:crosses val="autoZero"/>
        <c:auto val="1"/>
        <c:lblAlgn val="ctr"/>
        <c:lblOffset val="100"/>
        <c:noMultiLvlLbl val="0"/>
      </c:catAx>
      <c:valAx>
        <c:axId val="214667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1190282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08bed24-c647-4c08-8ce0-4d575fed4f1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'[决算情况说明&amp;附图.xlsx]Sheet1'!$A$22:$A$23</c:f>
              <c:strCache>
                <c:ptCount val="2"/>
                <c:pt idx="0">
                  <c:v>财政拨款收入</c:v>
                </c:pt>
                <c:pt idx="1">
                  <c:v>其他收入</c:v>
                </c:pt>
              </c:strCache>
            </c:strRef>
          </c:cat>
          <c:val>
            <c:numRef>
              <c:f>'[决算情况说明&amp;附图.xlsx]Sheet1'!$C$22:$C$23</c:f>
              <c:numCache>
                <c:formatCode>#,##0.00</c:formatCode>
                <c:ptCount val="2"/>
                <c:pt idx="0">
                  <c:v>1191.48</c:v>
                </c:pt>
                <c:pt idx="1" c:formatCode="General">
                  <c:v>69.98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7d2a701-442c-48f3-a032-30cc6e42cc4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  <a:alpha val="96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'[决算情况说明&amp;附图.xlsx]Sheet1'!$A$43:$A$44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'[决算情况说明&amp;附图.xlsx]Sheet1'!$C$43:$C$44</c:f>
              <c:numCache>
                <c:formatCode>General</c:formatCode>
                <c:ptCount val="2"/>
                <c:pt idx="0">
                  <c:v>1172.29</c:v>
                </c:pt>
                <c:pt idx="1">
                  <c:v>89.17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73042ed-99b7-4ff1-9440-8840ef97e4c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  <a:alpha val="96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'[决算情况说明&amp;附图.xlsx]Sheet1'!$A$65</c:f>
              <c:strCache>
                <c:ptCount val="1"/>
                <c:pt idx="0">
                  <c:v>财政拨款总收入（万元）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'[决算情况说明&amp;附图.xlsx]Sheet1'!$B$64:$C$64</c:f>
              <c:strCache>
                <c:ptCount val="2"/>
                <c:pt idx="0">
                  <c:v>2023年度</c:v>
                </c:pt>
                <c:pt idx="1">
                  <c:v>2024年度</c:v>
                </c:pt>
              </c:strCache>
            </c:strRef>
          </c:cat>
          <c:val>
            <c:numRef>
              <c:f>'[决算情况说明&amp;附图.xlsx]Sheet1'!$B$65:$C$65</c:f>
              <c:numCache>
                <c:formatCode>General</c:formatCode>
                <c:ptCount val="2"/>
                <c:pt idx="0">
                  <c:v>787.13</c:v>
                </c:pt>
                <c:pt idx="1">
                  <c:v>1191.48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79058768"/>
        <c:axId val="579056248"/>
      </c:lineChart>
      <c:catAx>
        <c:axId val="579058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79056248"/>
        <c:crosses val="autoZero"/>
        <c:auto val="1"/>
        <c:lblAlgn val="ctr"/>
        <c:lblOffset val="100"/>
        <c:noMultiLvlLbl val="0"/>
      </c:catAx>
      <c:valAx>
        <c:axId val="579056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79058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2eef32b-673b-4376-9bfc-e114a2c47c5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08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6435</Words>
  <Characters>8817</Characters>
  <Lines>0</Lines>
  <Paragraphs>0</Paragraphs>
  <TotalTime>0</TotalTime>
  <ScaleCrop>false</ScaleCrop>
  <LinksUpToDate>false</LinksUpToDate>
  <CharactersWithSpaces>9279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</cp:lastModifiedBy>
  <cp:lastPrinted>2025-08-20T07:46:00Z</cp:lastPrinted>
  <dcterms:modified xsi:type="dcterms:W3CDTF">2025-09-10T02:25:39Z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DADA2B326901443B9B9AC7B4645F762D_13</vt:lpwstr>
  </property>
  <property fmtid="{D5CDD505-2E9C-101B-9397-08002B2CF9AE}" pid="4" name="KSOTemplateDocerSaveRecord">
    <vt:lpwstr>eyJoZGlkIjoiZjcwYzMyZjMzMzJkZjZiMDk1YzkxMzE2MTRkOWU5NzEiLCJ1c2VySWQiOiIxNDE0MTkwNDEzIn0=</vt:lpwstr>
  </property>
</Properties>
</file>