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5A7571">
      <w:pPr>
        <w:spacing w:before="104" w:line="226" w:lineRule="auto"/>
        <w:rPr>
          <w:rFonts w:hint="default" w:ascii="Times New Roman" w:hAnsi="Times New Roman" w:eastAsia="黑体" w:cs="Times New Roman"/>
          <w:spacing w:val="0"/>
          <w:w w:val="100"/>
          <w:position w:val="0"/>
          <w:sz w:val="32"/>
          <w:szCs w:val="32"/>
        </w:rPr>
      </w:pPr>
      <w:r>
        <w:rPr>
          <w:rFonts w:hint="default" w:ascii="Times New Roman" w:hAnsi="Times New Roman" w:eastAsia="黑体" w:cs="Times New Roman"/>
          <w:spacing w:val="0"/>
          <w:w w:val="100"/>
          <w:position w:val="0"/>
          <w:sz w:val="32"/>
          <w:szCs w:val="32"/>
        </w:rPr>
        <w:t>附件 1</w:t>
      </w:r>
    </w:p>
    <w:p w14:paraId="2C9E4DA3">
      <w:pPr>
        <w:spacing w:line="250" w:lineRule="auto"/>
        <w:rPr>
          <w:rFonts w:hint="default" w:ascii="Times New Roman" w:hAnsi="Times New Roman" w:cs="Times New Roman"/>
          <w:spacing w:val="0"/>
          <w:w w:val="100"/>
          <w:position w:val="0"/>
          <w:sz w:val="21"/>
        </w:rPr>
      </w:pPr>
    </w:p>
    <w:p w14:paraId="451F7BC9">
      <w:pPr>
        <w:spacing w:line="250" w:lineRule="auto"/>
        <w:rPr>
          <w:rFonts w:hint="default" w:ascii="Times New Roman" w:hAnsi="Times New Roman" w:cs="Times New Roman"/>
          <w:spacing w:val="0"/>
          <w:w w:val="100"/>
          <w:position w:val="0"/>
          <w:sz w:val="21"/>
        </w:rPr>
      </w:pPr>
    </w:p>
    <w:p w14:paraId="1A4652EE">
      <w:pPr>
        <w:spacing w:line="250" w:lineRule="auto"/>
        <w:rPr>
          <w:rFonts w:hint="default" w:ascii="Times New Roman" w:hAnsi="Times New Roman" w:cs="Times New Roman"/>
          <w:spacing w:val="0"/>
          <w:w w:val="100"/>
          <w:position w:val="0"/>
          <w:sz w:val="21"/>
        </w:rPr>
      </w:pPr>
    </w:p>
    <w:p w14:paraId="184E56E4">
      <w:pPr>
        <w:spacing w:line="250" w:lineRule="auto"/>
        <w:rPr>
          <w:rFonts w:hint="default" w:ascii="Times New Roman" w:hAnsi="Times New Roman" w:cs="Times New Roman"/>
          <w:spacing w:val="0"/>
          <w:w w:val="100"/>
          <w:position w:val="0"/>
          <w:sz w:val="21"/>
        </w:rPr>
      </w:pPr>
    </w:p>
    <w:p w14:paraId="6FCA2848">
      <w:pPr>
        <w:spacing w:line="251" w:lineRule="auto"/>
        <w:rPr>
          <w:rFonts w:hint="default" w:ascii="Times New Roman" w:hAnsi="Times New Roman" w:cs="Times New Roman"/>
          <w:spacing w:val="0"/>
          <w:w w:val="100"/>
          <w:position w:val="0"/>
          <w:sz w:val="21"/>
        </w:rPr>
      </w:pPr>
    </w:p>
    <w:p w14:paraId="22FFCB1C">
      <w:pPr>
        <w:spacing w:line="251" w:lineRule="auto"/>
        <w:rPr>
          <w:rFonts w:hint="default" w:ascii="Times New Roman" w:hAnsi="Times New Roman" w:cs="Times New Roman"/>
          <w:spacing w:val="0"/>
          <w:w w:val="100"/>
          <w:position w:val="0"/>
          <w:sz w:val="21"/>
        </w:rPr>
      </w:pPr>
    </w:p>
    <w:p w14:paraId="49980B4A">
      <w:pPr>
        <w:spacing w:line="251" w:lineRule="auto"/>
        <w:rPr>
          <w:rFonts w:hint="default" w:ascii="Times New Roman" w:hAnsi="Times New Roman" w:cs="Times New Roman"/>
          <w:spacing w:val="0"/>
          <w:w w:val="100"/>
          <w:position w:val="0"/>
          <w:sz w:val="21"/>
        </w:rPr>
      </w:pPr>
    </w:p>
    <w:p w14:paraId="79125FF0">
      <w:pPr>
        <w:pStyle w:val="4"/>
        <w:jc w:val="center"/>
        <w:rPr>
          <w:rFonts w:hint="eastAsia" w:ascii="Times New Roman" w:hAnsi="Times New Roman" w:eastAsia="方正小标宋简体" w:cs="Times New Roman"/>
          <w:b w:val="0"/>
          <w:kern w:val="2"/>
          <w:sz w:val="44"/>
          <w:szCs w:val="44"/>
          <w:lang w:val="en-US" w:eastAsia="zh-CN" w:bidi="ar-SA"/>
        </w:rPr>
      </w:pPr>
      <w:r>
        <w:rPr>
          <w:rFonts w:hint="default" w:ascii="Times New Roman" w:hAnsi="Times New Roman" w:eastAsia="方正小标宋简体" w:cs="Times New Roman"/>
          <w:spacing w:val="0"/>
          <w:w w:val="100"/>
          <w:position w:val="0"/>
          <w:sz w:val="44"/>
          <w:szCs w:val="44"/>
        </w:rPr>
        <w:t>202</w:t>
      </w:r>
      <w:r>
        <w:rPr>
          <w:rFonts w:hint="eastAsia" w:ascii="Times New Roman" w:hAnsi="Times New Roman" w:eastAsia="方正小标宋简体" w:cs="Times New Roman"/>
          <w:spacing w:val="0"/>
          <w:w w:val="100"/>
          <w:position w:val="0"/>
          <w:sz w:val="44"/>
          <w:szCs w:val="44"/>
          <w:lang w:val="en-US" w:eastAsia="zh-CN"/>
        </w:rPr>
        <w:t>4</w:t>
      </w:r>
      <w:r>
        <w:rPr>
          <w:rFonts w:hint="default" w:ascii="Times New Roman" w:hAnsi="Times New Roman" w:eastAsia="方正小标宋简体" w:cs="Times New Roman"/>
          <w:spacing w:val="0"/>
          <w:w w:val="100"/>
          <w:position w:val="0"/>
          <w:sz w:val="44"/>
          <w:szCs w:val="44"/>
        </w:rPr>
        <w:t xml:space="preserve"> 年度</w:t>
      </w:r>
      <w:r>
        <w:rPr>
          <w:rFonts w:hint="eastAsia" w:ascii="Times New Roman" w:hAnsi="Times New Roman" w:eastAsia="方正小标宋简体" w:cs="Times New Roman"/>
          <w:b w:val="0"/>
          <w:kern w:val="2"/>
          <w:sz w:val="44"/>
          <w:szCs w:val="44"/>
          <w:lang w:val="en-US" w:eastAsia="zh-CN" w:bidi="ar-SA"/>
        </w:rPr>
        <w:t>武汉东湖新技术开发区教育</w:t>
      </w:r>
    </w:p>
    <w:p w14:paraId="709DC34E">
      <w:pPr>
        <w:spacing w:before="156" w:line="221" w:lineRule="auto"/>
        <w:ind w:right="20"/>
        <w:jc w:val="center"/>
        <w:rPr>
          <w:rFonts w:hint="default" w:ascii="Times New Roman" w:hAnsi="Times New Roman" w:eastAsia="黑体" w:cs="Times New Roman"/>
          <w:spacing w:val="0"/>
          <w:w w:val="100"/>
          <w:position w:val="0"/>
          <w:sz w:val="48"/>
          <w:szCs w:val="48"/>
          <w:lang w:eastAsia="zh-CN"/>
        </w:rPr>
      </w:pPr>
      <w:r>
        <w:rPr>
          <w:rFonts w:hint="eastAsia" w:ascii="Times New Roman" w:hAnsi="Times New Roman" w:eastAsia="方正小标宋简体" w:cs="Times New Roman"/>
          <w:b w:val="0"/>
          <w:kern w:val="2"/>
          <w:sz w:val="44"/>
          <w:szCs w:val="44"/>
          <w:lang w:val="en-US" w:eastAsia="zh-CN" w:bidi="ar-SA"/>
        </w:rPr>
        <w:t>发展研究院</w:t>
      </w:r>
      <w:r>
        <w:rPr>
          <w:rFonts w:hint="default" w:ascii="Times New Roman" w:hAnsi="Times New Roman" w:eastAsia="方正小标宋简体" w:cs="Times New Roman"/>
          <w:spacing w:val="0"/>
          <w:w w:val="100"/>
          <w:position w:val="0"/>
          <w:sz w:val="44"/>
          <w:szCs w:val="44"/>
        </w:rPr>
        <w:t>部门决算公开</w:t>
      </w:r>
    </w:p>
    <w:p w14:paraId="19AA5726">
      <w:pPr>
        <w:spacing w:line="241" w:lineRule="auto"/>
        <w:rPr>
          <w:rFonts w:hint="default" w:ascii="Times New Roman" w:hAnsi="Times New Roman" w:cs="Times New Roman"/>
          <w:spacing w:val="0"/>
          <w:w w:val="100"/>
          <w:position w:val="0"/>
          <w:sz w:val="21"/>
        </w:rPr>
      </w:pPr>
    </w:p>
    <w:p w14:paraId="540E191C">
      <w:pPr>
        <w:spacing w:line="241" w:lineRule="auto"/>
        <w:rPr>
          <w:rFonts w:hint="default" w:ascii="Times New Roman" w:hAnsi="Times New Roman" w:cs="Times New Roman"/>
          <w:spacing w:val="0"/>
          <w:w w:val="100"/>
          <w:position w:val="0"/>
          <w:sz w:val="21"/>
        </w:rPr>
      </w:pPr>
    </w:p>
    <w:p w14:paraId="3A4DFF24">
      <w:pPr>
        <w:spacing w:line="241" w:lineRule="auto"/>
        <w:rPr>
          <w:rFonts w:hint="default" w:ascii="Times New Roman" w:hAnsi="Times New Roman" w:cs="Times New Roman"/>
          <w:spacing w:val="0"/>
          <w:w w:val="100"/>
          <w:position w:val="0"/>
          <w:sz w:val="21"/>
        </w:rPr>
      </w:pPr>
    </w:p>
    <w:p w14:paraId="41762F2A">
      <w:pPr>
        <w:spacing w:line="241" w:lineRule="auto"/>
        <w:rPr>
          <w:rFonts w:hint="default" w:ascii="Times New Roman" w:hAnsi="Times New Roman" w:cs="Times New Roman"/>
          <w:spacing w:val="0"/>
          <w:w w:val="100"/>
          <w:position w:val="0"/>
          <w:sz w:val="21"/>
        </w:rPr>
      </w:pPr>
    </w:p>
    <w:p w14:paraId="762EF1FE">
      <w:pPr>
        <w:spacing w:line="241" w:lineRule="auto"/>
        <w:rPr>
          <w:rFonts w:hint="default" w:ascii="Times New Roman" w:hAnsi="Times New Roman" w:cs="Times New Roman"/>
          <w:spacing w:val="0"/>
          <w:w w:val="100"/>
          <w:position w:val="0"/>
          <w:sz w:val="21"/>
        </w:rPr>
      </w:pPr>
    </w:p>
    <w:p w14:paraId="6C4CFFC3">
      <w:pPr>
        <w:spacing w:line="241" w:lineRule="auto"/>
        <w:rPr>
          <w:rFonts w:hint="default" w:ascii="Times New Roman" w:hAnsi="Times New Roman" w:cs="Times New Roman"/>
          <w:spacing w:val="0"/>
          <w:w w:val="100"/>
          <w:position w:val="0"/>
          <w:sz w:val="21"/>
        </w:rPr>
      </w:pPr>
    </w:p>
    <w:p w14:paraId="64A6E796">
      <w:pPr>
        <w:spacing w:line="241" w:lineRule="auto"/>
        <w:rPr>
          <w:rFonts w:hint="default" w:ascii="Times New Roman" w:hAnsi="Times New Roman" w:cs="Times New Roman"/>
          <w:spacing w:val="0"/>
          <w:w w:val="100"/>
          <w:position w:val="0"/>
          <w:sz w:val="21"/>
        </w:rPr>
      </w:pPr>
    </w:p>
    <w:p w14:paraId="102190A4">
      <w:pPr>
        <w:spacing w:line="241" w:lineRule="auto"/>
        <w:rPr>
          <w:rFonts w:hint="default" w:ascii="Times New Roman" w:hAnsi="Times New Roman" w:cs="Times New Roman"/>
          <w:spacing w:val="0"/>
          <w:w w:val="100"/>
          <w:position w:val="0"/>
          <w:sz w:val="21"/>
        </w:rPr>
      </w:pPr>
    </w:p>
    <w:p w14:paraId="37E92A12">
      <w:pPr>
        <w:spacing w:line="241" w:lineRule="auto"/>
        <w:rPr>
          <w:rFonts w:hint="default" w:ascii="Times New Roman" w:hAnsi="Times New Roman" w:cs="Times New Roman"/>
          <w:spacing w:val="0"/>
          <w:w w:val="100"/>
          <w:position w:val="0"/>
          <w:sz w:val="21"/>
        </w:rPr>
      </w:pPr>
    </w:p>
    <w:p w14:paraId="7AE9A0E9">
      <w:pPr>
        <w:spacing w:line="241" w:lineRule="auto"/>
        <w:rPr>
          <w:rFonts w:hint="default" w:ascii="Times New Roman" w:hAnsi="Times New Roman" w:cs="Times New Roman"/>
          <w:spacing w:val="0"/>
          <w:w w:val="100"/>
          <w:position w:val="0"/>
          <w:sz w:val="21"/>
        </w:rPr>
      </w:pPr>
    </w:p>
    <w:p w14:paraId="067AE32C">
      <w:pPr>
        <w:spacing w:line="241" w:lineRule="auto"/>
        <w:rPr>
          <w:rFonts w:hint="default" w:ascii="Times New Roman" w:hAnsi="Times New Roman" w:cs="Times New Roman"/>
          <w:spacing w:val="0"/>
          <w:w w:val="100"/>
          <w:position w:val="0"/>
          <w:sz w:val="21"/>
        </w:rPr>
      </w:pPr>
    </w:p>
    <w:p w14:paraId="1238266B">
      <w:pPr>
        <w:spacing w:line="241" w:lineRule="auto"/>
        <w:rPr>
          <w:rFonts w:hint="default" w:ascii="Times New Roman" w:hAnsi="Times New Roman" w:cs="Times New Roman"/>
          <w:spacing w:val="0"/>
          <w:w w:val="100"/>
          <w:position w:val="0"/>
          <w:sz w:val="21"/>
        </w:rPr>
      </w:pPr>
    </w:p>
    <w:p w14:paraId="1FF31838">
      <w:pPr>
        <w:spacing w:line="241" w:lineRule="auto"/>
        <w:rPr>
          <w:rFonts w:hint="default" w:ascii="Times New Roman" w:hAnsi="Times New Roman" w:cs="Times New Roman"/>
          <w:spacing w:val="0"/>
          <w:w w:val="100"/>
          <w:position w:val="0"/>
          <w:sz w:val="21"/>
        </w:rPr>
      </w:pPr>
    </w:p>
    <w:p w14:paraId="58B55447">
      <w:pPr>
        <w:spacing w:line="241" w:lineRule="auto"/>
        <w:rPr>
          <w:rFonts w:hint="default" w:ascii="Times New Roman" w:hAnsi="Times New Roman" w:cs="Times New Roman"/>
          <w:spacing w:val="0"/>
          <w:w w:val="100"/>
          <w:position w:val="0"/>
          <w:sz w:val="21"/>
        </w:rPr>
      </w:pPr>
    </w:p>
    <w:p w14:paraId="48E0C959">
      <w:pPr>
        <w:spacing w:line="241" w:lineRule="auto"/>
        <w:rPr>
          <w:rFonts w:hint="default" w:ascii="Times New Roman" w:hAnsi="Times New Roman" w:cs="Times New Roman"/>
          <w:spacing w:val="0"/>
          <w:w w:val="100"/>
          <w:position w:val="0"/>
          <w:sz w:val="21"/>
        </w:rPr>
      </w:pPr>
    </w:p>
    <w:p w14:paraId="086C12F4">
      <w:pPr>
        <w:spacing w:line="241" w:lineRule="auto"/>
        <w:rPr>
          <w:rFonts w:hint="default" w:ascii="Times New Roman" w:hAnsi="Times New Roman" w:cs="Times New Roman"/>
          <w:spacing w:val="0"/>
          <w:w w:val="100"/>
          <w:position w:val="0"/>
          <w:sz w:val="21"/>
        </w:rPr>
      </w:pPr>
    </w:p>
    <w:p w14:paraId="0F73892F">
      <w:pPr>
        <w:spacing w:line="241" w:lineRule="auto"/>
        <w:rPr>
          <w:rFonts w:hint="default" w:ascii="Times New Roman" w:hAnsi="Times New Roman" w:cs="Times New Roman"/>
          <w:spacing w:val="0"/>
          <w:w w:val="100"/>
          <w:position w:val="0"/>
          <w:sz w:val="21"/>
        </w:rPr>
      </w:pPr>
    </w:p>
    <w:p w14:paraId="79D6A984">
      <w:pPr>
        <w:spacing w:line="241" w:lineRule="auto"/>
        <w:rPr>
          <w:rFonts w:hint="default" w:ascii="Times New Roman" w:hAnsi="Times New Roman" w:cs="Times New Roman"/>
          <w:spacing w:val="0"/>
          <w:w w:val="100"/>
          <w:position w:val="0"/>
          <w:sz w:val="21"/>
        </w:rPr>
      </w:pPr>
    </w:p>
    <w:p w14:paraId="56EF82D2">
      <w:pPr>
        <w:spacing w:line="241" w:lineRule="auto"/>
        <w:rPr>
          <w:rFonts w:hint="default" w:ascii="Times New Roman" w:hAnsi="Times New Roman" w:cs="Times New Roman"/>
          <w:spacing w:val="0"/>
          <w:w w:val="100"/>
          <w:position w:val="0"/>
          <w:sz w:val="21"/>
        </w:rPr>
      </w:pPr>
    </w:p>
    <w:p w14:paraId="18AF3790">
      <w:pPr>
        <w:spacing w:line="241" w:lineRule="auto"/>
        <w:rPr>
          <w:rFonts w:hint="default" w:ascii="Times New Roman" w:hAnsi="Times New Roman" w:cs="Times New Roman"/>
          <w:spacing w:val="0"/>
          <w:w w:val="100"/>
          <w:position w:val="0"/>
          <w:sz w:val="21"/>
        </w:rPr>
      </w:pPr>
    </w:p>
    <w:p w14:paraId="35AF2F23">
      <w:pPr>
        <w:spacing w:line="241" w:lineRule="auto"/>
        <w:rPr>
          <w:rFonts w:hint="default" w:ascii="Times New Roman" w:hAnsi="Times New Roman" w:cs="Times New Roman"/>
          <w:spacing w:val="0"/>
          <w:w w:val="100"/>
          <w:position w:val="0"/>
          <w:sz w:val="21"/>
        </w:rPr>
      </w:pPr>
    </w:p>
    <w:p w14:paraId="6750E1DE">
      <w:pPr>
        <w:spacing w:line="241" w:lineRule="auto"/>
        <w:rPr>
          <w:rFonts w:hint="default" w:ascii="Times New Roman" w:hAnsi="Times New Roman" w:cs="Times New Roman"/>
          <w:spacing w:val="0"/>
          <w:w w:val="100"/>
          <w:position w:val="0"/>
          <w:sz w:val="21"/>
        </w:rPr>
      </w:pPr>
    </w:p>
    <w:p w14:paraId="3B35581D">
      <w:pPr>
        <w:pStyle w:val="5"/>
        <w:spacing w:before="104" w:line="224" w:lineRule="auto"/>
        <w:ind w:left="3167"/>
        <w:rPr>
          <w:rFonts w:hint="default" w:ascii="Times New Roman" w:hAnsi="Times New Roman" w:eastAsia="仿宋_GB2312" w:cs="Times New Roman"/>
          <w:spacing w:val="0"/>
          <w:w w:val="100"/>
          <w:position w:val="0"/>
        </w:rPr>
      </w:pPr>
    </w:p>
    <w:p w14:paraId="18B67CC5">
      <w:pPr>
        <w:pStyle w:val="5"/>
        <w:spacing w:before="104" w:line="224" w:lineRule="auto"/>
        <w:ind w:left="3167"/>
        <w:rPr>
          <w:rFonts w:hint="default" w:ascii="Times New Roman" w:hAnsi="Times New Roman" w:eastAsia="仿宋_GB2312" w:cs="Times New Roman"/>
          <w:spacing w:val="0"/>
          <w:w w:val="100"/>
          <w:position w:val="0"/>
        </w:rPr>
      </w:pPr>
      <w:r>
        <w:rPr>
          <w:rFonts w:hint="eastAsia" w:ascii="Times New Roman" w:hAnsi="Times New Roman" w:eastAsia="仿宋_GB2312" w:cs="Times New Roman"/>
          <w:spacing w:val="0"/>
          <w:w w:val="100"/>
          <w:position w:val="0"/>
          <w:lang w:val="en-US" w:eastAsia="zh-CN"/>
        </w:rPr>
        <w:t>2</w:t>
      </w:r>
      <w:r>
        <w:rPr>
          <w:rFonts w:hint="default" w:ascii="Times New Roman" w:hAnsi="Times New Roman" w:eastAsia="仿宋_GB2312" w:cs="Times New Roman"/>
          <w:spacing w:val="0"/>
          <w:w w:val="100"/>
          <w:position w:val="0"/>
        </w:rPr>
        <w:t>02</w:t>
      </w:r>
      <w:r>
        <w:rPr>
          <w:rFonts w:hint="eastAsia" w:ascii="Times New Roman" w:hAnsi="Times New Roman" w:eastAsia="仿宋_GB2312" w:cs="Times New Roman"/>
          <w:spacing w:val="0"/>
          <w:w w:val="100"/>
          <w:position w:val="0"/>
          <w:lang w:val="en-US" w:eastAsia="zh-CN"/>
        </w:rPr>
        <w:t>5</w:t>
      </w:r>
      <w:r>
        <w:rPr>
          <w:rFonts w:hint="default" w:ascii="Times New Roman" w:hAnsi="Times New Roman" w:eastAsia="仿宋_GB2312" w:cs="Times New Roman"/>
          <w:spacing w:val="0"/>
          <w:w w:val="100"/>
          <w:position w:val="0"/>
        </w:rPr>
        <w:t>年9月29日</w:t>
      </w:r>
    </w:p>
    <w:p w14:paraId="6031FA14">
      <w:pPr>
        <w:spacing w:line="280" w:lineRule="auto"/>
        <w:rPr>
          <w:rFonts w:hint="default" w:ascii="Times New Roman" w:hAnsi="Times New Roman" w:cs="Times New Roman"/>
          <w:spacing w:val="0"/>
          <w:w w:val="100"/>
          <w:position w:val="0"/>
          <w:sz w:val="21"/>
        </w:rPr>
      </w:pPr>
    </w:p>
    <w:p w14:paraId="3A8520D7">
      <w:pPr>
        <w:pStyle w:val="2"/>
        <w:rPr>
          <w:rFonts w:hint="default" w:ascii="Times New Roman" w:hAnsi="Times New Roman" w:cs="Times New Roman"/>
          <w:spacing w:val="0"/>
          <w:w w:val="100"/>
          <w:position w:val="0"/>
          <w:sz w:val="21"/>
        </w:rPr>
      </w:pPr>
    </w:p>
    <w:p w14:paraId="66C3981D">
      <w:pPr>
        <w:rPr>
          <w:rFonts w:hint="default" w:ascii="Times New Roman" w:hAnsi="Times New Roman" w:cs="Times New Roman"/>
          <w:spacing w:val="0"/>
          <w:w w:val="100"/>
          <w:position w:val="0"/>
          <w:sz w:val="21"/>
        </w:rPr>
      </w:pPr>
    </w:p>
    <w:p w14:paraId="72D61F76">
      <w:pPr>
        <w:spacing w:before="143" w:line="222" w:lineRule="auto"/>
        <w:ind w:left="3361"/>
        <w:outlineLvl w:val="0"/>
        <w:rPr>
          <w:rFonts w:hint="default" w:ascii="Times New Roman" w:hAnsi="Times New Roman" w:eastAsia="方正小标宋简体" w:cs="Times New Roman"/>
          <w:spacing w:val="0"/>
          <w:w w:val="100"/>
          <w:position w:val="0"/>
          <w:sz w:val="44"/>
          <w:szCs w:val="44"/>
        </w:rPr>
      </w:pPr>
      <w:r>
        <w:rPr>
          <w:rFonts w:hint="default" w:ascii="Times New Roman" w:hAnsi="Times New Roman" w:eastAsia="方正小标宋简体" w:cs="Times New Roman"/>
          <w:spacing w:val="0"/>
          <w:w w:val="100"/>
          <w:position w:val="0"/>
          <w:sz w:val="44"/>
          <w:szCs w:val="44"/>
        </w:rPr>
        <w:t>目</w:t>
      </w:r>
      <w:r>
        <w:rPr>
          <w:rFonts w:hint="default" w:ascii="Times New Roman" w:hAnsi="Times New Roman" w:eastAsia="方正小标宋简体" w:cs="Times New Roman"/>
          <w:spacing w:val="0"/>
          <w:w w:val="100"/>
          <w:position w:val="0"/>
          <w:sz w:val="44"/>
          <w:szCs w:val="44"/>
          <w:lang w:val="en-US" w:eastAsia="zh-CN"/>
        </w:rPr>
        <w:t xml:space="preserve">     </w:t>
      </w:r>
      <w:r>
        <w:rPr>
          <w:rFonts w:hint="default" w:ascii="Times New Roman" w:hAnsi="Times New Roman" w:eastAsia="方正小标宋简体" w:cs="Times New Roman"/>
          <w:spacing w:val="0"/>
          <w:w w:val="100"/>
          <w:position w:val="0"/>
          <w:sz w:val="44"/>
          <w:szCs w:val="44"/>
        </w:rPr>
        <w:t>录</w:t>
      </w:r>
    </w:p>
    <w:p w14:paraId="38BAEB70">
      <w:pPr>
        <w:spacing w:line="251" w:lineRule="auto"/>
        <w:rPr>
          <w:rFonts w:hint="default" w:ascii="Times New Roman" w:hAnsi="Times New Roman" w:cs="Times New Roman"/>
          <w:spacing w:val="0"/>
          <w:w w:val="100"/>
          <w:position w:val="0"/>
          <w:sz w:val="21"/>
        </w:rPr>
      </w:pPr>
    </w:p>
    <w:p w14:paraId="75E5C5BC">
      <w:pPr>
        <w:spacing w:line="251" w:lineRule="auto"/>
        <w:rPr>
          <w:rFonts w:hint="default" w:ascii="Times New Roman" w:hAnsi="Times New Roman" w:cs="Times New Roman"/>
          <w:spacing w:val="0"/>
          <w:w w:val="100"/>
          <w:position w:val="0"/>
          <w:sz w:val="21"/>
        </w:rPr>
      </w:pPr>
    </w:p>
    <w:p w14:paraId="19DA108E">
      <w:pPr>
        <w:keepNext w:val="0"/>
        <w:keepLines w:val="0"/>
        <w:pageBreakBefore w:val="0"/>
        <w:wordWrap/>
        <w:overflowPunct/>
        <w:topLinePunct w:val="0"/>
        <w:bidi w:val="0"/>
        <w:adjustRightInd w:val="0"/>
        <w:snapToGrid w:val="0"/>
        <w:spacing w:line="580" w:lineRule="exact"/>
        <w:ind w:left="397"/>
        <w:rPr>
          <w:rFonts w:hint="default" w:ascii="Times New Roman" w:hAnsi="Times New Roman" w:eastAsia="黑体" w:cs="Times New Roman"/>
          <w:spacing w:val="0"/>
          <w:w w:val="100"/>
          <w:position w:val="0"/>
          <w:sz w:val="32"/>
          <w:szCs w:val="32"/>
        </w:rPr>
      </w:pPr>
      <w:r>
        <w:rPr>
          <w:rFonts w:hint="default" w:ascii="Times New Roman" w:hAnsi="Times New Roman" w:eastAsia="黑体" w:cs="Times New Roman"/>
          <w:spacing w:val="0"/>
          <w:w w:val="100"/>
          <w:position w:val="0"/>
          <w:sz w:val="32"/>
          <w:szCs w:val="32"/>
        </w:rPr>
        <w:t xml:space="preserve">第一部分 </w:t>
      </w:r>
      <w:r>
        <w:rPr>
          <w:rFonts w:hint="eastAsia" w:ascii="Times New Roman" w:hAnsi="Times New Roman" w:eastAsia="黑体" w:cs="Times New Roman"/>
          <w:spacing w:val="0"/>
          <w:w w:val="100"/>
          <w:position w:val="0"/>
          <w:sz w:val="32"/>
          <w:szCs w:val="32"/>
          <w:lang w:val="en-US" w:eastAsia="zh-CN"/>
        </w:rPr>
        <w:t xml:space="preserve"> </w:t>
      </w:r>
      <w:r>
        <w:rPr>
          <w:rFonts w:ascii="黑体" w:hAnsi="宋体" w:eastAsia="黑体" w:cs="黑体"/>
          <w:color w:val="000000"/>
          <w:kern w:val="0"/>
          <w:sz w:val="31"/>
          <w:szCs w:val="31"/>
          <w:lang w:val="en-US" w:eastAsia="zh-CN" w:bidi="ar"/>
        </w:rPr>
        <w:t>武汉东湖新技术开发区教育发展研究院</w:t>
      </w:r>
      <w:r>
        <w:rPr>
          <w:rFonts w:hint="default" w:ascii="Times New Roman" w:hAnsi="Times New Roman" w:eastAsia="黑体" w:cs="Times New Roman"/>
          <w:spacing w:val="0"/>
          <w:w w:val="100"/>
          <w:position w:val="0"/>
          <w:sz w:val="32"/>
          <w:szCs w:val="32"/>
        </w:rPr>
        <w:t>概况</w:t>
      </w:r>
    </w:p>
    <w:p w14:paraId="785F23FF">
      <w:pPr>
        <w:pStyle w:val="5"/>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一、部门主要职责</w:t>
      </w:r>
    </w:p>
    <w:p w14:paraId="72D92D15">
      <w:pPr>
        <w:pStyle w:val="5"/>
        <w:keepNext w:val="0"/>
        <w:keepLines w:val="0"/>
        <w:pageBreakBefore w:val="0"/>
        <w:wordWrap/>
        <w:overflowPunct/>
        <w:topLinePunct w:val="0"/>
        <w:bidi w:val="0"/>
        <w:adjustRightInd w:val="0"/>
        <w:snapToGrid w:val="0"/>
        <w:spacing w:line="580" w:lineRule="exact"/>
        <w:ind w:left="414"/>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二、机构设置情况</w:t>
      </w:r>
    </w:p>
    <w:p w14:paraId="4A44AABD">
      <w:pPr>
        <w:keepNext w:val="0"/>
        <w:keepLines w:val="0"/>
        <w:pageBreakBefore w:val="0"/>
        <w:wordWrap/>
        <w:overflowPunct/>
        <w:topLinePunct w:val="0"/>
        <w:bidi w:val="0"/>
        <w:adjustRightInd w:val="0"/>
        <w:snapToGrid w:val="0"/>
        <w:spacing w:line="580" w:lineRule="exact"/>
        <w:ind w:left="397"/>
        <w:rPr>
          <w:rFonts w:hint="default" w:ascii="Times New Roman" w:hAnsi="Times New Roman" w:eastAsia="黑体" w:cs="Times New Roman"/>
          <w:spacing w:val="0"/>
          <w:w w:val="100"/>
          <w:position w:val="0"/>
          <w:sz w:val="32"/>
          <w:szCs w:val="32"/>
        </w:rPr>
      </w:pPr>
      <w:r>
        <w:rPr>
          <w:rFonts w:hint="default" w:ascii="Times New Roman" w:hAnsi="Times New Roman" w:eastAsia="黑体" w:cs="Times New Roman"/>
          <w:spacing w:val="0"/>
          <w:w w:val="100"/>
          <w:position w:val="0"/>
          <w:sz w:val="32"/>
          <w:szCs w:val="32"/>
        </w:rPr>
        <w:t xml:space="preserve">第二部分 </w:t>
      </w:r>
      <w:r>
        <w:rPr>
          <w:rFonts w:hint="eastAsia" w:ascii="Times New Roman" w:hAnsi="Times New Roman" w:eastAsia="黑体" w:cs="Times New Roman"/>
          <w:spacing w:val="0"/>
          <w:w w:val="100"/>
          <w:position w:val="0"/>
          <w:sz w:val="32"/>
          <w:szCs w:val="32"/>
          <w:lang w:val="en-US" w:eastAsia="zh-CN"/>
        </w:rPr>
        <w:t xml:space="preserve"> </w:t>
      </w:r>
      <w:r>
        <w:rPr>
          <w:rFonts w:ascii="黑体" w:hAnsi="宋体" w:eastAsia="黑体" w:cs="黑体"/>
          <w:color w:val="000000"/>
          <w:kern w:val="0"/>
          <w:sz w:val="31"/>
          <w:szCs w:val="31"/>
          <w:lang w:val="en-US" w:eastAsia="zh-CN" w:bidi="ar"/>
        </w:rPr>
        <w:t>武汉东湖新技术开发区教育发展研究院</w:t>
      </w:r>
      <w:r>
        <w:rPr>
          <w:rFonts w:hint="default" w:ascii="Times New Roman" w:hAnsi="Times New Roman" w:eastAsia="黑体" w:cs="Times New Roman"/>
          <w:spacing w:val="0"/>
          <w:w w:val="100"/>
          <w:position w:val="0"/>
          <w:sz w:val="32"/>
          <w:szCs w:val="32"/>
        </w:rPr>
        <w:t>202</w:t>
      </w:r>
      <w:r>
        <w:rPr>
          <w:rFonts w:hint="eastAsia" w:ascii="Times New Roman" w:hAnsi="Times New Roman" w:eastAsia="黑体" w:cs="Times New Roman"/>
          <w:spacing w:val="0"/>
          <w:w w:val="100"/>
          <w:position w:val="0"/>
          <w:sz w:val="32"/>
          <w:szCs w:val="32"/>
          <w:lang w:val="en-US" w:eastAsia="zh-CN"/>
        </w:rPr>
        <w:t>4</w:t>
      </w:r>
      <w:r>
        <w:rPr>
          <w:rFonts w:hint="default" w:ascii="Times New Roman" w:hAnsi="Times New Roman" w:eastAsia="黑体" w:cs="Times New Roman"/>
          <w:spacing w:val="0"/>
          <w:w w:val="100"/>
          <w:position w:val="0"/>
          <w:sz w:val="32"/>
          <w:szCs w:val="32"/>
        </w:rPr>
        <w:t>年度部门决算表</w:t>
      </w:r>
    </w:p>
    <w:p w14:paraId="41A384F3">
      <w:pPr>
        <w:pStyle w:val="5"/>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一、收入支出决算总表</w:t>
      </w:r>
    </w:p>
    <w:p w14:paraId="1609883E">
      <w:pPr>
        <w:pStyle w:val="5"/>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二、收入决算表</w:t>
      </w:r>
    </w:p>
    <w:p w14:paraId="402DDE1A">
      <w:pPr>
        <w:pStyle w:val="5"/>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三、支出决算表</w:t>
      </w:r>
    </w:p>
    <w:p w14:paraId="49380D4D">
      <w:pPr>
        <w:pStyle w:val="5"/>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四、财政拨款收入支出决算总表</w:t>
      </w:r>
    </w:p>
    <w:p w14:paraId="7EEECB12">
      <w:pPr>
        <w:pStyle w:val="5"/>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五、一般公共预算财政拨款支出决算表</w:t>
      </w:r>
    </w:p>
    <w:p w14:paraId="5D8B24B2">
      <w:pPr>
        <w:pStyle w:val="5"/>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六、一般公共预算财政拨款基本支出决算明细表</w:t>
      </w:r>
    </w:p>
    <w:p w14:paraId="115CC53B">
      <w:pPr>
        <w:pStyle w:val="5"/>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七、政府性基金预算财政拨款收入支出决算表</w:t>
      </w:r>
    </w:p>
    <w:p w14:paraId="08A9FF7A">
      <w:pPr>
        <w:pStyle w:val="5"/>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八、国有资本经营预算财政拨款支出决算表</w:t>
      </w:r>
    </w:p>
    <w:p w14:paraId="060C9E56">
      <w:pPr>
        <w:pStyle w:val="5"/>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九、财政拨款“三公”经费支出决算表</w:t>
      </w:r>
    </w:p>
    <w:p w14:paraId="68C2157E">
      <w:pPr>
        <w:keepNext w:val="0"/>
        <w:keepLines w:val="0"/>
        <w:pageBreakBefore w:val="0"/>
        <w:wordWrap/>
        <w:overflowPunct/>
        <w:topLinePunct w:val="0"/>
        <w:bidi w:val="0"/>
        <w:adjustRightInd w:val="0"/>
        <w:snapToGrid w:val="0"/>
        <w:spacing w:line="580" w:lineRule="exact"/>
        <w:ind w:left="397"/>
        <w:rPr>
          <w:rFonts w:hint="default" w:ascii="Times New Roman" w:hAnsi="Times New Roman" w:eastAsia="黑体" w:cs="Times New Roman"/>
          <w:spacing w:val="0"/>
          <w:w w:val="100"/>
          <w:position w:val="0"/>
          <w:sz w:val="32"/>
          <w:szCs w:val="32"/>
        </w:rPr>
      </w:pPr>
      <w:r>
        <w:rPr>
          <w:rFonts w:hint="default" w:ascii="Times New Roman" w:hAnsi="Times New Roman" w:eastAsia="黑体" w:cs="Times New Roman"/>
          <w:spacing w:val="0"/>
          <w:w w:val="100"/>
          <w:position w:val="0"/>
          <w:sz w:val="32"/>
          <w:szCs w:val="32"/>
        </w:rPr>
        <w:t xml:space="preserve">第三部分  </w:t>
      </w:r>
      <w:r>
        <w:rPr>
          <w:rFonts w:ascii="黑体" w:hAnsi="宋体" w:eastAsia="黑体" w:cs="黑体"/>
          <w:color w:val="000000"/>
          <w:kern w:val="0"/>
          <w:sz w:val="31"/>
          <w:szCs w:val="31"/>
          <w:lang w:val="en-US" w:eastAsia="zh-CN" w:bidi="ar"/>
        </w:rPr>
        <w:t>武汉东湖新技术开发区教育发展研究院</w:t>
      </w:r>
      <w:r>
        <w:rPr>
          <w:rFonts w:hint="default" w:ascii="Times New Roman" w:hAnsi="Times New Roman" w:eastAsia="黑体" w:cs="Times New Roman"/>
          <w:spacing w:val="0"/>
          <w:w w:val="100"/>
          <w:position w:val="0"/>
          <w:sz w:val="32"/>
          <w:szCs w:val="32"/>
        </w:rPr>
        <w:t>202</w:t>
      </w:r>
      <w:r>
        <w:rPr>
          <w:rFonts w:hint="eastAsia" w:ascii="Times New Roman" w:hAnsi="Times New Roman" w:eastAsia="黑体" w:cs="Times New Roman"/>
          <w:spacing w:val="0"/>
          <w:w w:val="100"/>
          <w:position w:val="0"/>
          <w:sz w:val="32"/>
          <w:szCs w:val="32"/>
          <w:lang w:val="en-US" w:eastAsia="zh-CN"/>
        </w:rPr>
        <w:t>4</w:t>
      </w:r>
      <w:r>
        <w:rPr>
          <w:rFonts w:hint="default" w:ascii="Times New Roman" w:hAnsi="Times New Roman" w:eastAsia="黑体" w:cs="Times New Roman"/>
          <w:spacing w:val="0"/>
          <w:w w:val="100"/>
          <w:position w:val="0"/>
          <w:sz w:val="32"/>
          <w:szCs w:val="32"/>
        </w:rPr>
        <w:t>年度部门决算情况说明</w:t>
      </w:r>
    </w:p>
    <w:p w14:paraId="7D43E26B">
      <w:pPr>
        <w:pStyle w:val="5"/>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一、收入支出决算总体情况说明</w:t>
      </w:r>
    </w:p>
    <w:p w14:paraId="4EC956E1">
      <w:pPr>
        <w:pStyle w:val="5"/>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二、收入决算情况说明</w:t>
      </w:r>
    </w:p>
    <w:p w14:paraId="1E478613">
      <w:pPr>
        <w:pStyle w:val="5"/>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三、支出决算情况说明</w:t>
      </w:r>
    </w:p>
    <w:p w14:paraId="4CDF0A1A">
      <w:pPr>
        <w:pStyle w:val="5"/>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四、财政拨款收入支出决算总体情况说明</w:t>
      </w:r>
    </w:p>
    <w:p w14:paraId="77A3A24F">
      <w:pPr>
        <w:pStyle w:val="5"/>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五、一般公共预算财政拨款支出决算情况说明</w:t>
      </w:r>
    </w:p>
    <w:p w14:paraId="689CB6F9">
      <w:pPr>
        <w:pStyle w:val="5"/>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六、一般公共预算财政拨款基本支出决算情况说明</w:t>
      </w:r>
    </w:p>
    <w:p w14:paraId="5CAD7B2B">
      <w:pPr>
        <w:pStyle w:val="5"/>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七、政府性基金预算财政拨款收入支出决算情况说明</w:t>
      </w:r>
    </w:p>
    <w:p w14:paraId="2D73E60B">
      <w:pPr>
        <w:pStyle w:val="5"/>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八、国有资本经营预算财政拨款支出决算情况说明</w:t>
      </w:r>
    </w:p>
    <w:p w14:paraId="4A7588E7">
      <w:pPr>
        <w:pStyle w:val="5"/>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九、财政拨款“三公”经费支出决算情况说明</w:t>
      </w:r>
    </w:p>
    <w:p w14:paraId="37226CB2">
      <w:pPr>
        <w:pStyle w:val="5"/>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十、机关运行经费支出说明</w:t>
      </w:r>
    </w:p>
    <w:p w14:paraId="4BFDF7C1">
      <w:pPr>
        <w:pStyle w:val="5"/>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十一、政府采购支出说明</w:t>
      </w:r>
    </w:p>
    <w:p w14:paraId="7916F088">
      <w:pPr>
        <w:pStyle w:val="5"/>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十二、国有资产占用情况说明</w:t>
      </w:r>
    </w:p>
    <w:p w14:paraId="74A0D44C">
      <w:pPr>
        <w:pStyle w:val="5"/>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十三、预算绩效情况说明</w:t>
      </w:r>
    </w:p>
    <w:p w14:paraId="73C9D829">
      <w:pPr>
        <w:keepNext w:val="0"/>
        <w:keepLines w:val="0"/>
        <w:pageBreakBefore w:val="0"/>
        <w:widowControl w:val="0"/>
        <w:kinsoku/>
        <w:wordWrap/>
        <w:overflowPunct/>
        <w:topLinePunct w:val="0"/>
        <w:autoSpaceDE/>
        <w:autoSpaceDN/>
        <w:bidi w:val="0"/>
        <w:adjustRightInd w:val="0"/>
        <w:snapToGrid w:val="0"/>
        <w:spacing w:line="580" w:lineRule="exact"/>
        <w:ind w:firstLine="320" w:firstLineChars="100"/>
        <w:jc w:val="left"/>
        <w:textAlignment w:val="auto"/>
        <w:outlineLvl w:val="9"/>
        <w:rPr>
          <w:rFonts w:hint="default" w:ascii="Times New Roman" w:hAnsi="Times New Roman" w:eastAsia="黑体" w:cs="Times New Roman"/>
          <w:spacing w:val="0"/>
          <w:w w:val="100"/>
          <w:position w:val="0"/>
          <w:sz w:val="32"/>
        </w:rPr>
      </w:pPr>
      <w:r>
        <w:rPr>
          <w:rFonts w:hint="default" w:ascii="Times New Roman" w:hAnsi="Times New Roman" w:eastAsia="黑体" w:cs="Times New Roman"/>
          <w:spacing w:val="0"/>
          <w:w w:val="100"/>
          <w:position w:val="0"/>
          <w:sz w:val="32"/>
        </w:rPr>
        <w:t>第四部分  202</w:t>
      </w:r>
      <w:r>
        <w:rPr>
          <w:rFonts w:hint="eastAsia" w:ascii="Times New Roman" w:hAnsi="Times New Roman" w:eastAsia="黑体" w:cs="Times New Roman"/>
          <w:spacing w:val="0"/>
          <w:w w:val="100"/>
          <w:position w:val="0"/>
          <w:sz w:val="32"/>
          <w:lang w:val="en-US" w:eastAsia="zh-CN"/>
        </w:rPr>
        <w:t>4</w:t>
      </w:r>
      <w:r>
        <w:rPr>
          <w:rFonts w:hint="default" w:ascii="Times New Roman" w:hAnsi="Times New Roman" w:eastAsia="黑体" w:cs="Times New Roman"/>
          <w:spacing w:val="0"/>
          <w:w w:val="100"/>
          <w:position w:val="0"/>
          <w:sz w:val="32"/>
        </w:rPr>
        <w:t>年重点工作完成情况</w:t>
      </w:r>
    </w:p>
    <w:p w14:paraId="50543F34">
      <w:pPr>
        <w:keepNext w:val="0"/>
        <w:keepLines w:val="0"/>
        <w:pageBreakBefore w:val="0"/>
        <w:widowControl w:val="0"/>
        <w:kinsoku/>
        <w:wordWrap/>
        <w:overflowPunct/>
        <w:topLinePunct w:val="0"/>
        <w:autoSpaceDE/>
        <w:autoSpaceDN/>
        <w:bidi w:val="0"/>
        <w:adjustRightInd w:val="0"/>
        <w:snapToGrid w:val="0"/>
        <w:spacing w:line="580" w:lineRule="exact"/>
        <w:ind w:firstLine="320" w:firstLineChars="100"/>
        <w:jc w:val="left"/>
        <w:textAlignment w:val="auto"/>
        <w:outlineLvl w:val="9"/>
        <w:rPr>
          <w:rFonts w:hint="default" w:ascii="Times New Roman" w:hAnsi="Times New Roman" w:eastAsia="黑体" w:cs="Times New Roman"/>
          <w:spacing w:val="0"/>
          <w:w w:val="100"/>
          <w:position w:val="0"/>
          <w:sz w:val="32"/>
        </w:rPr>
      </w:pPr>
      <w:r>
        <w:rPr>
          <w:rFonts w:hint="default" w:ascii="Times New Roman" w:hAnsi="Times New Roman" w:eastAsia="黑体" w:cs="Times New Roman"/>
          <w:spacing w:val="0"/>
          <w:w w:val="100"/>
          <w:position w:val="0"/>
          <w:sz w:val="32"/>
        </w:rPr>
        <w:t>第五部分  名词解释</w:t>
      </w:r>
    </w:p>
    <w:p w14:paraId="29AFCB55">
      <w:pPr>
        <w:keepNext w:val="0"/>
        <w:keepLines w:val="0"/>
        <w:pageBreakBefore w:val="0"/>
        <w:widowControl w:val="0"/>
        <w:kinsoku/>
        <w:wordWrap/>
        <w:overflowPunct/>
        <w:topLinePunct w:val="0"/>
        <w:autoSpaceDE/>
        <w:autoSpaceDN/>
        <w:bidi w:val="0"/>
        <w:adjustRightInd w:val="0"/>
        <w:snapToGrid w:val="0"/>
        <w:spacing w:line="580" w:lineRule="exact"/>
        <w:ind w:firstLine="320" w:firstLineChars="100"/>
        <w:jc w:val="left"/>
        <w:textAlignment w:val="auto"/>
        <w:outlineLvl w:val="9"/>
        <w:rPr>
          <w:rFonts w:hint="default" w:ascii="Times New Roman" w:hAnsi="Times New Roman" w:eastAsia="黑体" w:cs="Times New Roman"/>
          <w:spacing w:val="0"/>
          <w:w w:val="100"/>
          <w:position w:val="0"/>
          <w:sz w:val="32"/>
        </w:rPr>
      </w:pPr>
      <w:r>
        <w:rPr>
          <w:rFonts w:hint="default" w:ascii="Times New Roman" w:hAnsi="Times New Roman" w:eastAsia="黑体" w:cs="Times New Roman"/>
          <w:spacing w:val="0"/>
          <w:w w:val="100"/>
          <w:position w:val="0"/>
          <w:sz w:val="32"/>
        </w:rPr>
        <w:t>第六部分  附件</w:t>
      </w:r>
    </w:p>
    <w:p w14:paraId="548E6320">
      <w:pPr>
        <w:rPr>
          <w:rFonts w:hint="default" w:ascii="Times New Roman" w:hAnsi="Times New Roman" w:cs="Times New Roman"/>
        </w:rPr>
      </w:pPr>
    </w:p>
    <w:p w14:paraId="48CAFF2F">
      <w:pPr>
        <w:pStyle w:val="2"/>
        <w:rPr>
          <w:rFonts w:hint="default" w:ascii="Times New Roman" w:hAnsi="Times New Roman" w:cs="Times New Roman"/>
        </w:rPr>
      </w:pPr>
    </w:p>
    <w:p w14:paraId="4CE88D47">
      <w:pPr>
        <w:rPr>
          <w:rFonts w:hint="default" w:ascii="Times New Roman" w:hAnsi="Times New Roman" w:cs="Times New Roman"/>
        </w:rPr>
      </w:pPr>
    </w:p>
    <w:p w14:paraId="1C215FDC">
      <w:pPr>
        <w:pStyle w:val="2"/>
        <w:rPr>
          <w:rFonts w:hint="default" w:ascii="Times New Roman" w:hAnsi="Times New Roman" w:cs="Times New Roman"/>
        </w:rPr>
      </w:pPr>
    </w:p>
    <w:p w14:paraId="3858ADBB">
      <w:pPr>
        <w:rPr>
          <w:rFonts w:hint="default" w:ascii="Times New Roman" w:hAnsi="Times New Roman" w:cs="Times New Roman"/>
        </w:rPr>
      </w:pPr>
    </w:p>
    <w:p w14:paraId="7039EA4B">
      <w:pPr>
        <w:pStyle w:val="2"/>
        <w:rPr>
          <w:rFonts w:hint="default" w:ascii="Times New Roman" w:hAnsi="Times New Roman" w:cs="Times New Roman"/>
        </w:rPr>
      </w:pPr>
    </w:p>
    <w:p w14:paraId="7B32A0AE">
      <w:pPr>
        <w:rPr>
          <w:rFonts w:hint="default" w:ascii="Times New Roman" w:hAnsi="Times New Roman" w:cs="Times New Roman"/>
        </w:rPr>
      </w:pPr>
    </w:p>
    <w:p w14:paraId="56441230">
      <w:pPr>
        <w:pStyle w:val="2"/>
        <w:rPr>
          <w:rFonts w:hint="default" w:ascii="Times New Roman" w:hAnsi="Times New Roman" w:cs="Times New Roman"/>
        </w:rPr>
      </w:pPr>
    </w:p>
    <w:p w14:paraId="5A2D4CF5">
      <w:pPr>
        <w:rPr>
          <w:rFonts w:hint="default" w:ascii="Times New Roman" w:hAnsi="Times New Roman" w:cs="Times New Roman"/>
        </w:rPr>
      </w:pPr>
    </w:p>
    <w:p w14:paraId="00FF76D0">
      <w:pPr>
        <w:pStyle w:val="2"/>
        <w:rPr>
          <w:rFonts w:hint="default" w:ascii="Times New Roman" w:hAnsi="Times New Roman" w:cs="Times New Roman"/>
        </w:rPr>
      </w:pPr>
    </w:p>
    <w:p w14:paraId="249FA0F8">
      <w:pPr>
        <w:rPr>
          <w:rFonts w:hint="default" w:ascii="Times New Roman" w:hAnsi="Times New Roman" w:cs="Times New Roman"/>
        </w:rPr>
      </w:pPr>
    </w:p>
    <w:p w14:paraId="37811A11">
      <w:pPr>
        <w:pStyle w:val="2"/>
        <w:rPr>
          <w:rFonts w:hint="default" w:ascii="Times New Roman" w:hAnsi="Times New Roman" w:cs="Times New Roman"/>
        </w:rPr>
      </w:pPr>
    </w:p>
    <w:p w14:paraId="6F4C1208">
      <w:pPr>
        <w:rPr>
          <w:rFonts w:hint="default" w:ascii="Times New Roman" w:hAnsi="Times New Roman" w:cs="Times New Roman"/>
        </w:rPr>
      </w:pPr>
    </w:p>
    <w:p w14:paraId="6BC2F184">
      <w:pPr>
        <w:pStyle w:val="2"/>
        <w:rPr>
          <w:rFonts w:hint="default" w:ascii="Times New Roman" w:hAnsi="Times New Roman" w:cs="Times New Roman"/>
        </w:rPr>
      </w:pPr>
    </w:p>
    <w:p w14:paraId="72073848">
      <w:pPr>
        <w:rPr>
          <w:rFonts w:hint="default" w:ascii="Times New Roman" w:hAnsi="Times New Roman" w:cs="Times New Roman"/>
        </w:rPr>
      </w:pPr>
    </w:p>
    <w:p w14:paraId="53FE4EEB">
      <w:pPr>
        <w:numPr>
          <w:ilvl w:val="0"/>
          <w:numId w:val="1"/>
        </w:numPr>
        <w:spacing w:before="143" w:line="222" w:lineRule="auto"/>
        <w:jc w:val="center"/>
        <w:rPr>
          <w:rFonts w:hint="eastAsia" w:ascii="Times New Roman" w:hAnsi="Times New Roman" w:eastAsia="方正小标宋简体" w:cs="Times New Roman"/>
          <w:spacing w:val="0"/>
          <w:w w:val="100"/>
          <w:position w:val="0"/>
          <w:sz w:val="44"/>
          <w:szCs w:val="44"/>
          <w:lang w:val="en-US" w:eastAsia="zh-CN"/>
        </w:rPr>
      </w:pPr>
      <w:r>
        <w:rPr>
          <w:rFonts w:hint="eastAsia" w:ascii="Times New Roman" w:hAnsi="Times New Roman" w:eastAsia="方正小标宋简体" w:cs="Times New Roman"/>
          <w:spacing w:val="0"/>
          <w:w w:val="100"/>
          <w:position w:val="0"/>
          <w:sz w:val="44"/>
          <w:szCs w:val="44"/>
          <w:lang w:eastAsia="zh-CN"/>
        </w:rPr>
        <w:t>武汉东湖</w:t>
      </w:r>
      <w:r>
        <w:rPr>
          <w:rFonts w:hint="eastAsia" w:ascii="Times New Roman" w:hAnsi="Times New Roman" w:eastAsia="方正小标宋简体" w:cs="Times New Roman"/>
          <w:spacing w:val="0"/>
          <w:w w:val="100"/>
          <w:position w:val="0"/>
          <w:sz w:val="44"/>
          <w:szCs w:val="44"/>
          <w:lang w:val="en-US" w:eastAsia="zh-CN"/>
        </w:rPr>
        <w:t>新技术开发区教育发展</w:t>
      </w:r>
    </w:p>
    <w:p w14:paraId="1DC2A42C">
      <w:pPr>
        <w:numPr>
          <w:numId w:val="0"/>
        </w:numPr>
        <w:spacing w:before="143" w:line="222" w:lineRule="auto"/>
        <w:jc w:val="center"/>
        <w:rPr>
          <w:rFonts w:hint="default" w:ascii="Times New Roman" w:hAnsi="Times New Roman" w:eastAsia="方正小标宋简体" w:cs="Times New Roman"/>
          <w:spacing w:val="0"/>
          <w:w w:val="100"/>
          <w:position w:val="0"/>
          <w:sz w:val="44"/>
          <w:szCs w:val="44"/>
        </w:rPr>
      </w:pPr>
      <w:r>
        <w:rPr>
          <w:rFonts w:hint="eastAsia" w:ascii="Times New Roman" w:hAnsi="Times New Roman" w:eastAsia="方正小标宋简体" w:cs="Times New Roman"/>
          <w:spacing w:val="0"/>
          <w:w w:val="100"/>
          <w:position w:val="0"/>
          <w:sz w:val="44"/>
          <w:szCs w:val="44"/>
          <w:lang w:val="en-US" w:eastAsia="zh-CN"/>
        </w:rPr>
        <w:t>研究院</w:t>
      </w:r>
      <w:r>
        <w:rPr>
          <w:rFonts w:hint="default" w:ascii="Times New Roman" w:hAnsi="Times New Roman" w:eastAsia="方正小标宋简体" w:cs="Times New Roman"/>
          <w:spacing w:val="0"/>
          <w:w w:val="100"/>
          <w:position w:val="0"/>
          <w:sz w:val="44"/>
          <w:szCs w:val="44"/>
          <w:lang w:val="en-US" w:eastAsia="zh-CN"/>
        </w:rPr>
        <w:t>教育发展研究院</w:t>
      </w:r>
      <w:r>
        <w:rPr>
          <w:rFonts w:hint="default" w:ascii="Times New Roman" w:hAnsi="Times New Roman" w:eastAsia="方正小标宋简体" w:cs="Times New Roman"/>
          <w:spacing w:val="0"/>
          <w:w w:val="100"/>
          <w:position w:val="0"/>
          <w:sz w:val="44"/>
          <w:szCs w:val="44"/>
        </w:rPr>
        <w:t>概况</w:t>
      </w:r>
    </w:p>
    <w:p w14:paraId="738BB658">
      <w:pPr>
        <w:keepNext w:val="0"/>
        <w:keepLines w:val="0"/>
        <w:pageBreakBefore w:val="0"/>
        <w:wordWrap/>
        <w:overflowPunct/>
        <w:topLinePunct w:val="0"/>
        <w:bidi w:val="0"/>
        <w:adjustRightInd w:val="0"/>
        <w:snapToGrid w:val="0"/>
        <w:spacing w:line="580" w:lineRule="exact"/>
        <w:ind w:left="634"/>
        <w:rPr>
          <w:rFonts w:hint="default" w:ascii="Times New Roman" w:hAnsi="Times New Roman" w:eastAsia="黑体" w:cs="Times New Roman"/>
          <w:spacing w:val="0"/>
          <w:w w:val="100"/>
          <w:position w:val="0"/>
          <w:sz w:val="32"/>
          <w:szCs w:val="32"/>
        </w:rPr>
      </w:pPr>
    </w:p>
    <w:p w14:paraId="60EEF551">
      <w:pPr>
        <w:keepNext w:val="0"/>
        <w:keepLines w:val="0"/>
        <w:pageBreakBefore w:val="0"/>
        <w:wordWrap/>
        <w:overflowPunct/>
        <w:topLinePunct w:val="0"/>
        <w:bidi w:val="0"/>
        <w:adjustRightInd w:val="0"/>
        <w:snapToGrid w:val="0"/>
        <w:spacing w:line="580" w:lineRule="exact"/>
        <w:ind w:left="634"/>
        <w:rPr>
          <w:rFonts w:hint="default" w:ascii="Times New Roman" w:hAnsi="Times New Roman" w:eastAsia="黑体" w:cs="Times New Roman"/>
          <w:spacing w:val="0"/>
          <w:w w:val="100"/>
          <w:position w:val="0"/>
          <w:sz w:val="32"/>
          <w:szCs w:val="32"/>
        </w:rPr>
      </w:pPr>
      <w:r>
        <w:rPr>
          <w:rFonts w:hint="default" w:ascii="Times New Roman" w:hAnsi="Times New Roman" w:eastAsia="黑体" w:cs="Times New Roman"/>
          <w:spacing w:val="0"/>
          <w:w w:val="100"/>
          <w:position w:val="0"/>
          <w:sz w:val="32"/>
          <w:szCs w:val="32"/>
        </w:rPr>
        <w:t>一、部门主要职责</w:t>
      </w:r>
    </w:p>
    <w:p w14:paraId="5AB93AC3">
      <w:pPr>
        <w:keepNext w:val="0"/>
        <w:keepLines w:val="0"/>
        <w:pageBreakBefore w:val="0"/>
        <w:widowControl w:val="0"/>
        <w:kinsoku/>
        <w:wordWrap/>
        <w:overflowPunct/>
        <w:topLinePunct w:val="0"/>
        <w:autoSpaceDE/>
        <w:autoSpaceDN/>
        <w:bidi w:val="0"/>
        <w:adjustRightInd w:val="0"/>
        <w:snapToGrid w:val="0"/>
        <w:spacing w:line="580" w:lineRule="atLeast"/>
        <w:ind w:firstLine="620" w:firstLineChars="200"/>
        <w:textAlignment w:val="auto"/>
        <w:outlineLvl w:val="9"/>
        <w:rPr>
          <w:rFonts w:hint="default" w:ascii="Times New Roman" w:hAnsi="Times New Roman" w:eastAsia="仿宋_GB2312" w:cs="Times New Roman"/>
          <w:bCs/>
          <w:spacing w:val="0"/>
          <w:w w:val="100"/>
          <w:position w:val="0"/>
          <w:sz w:val="32"/>
          <w:szCs w:val="32"/>
          <w:lang w:val="en-US" w:eastAsia="zh-CN"/>
        </w:rPr>
      </w:pPr>
      <w:r>
        <w:rPr>
          <w:rFonts w:hint="eastAsia" w:ascii="仿宋_GB2312" w:hAnsi="仿宋_GB2312" w:eastAsia="仿宋_GB2312" w:cs="仿宋_GB2312"/>
          <w:color w:val="000000"/>
          <w:kern w:val="0"/>
          <w:sz w:val="31"/>
          <w:szCs w:val="31"/>
          <w:lang w:val="en-US" w:eastAsia="zh-CN" w:bidi="ar"/>
        </w:rPr>
        <w:t>武汉东湖新技术开发区教育发展研究</w:t>
      </w:r>
      <w:r>
        <w:rPr>
          <w:rFonts w:ascii="仿宋_GB2312" w:hAnsi="仿宋_GB2312" w:eastAsia="仿宋_GB2312" w:cs="仿宋_GB2312"/>
          <w:color w:val="000000"/>
          <w:kern w:val="0"/>
          <w:sz w:val="31"/>
          <w:szCs w:val="31"/>
          <w:lang w:val="en-US" w:eastAsia="zh-CN" w:bidi="ar"/>
        </w:rPr>
        <w:t>承担区域内中小学（幼儿园）教育教学业务管理工作，对中小学教育教学质量，进行综合性监测和评价；承担教育宏观决策研究、教学研究、教育理论研究、现代教育技术研究等研究任务；为教育决策、教学管理、提高中小学（幼儿园）教育教学质量提供咨询、指导和服务；承担全区中小学教师和干部队伍培训，指导中小学开展校本研训等；开展各项教育教学科研工作的实践性探索及研究，为区域教育整体发展提出创新思路与对策等，承担上级有关部门交办的其他工作。</w:t>
      </w:r>
    </w:p>
    <w:p w14:paraId="54D48543">
      <w:pPr>
        <w:keepNext w:val="0"/>
        <w:keepLines w:val="0"/>
        <w:pageBreakBefore w:val="0"/>
        <w:wordWrap/>
        <w:overflowPunct/>
        <w:topLinePunct w:val="0"/>
        <w:bidi w:val="0"/>
        <w:adjustRightInd w:val="0"/>
        <w:snapToGrid w:val="0"/>
        <w:spacing w:line="580" w:lineRule="exact"/>
        <w:ind w:left="634"/>
        <w:rPr>
          <w:rFonts w:hint="default" w:ascii="Times New Roman" w:hAnsi="Times New Roman" w:eastAsia="黑体" w:cs="Times New Roman"/>
          <w:spacing w:val="0"/>
          <w:w w:val="100"/>
          <w:position w:val="0"/>
          <w:sz w:val="32"/>
          <w:szCs w:val="32"/>
        </w:rPr>
      </w:pPr>
      <w:r>
        <w:rPr>
          <w:rFonts w:hint="default" w:ascii="Times New Roman" w:hAnsi="Times New Roman" w:eastAsia="黑体" w:cs="Times New Roman"/>
          <w:spacing w:val="0"/>
          <w:w w:val="100"/>
          <w:position w:val="0"/>
          <w:sz w:val="32"/>
          <w:szCs w:val="32"/>
        </w:rPr>
        <w:t>二、机构设置情况</w:t>
      </w:r>
    </w:p>
    <w:p w14:paraId="5A12A1C5">
      <w:pPr>
        <w:pStyle w:val="5"/>
        <w:keepNext w:val="0"/>
        <w:keepLines w:val="0"/>
        <w:pageBreakBefore w:val="0"/>
        <w:wordWrap/>
        <w:overflowPunct/>
        <w:topLinePunct w:val="0"/>
        <w:bidi w:val="0"/>
        <w:adjustRightInd w:val="0"/>
        <w:snapToGrid w:val="0"/>
        <w:spacing w:line="580" w:lineRule="exact"/>
        <w:ind w:left="12" w:firstLine="629"/>
        <w:rPr>
          <w:rFonts w:hint="default" w:ascii="Times New Roman" w:hAnsi="Times New Roman" w:eastAsia="仿宋_GB2312" w:cs="Times New Roman"/>
          <w:spacing w:val="0"/>
          <w:w w:val="100"/>
          <w:position w:val="0"/>
          <w:sz w:val="32"/>
          <w:szCs w:val="32"/>
          <w:lang w:val="en-US" w:eastAsia="zh-CN"/>
        </w:rPr>
      </w:pPr>
      <w:r>
        <w:rPr>
          <w:rFonts w:hint="default" w:ascii="Times New Roman" w:hAnsi="Times New Roman" w:eastAsia="仿宋_GB2312" w:cs="Times New Roman"/>
          <w:spacing w:val="0"/>
          <w:w w:val="100"/>
          <w:position w:val="0"/>
          <w:sz w:val="32"/>
          <w:szCs w:val="32"/>
        </w:rPr>
        <w:t>从单位构成看</w:t>
      </w:r>
      <w:r>
        <w:rPr>
          <w:rFonts w:ascii="仿宋_GB2312" w:hAnsi="仿宋_GB2312" w:eastAsia="仿宋_GB2312" w:cs="仿宋_GB2312"/>
          <w:color w:val="000000"/>
          <w:kern w:val="0"/>
          <w:sz w:val="31"/>
          <w:szCs w:val="31"/>
          <w:lang w:val="en-US" w:eastAsia="zh-CN" w:bidi="ar"/>
        </w:rPr>
        <w:t>，武汉东湖新技术开发区教育发展研究院</w:t>
      </w:r>
      <w:r>
        <w:rPr>
          <w:rFonts w:hint="default" w:ascii="Times New Roman" w:hAnsi="Times New Roman" w:eastAsia="仿宋_GB2312" w:cs="Times New Roman"/>
          <w:spacing w:val="0"/>
          <w:w w:val="100"/>
          <w:position w:val="0"/>
          <w:sz w:val="32"/>
          <w:szCs w:val="32"/>
        </w:rPr>
        <w:t>决算由实行独立核算的</w:t>
      </w:r>
      <w:r>
        <w:rPr>
          <w:rFonts w:ascii="仿宋_GB2312" w:hAnsi="仿宋_GB2312" w:eastAsia="仿宋_GB2312" w:cs="仿宋_GB2312"/>
          <w:color w:val="000000"/>
          <w:kern w:val="0"/>
          <w:sz w:val="31"/>
          <w:szCs w:val="31"/>
          <w:lang w:val="en-US" w:eastAsia="zh-CN" w:bidi="ar"/>
        </w:rPr>
        <w:t>武汉东湖新技术开发区教育发展研究院</w:t>
      </w:r>
      <w:r>
        <w:rPr>
          <w:rFonts w:hint="default" w:ascii="Times New Roman" w:hAnsi="Times New Roman" w:eastAsia="仿宋_GB2312" w:cs="Times New Roman"/>
          <w:spacing w:val="0"/>
          <w:w w:val="100"/>
          <w:position w:val="0"/>
          <w:sz w:val="32"/>
          <w:szCs w:val="32"/>
        </w:rPr>
        <w:t>本级决算</w:t>
      </w:r>
      <w:r>
        <w:rPr>
          <w:rFonts w:hint="eastAsia" w:ascii="Times New Roman" w:hAnsi="Times New Roman" w:eastAsia="仿宋_GB2312" w:cs="Times New Roman"/>
          <w:spacing w:val="0"/>
          <w:w w:val="100"/>
          <w:position w:val="0"/>
          <w:sz w:val="32"/>
          <w:szCs w:val="32"/>
          <w:lang w:eastAsia="zh-CN"/>
        </w:rPr>
        <w:t>和</w:t>
      </w:r>
      <w:r>
        <w:rPr>
          <w:rFonts w:hint="eastAsia" w:ascii="Times New Roman" w:hAnsi="Times New Roman" w:eastAsia="仿宋_GB2312" w:cs="Times New Roman"/>
          <w:spacing w:val="0"/>
          <w:w w:val="100"/>
          <w:position w:val="0"/>
          <w:sz w:val="32"/>
          <w:szCs w:val="32"/>
          <w:lang w:val="en-US" w:eastAsia="zh-CN"/>
        </w:rPr>
        <w:t>0个下属预算单位</w:t>
      </w:r>
      <w:r>
        <w:rPr>
          <w:rFonts w:hint="default" w:ascii="Times New Roman" w:hAnsi="Times New Roman" w:eastAsia="仿宋_GB2312" w:cs="Times New Roman"/>
          <w:spacing w:val="0"/>
          <w:w w:val="100"/>
          <w:position w:val="0"/>
          <w:sz w:val="32"/>
          <w:szCs w:val="32"/>
          <w:lang w:val="en-US" w:eastAsia="zh-CN"/>
        </w:rPr>
        <w:t>组成。</w:t>
      </w:r>
    </w:p>
    <w:p w14:paraId="4299C491">
      <w:pPr>
        <w:pStyle w:val="5"/>
        <w:keepNext w:val="0"/>
        <w:keepLines w:val="0"/>
        <w:pageBreakBefore w:val="0"/>
        <w:wordWrap/>
        <w:overflowPunct/>
        <w:topLinePunct w:val="0"/>
        <w:bidi w:val="0"/>
        <w:adjustRightInd w:val="0"/>
        <w:snapToGrid w:val="0"/>
        <w:spacing w:line="580" w:lineRule="exact"/>
        <w:ind w:left="12" w:firstLine="629"/>
        <w:rPr>
          <w:rFonts w:hint="default" w:ascii="Times New Roman" w:hAnsi="Times New Roman" w:eastAsia="仿宋_GB2312" w:cs="Times New Roman"/>
          <w:spacing w:val="0"/>
          <w:w w:val="100"/>
          <w:position w:val="0"/>
          <w:sz w:val="32"/>
          <w:szCs w:val="32"/>
        </w:rPr>
      </w:pPr>
      <w:r>
        <w:rPr>
          <w:rFonts w:hint="default" w:ascii="Times New Roman" w:hAnsi="Times New Roman" w:eastAsia="仿宋_GB2312" w:cs="Times New Roman"/>
          <w:spacing w:val="0"/>
          <w:w w:val="100"/>
          <w:position w:val="0"/>
          <w:sz w:val="32"/>
          <w:szCs w:val="32"/>
        </w:rPr>
        <w:t>纳入</w:t>
      </w:r>
      <w:r>
        <w:rPr>
          <w:rFonts w:hint="default" w:ascii="Times New Roman" w:hAnsi="Times New Roman" w:eastAsia="仿宋_GB2312" w:cs="Times New Roman"/>
          <w:spacing w:val="0"/>
          <w:w w:val="100"/>
          <w:position w:val="0"/>
          <w:sz w:val="32"/>
          <w:szCs w:val="32"/>
          <w:lang w:val="en-US" w:eastAsia="zh-CN"/>
        </w:rPr>
        <w:t>武汉东湖新技术开发区教育发展研究院</w:t>
      </w:r>
      <w:r>
        <w:rPr>
          <w:rFonts w:hint="default" w:ascii="Times New Roman" w:hAnsi="Times New Roman" w:eastAsia="仿宋_GB2312" w:cs="Times New Roman"/>
          <w:spacing w:val="0"/>
          <w:w w:val="100"/>
          <w:position w:val="0"/>
          <w:sz w:val="32"/>
          <w:szCs w:val="32"/>
        </w:rPr>
        <w:t>202</w:t>
      </w:r>
      <w:r>
        <w:rPr>
          <w:rFonts w:hint="eastAsia" w:ascii="Times New Roman" w:hAnsi="Times New Roman" w:eastAsia="仿宋_GB2312" w:cs="Times New Roman"/>
          <w:spacing w:val="0"/>
          <w:w w:val="100"/>
          <w:position w:val="0"/>
          <w:sz w:val="32"/>
          <w:szCs w:val="32"/>
          <w:lang w:val="en-US" w:eastAsia="zh-CN"/>
        </w:rPr>
        <w:t>4</w:t>
      </w:r>
      <w:r>
        <w:rPr>
          <w:rFonts w:hint="default" w:ascii="Times New Roman" w:hAnsi="Times New Roman" w:eastAsia="仿宋_GB2312" w:cs="Times New Roman"/>
          <w:spacing w:val="0"/>
          <w:w w:val="100"/>
          <w:position w:val="0"/>
          <w:sz w:val="32"/>
          <w:szCs w:val="32"/>
        </w:rPr>
        <w:t>年度部门决算编制范围的二级预算单位 包括：</w:t>
      </w:r>
    </w:p>
    <w:p w14:paraId="00E473AB">
      <w:pPr>
        <w:keepNext w:val="0"/>
        <w:keepLines w:val="0"/>
        <w:pageBreakBefore w:val="0"/>
        <w:widowControl w:val="0"/>
        <w:kinsoku/>
        <w:wordWrap/>
        <w:overflowPunct/>
        <w:topLinePunct w:val="0"/>
        <w:autoSpaceDE/>
        <w:autoSpaceDN/>
        <w:bidi w:val="0"/>
        <w:adjustRightInd w:val="0"/>
        <w:snapToGrid w:val="0"/>
        <w:spacing w:line="580" w:lineRule="atLeast"/>
        <w:ind w:firstLine="320" w:firstLineChars="100"/>
        <w:textAlignment w:val="auto"/>
        <w:outlineLvl w:val="9"/>
        <w:rPr>
          <w:rFonts w:hint="default" w:ascii="Times New Roman" w:hAnsi="Times New Roman" w:eastAsia="仿宋_GB2312" w:cs="Times New Roman"/>
          <w:spacing w:val="0"/>
          <w:w w:val="100"/>
          <w:position w:val="0"/>
          <w:sz w:val="32"/>
          <w:szCs w:val="32"/>
          <w:lang w:val="en-US" w:eastAsia="zh-CN"/>
        </w:rPr>
      </w:pPr>
      <w:r>
        <w:rPr>
          <w:rFonts w:hint="eastAsia" w:ascii="Times New Roman" w:hAnsi="Times New Roman" w:eastAsia="仿宋_GB2312" w:cs="Times New Roman"/>
          <w:spacing w:val="0"/>
          <w:w w:val="100"/>
          <w:position w:val="0"/>
          <w:sz w:val="32"/>
          <w:szCs w:val="32"/>
          <w:lang w:val="en-US" w:eastAsia="zh-CN"/>
        </w:rPr>
        <w:t>1.</w:t>
      </w:r>
      <w:r>
        <w:rPr>
          <w:rFonts w:hint="default" w:ascii="Times New Roman" w:hAnsi="Times New Roman" w:eastAsia="仿宋_GB2312" w:cs="Times New Roman"/>
          <w:spacing w:val="0"/>
          <w:w w:val="100"/>
          <w:position w:val="0"/>
          <w:sz w:val="32"/>
          <w:szCs w:val="32"/>
          <w:lang w:val="en-US" w:eastAsia="zh-CN"/>
        </w:rPr>
        <w:t>武汉东湖新技术开发区教育发展研究院</w:t>
      </w:r>
    </w:p>
    <w:p w14:paraId="78072E09">
      <w:pPr>
        <w:pStyle w:val="5"/>
        <w:keepNext w:val="0"/>
        <w:keepLines w:val="0"/>
        <w:pageBreakBefore w:val="0"/>
        <w:wordWrap/>
        <w:overflowPunct/>
        <w:topLinePunct w:val="0"/>
        <w:bidi w:val="0"/>
        <w:adjustRightInd w:val="0"/>
        <w:snapToGrid w:val="0"/>
        <w:spacing w:line="580" w:lineRule="exact"/>
        <w:ind w:left="669"/>
        <w:rPr>
          <w:rFonts w:hint="default" w:ascii="Times New Roman" w:hAnsi="Times New Roman" w:eastAsia="仿宋_GB2312" w:cs="Times New Roman"/>
          <w:spacing w:val="0"/>
          <w:w w:val="100"/>
          <w:position w:val="0"/>
          <w:sz w:val="32"/>
          <w:szCs w:val="32"/>
        </w:rPr>
      </w:pPr>
    </w:p>
    <w:p w14:paraId="2EFCCA20">
      <w:pPr>
        <w:pStyle w:val="5"/>
        <w:keepNext w:val="0"/>
        <w:keepLines w:val="0"/>
        <w:pageBreakBefore w:val="0"/>
        <w:wordWrap/>
        <w:overflowPunct/>
        <w:topLinePunct w:val="0"/>
        <w:bidi w:val="0"/>
        <w:adjustRightInd w:val="0"/>
        <w:snapToGrid w:val="0"/>
        <w:spacing w:line="580" w:lineRule="exact"/>
        <w:ind w:left="669"/>
        <w:rPr>
          <w:rFonts w:hint="default" w:ascii="Times New Roman" w:hAnsi="Times New Roman" w:eastAsia="仿宋_GB2312" w:cs="Times New Roman"/>
          <w:spacing w:val="0"/>
          <w:w w:val="100"/>
          <w:position w:val="0"/>
          <w:sz w:val="32"/>
          <w:szCs w:val="32"/>
        </w:rPr>
      </w:pPr>
    </w:p>
    <w:p w14:paraId="01A3499C">
      <w:pPr>
        <w:rPr>
          <w:rFonts w:hint="default" w:ascii="Times New Roman" w:hAnsi="Times New Roman" w:eastAsia="仿宋_GB2312" w:cs="Times New Roman"/>
          <w:b/>
          <w:bCs/>
          <w:spacing w:val="0"/>
          <w:w w:val="100"/>
          <w:position w:val="0"/>
          <w:sz w:val="32"/>
          <w:szCs w:val="32"/>
          <w:lang w:eastAsia="zh-CN"/>
        </w:rPr>
      </w:pPr>
    </w:p>
    <w:p w14:paraId="5F1A3929">
      <w:pPr>
        <w:pStyle w:val="2"/>
        <w:numPr>
          <w:ilvl w:val="0"/>
          <w:numId w:val="2"/>
        </w:numPr>
        <w:ind w:left="0" w:leftChars="0" w:firstLine="0" w:firstLineChars="0"/>
        <w:jc w:val="center"/>
        <w:rPr>
          <w:rFonts w:hint="default" w:ascii="Times New Roman" w:hAnsi="Times New Roman" w:eastAsia="方正小标宋_GBK" w:cs="Times New Roman"/>
          <w:spacing w:val="-3"/>
          <w:sz w:val="44"/>
          <w:szCs w:val="44"/>
          <w:lang w:val="en-US" w:eastAsia="zh-CN"/>
        </w:rPr>
      </w:pPr>
      <w:r>
        <w:rPr>
          <w:rFonts w:hint="default" w:ascii="Times New Roman" w:hAnsi="Times New Roman" w:eastAsia="方正小标宋_GBK" w:cs="Times New Roman"/>
          <w:spacing w:val="-3"/>
          <w:sz w:val="44"/>
          <w:szCs w:val="44"/>
        </w:rPr>
        <w:t xml:space="preserve"> </w:t>
      </w:r>
      <w:r>
        <w:rPr>
          <w:rFonts w:hint="default" w:ascii="Times New Roman" w:hAnsi="Times New Roman" w:eastAsia="方正小标宋_GBK" w:cs="Times New Roman"/>
          <w:spacing w:val="-3"/>
          <w:sz w:val="44"/>
          <w:szCs w:val="44"/>
          <w:lang w:val="en-US" w:eastAsia="zh-CN"/>
        </w:rPr>
        <w:t>武汉东湖新技术开发区教育发展</w:t>
      </w:r>
    </w:p>
    <w:p w14:paraId="482945EA">
      <w:pPr>
        <w:pStyle w:val="2"/>
        <w:numPr>
          <w:ilvl w:val="0"/>
          <w:numId w:val="0"/>
        </w:numPr>
        <w:ind w:leftChars="0" w:firstLine="2170" w:firstLineChars="500"/>
        <w:jc w:val="both"/>
        <w:rPr>
          <w:rFonts w:hint="default" w:ascii="Times New Roman" w:hAnsi="Times New Roman" w:eastAsia="方正小标宋_GBK" w:cs="Times New Roman"/>
          <w:spacing w:val="-3"/>
          <w:sz w:val="44"/>
          <w:szCs w:val="44"/>
        </w:rPr>
      </w:pPr>
      <w:r>
        <w:rPr>
          <w:rFonts w:hint="default" w:ascii="Times New Roman" w:hAnsi="Times New Roman" w:eastAsia="方正小标宋_GBK" w:cs="Times New Roman"/>
          <w:spacing w:val="-3"/>
          <w:sz w:val="44"/>
          <w:szCs w:val="44"/>
          <w:lang w:val="en-US" w:eastAsia="zh-CN"/>
        </w:rPr>
        <w:t>研究院</w:t>
      </w:r>
      <w:r>
        <w:rPr>
          <w:rFonts w:hint="default" w:ascii="Times New Roman" w:hAnsi="Times New Roman" w:eastAsia="方正小标宋_GBK" w:cs="Times New Roman"/>
          <w:spacing w:val="-3"/>
          <w:sz w:val="44"/>
          <w:szCs w:val="44"/>
        </w:rPr>
        <w:t>202</w:t>
      </w:r>
      <w:r>
        <w:rPr>
          <w:rFonts w:hint="eastAsia" w:ascii="Times New Roman" w:hAnsi="Times New Roman" w:eastAsia="方正小标宋_GBK" w:cs="Times New Roman"/>
          <w:spacing w:val="-3"/>
          <w:sz w:val="44"/>
          <w:szCs w:val="44"/>
          <w:lang w:val="en-US" w:eastAsia="zh-CN"/>
        </w:rPr>
        <w:t>4</w:t>
      </w:r>
      <w:r>
        <w:rPr>
          <w:rFonts w:hint="default" w:ascii="Times New Roman" w:hAnsi="Times New Roman" w:eastAsia="方正小标宋_GBK" w:cs="Times New Roman"/>
          <w:spacing w:val="-96"/>
          <w:sz w:val="44"/>
          <w:szCs w:val="44"/>
        </w:rPr>
        <w:t xml:space="preserve"> </w:t>
      </w:r>
      <w:r>
        <w:rPr>
          <w:rFonts w:hint="default" w:ascii="Times New Roman" w:hAnsi="Times New Roman" w:eastAsia="方正小标宋_GBK" w:cs="Times New Roman"/>
          <w:spacing w:val="-3"/>
          <w:sz w:val="44"/>
          <w:szCs w:val="44"/>
        </w:rPr>
        <w:t>年度部门决算表</w:t>
      </w:r>
    </w:p>
    <w:p w14:paraId="533FF15F">
      <w:pPr>
        <w:rPr>
          <w:rFonts w:hint="default"/>
        </w:rPr>
      </w:pPr>
    </w:p>
    <w:p w14:paraId="7C107D3C">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rPr>
      </w:pPr>
      <w:r>
        <w:rPr>
          <w:rFonts w:hint="default" w:ascii="Times New Roman" w:hAnsi="Times New Roman" w:eastAsia="黑体" w:cs="Times New Roman"/>
          <w:spacing w:val="0"/>
          <w:w w:val="100"/>
          <w:position w:val="0"/>
          <w:sz w:val="32"/>
          <w:szCs w:val="32"/>
        </w:rPr>
        <w:t>202</w:t>
      </w:r>
      <w:r>
        <w:rPr>
          <w:rFonts w:hint="eastAsia" w:ascii="Times New Roman" w:hAnsi="Times New Roman" w:eastAsia="黑体" w:cs="Times New Roman"/>
          <w:spacing w:val="0"/>
          <w:w w:val="100"/>
          <w:position w:val="0"/>
          <w:sz w:val="32"/>
          <w:szCs w:val="32"/>
          <w:lang w:val="en-US" w:eastAsia="zh-CN"/>
        </w:rPr>
        <w:t>4</w:t>
      </w:r>
      <w:r>
        <w:rPr>
          <w:rFonts w:hint="default" w:ascii="Times New Roman" w:hAnsi="Times New Roman" w:eastAsia="黑体" w:cs="Times New Roman"/>
          <w:spacing w:val="0"/>
          <w:w w:val="100"/>
          <w:position w:val="0"/>
          <w:sz w:val="32"/>
          <w:szCs w:val="32"/>
        </w:rPr>
        <w:t>年度收入支出决算总表</w:t>
      </w:r>
    </w:p>
    <w:p w14:paraId="60BAFC33">
      <w:pPr>
        <w:pStyle w:val="2"/>
        <w:jc w:val="right"/>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公开01表</w:t>
      </w:r>
    </w:p>
    <w:p w14:paraId="72C0579A">
      <w:pPr>
        <w:jc w:val="left"/>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部门：</w:t>
      </w:r>
      <w:r>
        <w:rPr>
          <w:rFonts w:hint="eastAsia" w:ascii="Times New Roman" w:hAnsi="Times New Roman" w:eastAsia="仿宋_GB2312" w:cs="Times New Roman"/>
          <w:bCs/>
          <w:snapToGrid w:val="0"/>
          <w:color w:val="000000"/>
          <w:spacing w:val="0"/>
          <w:w w:val="100"/>
          <w:kern w:val="0"/>
          <w:position w:val="0"/>
          <w:sz w:val="28"/>
          <w:szCs w:val="28"/>
          <w:lang w:val="en-US" w:eastAsia="zh-CN" w:bidi="ar-SA"/>
        </w:rPr>
        <w:t>武汉东湖新技术开发区教育发展研究院</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 xml:space="preserve">   </w:t>
      </w:r>
      <w:r>
        <w:rPr>
          <w:rFonts w:hint="eastAsia" w:ascii="Times New Roman" w:hAnsi="Times New Roman" w:eastAsia="仿宋_GB2312" w:cs="Times New Roman"/>
          <w:bCs/>
          <w:snapToGrid w:val="0"/>
          <w:color w:val="000000"/>
          <w:spacing w:val="0"/>
          <w:w w:val="100"/>
          <w:kern w:val="0"/>
          <w:position w:val="0"/>
          <w:sz w:val="28"/>
          <w:szCs w:val="28"/>
          <w:lang w:val="en-US" w:eastAsia="zh-CN" w:bidi="ar-SA"/>
        </w:rPr>
        <w:t xml:space="preserve">       </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金额单位：</w:t>
      </w:r>
      <w:r>
        <w:rPr>
          <w:rFonts w:hint="eastAsia" w:ascii="Times New Roman" w:hAnsi="Times New Roman" w:eastAsia="仿宋_GB2312" w:cs="Times New Roman"/>
          <w:bCs/>
          <w:snapToGrid w:val="0"/>
          <w:color w:val="000000"/>
          <w:spacing w:val="0"/>
          <w:w w:val="100"/>
          <w:kern w:val="0"/>
          <w:position w:val="0"/>
          <w:sz w:val="28"/>
          <w:szCs w:val="28"/>
          <w:lang w:val="en-US" w:eastAsia="zh-CN" w:bidi="ar-SA"/>
        </w:rPr>
        <w:t>万</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元</w:t>
      </w:r>
    </w:p>
    <w:tbl>
      <w:tblPr>
        <w:tblStyle w:val="9"/>
        <w:tblW w:w="105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3608"/>
        <w:gridCol w:w="750"/>
        <w:gridCol w:w="1027"/>
        <w:gridCol w:w="3413"/>
        <w:gridCol w:w="750"/>
        <w:gridCol w:w="991"/>
      </w:tblGrid>
      <w:tr w14:paraId="1FEF4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9" w:hRule="atLeast"/>
          <w:jc w:val="center"/>
        </w:trPr>
        <w:tc>
          <w:tcPr>
            <w:tcW w:w="5385" w:type="dxa"/>
            <w:gridSpan w:val="3"/>
            <w:shd w:val="clear" w:color="auto" w:fill="auto"/>
            <w:vAlign w:val="center"/>
          </w:tcPr>
          <w:p w14:paraId="4B7325DD">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收入</w:t>
            </w:r>
          </w:p>
        </w:tc>
        <w:tc>
          <w:tcPr>
            <w:tcW w:w="5154" w:type="dxa"/>
            <w:gridSpan w:val="3"/>
            <w:shd w:val="clear" w:color="auto" w:fill="auto"/>
            <w:vAlign w:val="center"/>
          </w:tcPr>
          <w:p w14:paraId="1B8FD363">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支出</w:t>
            </w:r>
          </w:p>
        </w:tc>
      </w:tr>
      <w:tr w14:paraId="6EFB5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608" w:type="dxa"/>
            <w:shd w:val="clear" w:color="auto" w:fill="auto"/>
            <w:vAlign w:val="center"/>
          </w:tcPr>
          <w:p w14:paraId="10E9D8CA">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项目</w:t>
            </w:r>
          </w:p>
        </w:tc>
        <w:tc>
          <w:tcPr>
            <w:tcW w:w="750" w:type="dxa"/>
            <w:shd w:val="clear" w:color="auto" w:fill="auto"/>
            <w:vAlign w:val="center"/>
          </w:tcPr>
          <w:p w14:paraId="2FA44180">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行次</w:t>
            </w:r>
          </w:p>
        </w:tc>
        <w:tc>
          <w:tcPr>
            <w:tcW w:w="1027" w:type="dxa"/>
            <w:shd w:val="clear" w:color="auto" w:fill="auto"/>
            <w:vAlign w:val="center"/>
          </w:tcPr>
          <w:p w14:paraId="202DC612">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金额</w:t>
            </w:r>
          </w:p>
        </w:tc>
        <w:tc>
          <w:tcPr>
            <w:tcW w:w="3413" w:type="dxa"/>
            <w:shd w:val="clear" w:color="auto" w:fill="auto"/>
            <w:vAlign w:val="center"/>
          </w:tcPr>
          <w:p w14:paraId="5638B3C2">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项目</w:t>
            </w:r>
          </w:p>
        </w:tc>
        <w:tc>
          <w:tcPr>
            <w:tcW w:w="750" w:type="dxa"/>
            <w:shd w:val="clear" w:color="auto" w:fill="auto"/>
            <w:vAlign w:val="center"/>
          </w:tcPr>
          <w:p w14:paraId="5566A55B">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行次</w:t>
            </w:r>
          </w:p>
        </w:tc>
        <w:tc>
          <w:tcPr>
            <w:tcW w:w="991" w:type="dxa"/>
            <w:shd w:val="clear" w:color="auto" w:fill="auto"/>
            <w:vAlign w:val="center"/>
          </w:tcPr>
          <w:p w14:paraId="7C57DD97">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金额</w:t>
            </w:r>
          </w:p>
        </w:tc>
      </w:tr>
      <w:tr w14:paraId="68D3A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608" w:type="dxa"/>
            <w:shd w:val="clear" w:color="auto" w:fill="auto"/>
            <w:vAlign w:val="center"/>
          </w:tcPr>
          <w:p w14:paraId="0B328FC9">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栏次</w:t>
            </w:r>
          </w:p>
        </w:tc>
        <w:tc>
          <w:tcPr>
            <w:tcW w:w="750" w:type="dxa"/>
            <w:shd w:val="clear" w:color="auto" w:fill="auto"/>
            <w:vAlign w:val="center"/>
          </w:tcPr>
          <w:p w14:paraId="66658A93">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i w:val="0"/>
                <w:iCs w:val="0"/>
                <w:color w:val="000000"/>
                <w:sz w:val="21"/>
                <w:szCs w:val="21"/>
                <w:u w:val="none"/>
              </w:rPr>
            </w:pPr>
          </w:p>
        </w:tc>
        <w:tc>
          <w:tcPr>
            <w:tcW w:w="1027" w:type="dxa"/>
            <w:shd w:val="clear" w:color="auto" w:fill="auto"/>
            <w:vAlign w:val="center"/>
          </w:tcPr>
          <w:p w14:paraId="1D580536">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1</w:t>
            </w:r>
          </w:p>
        </w:tc>
        <w:tc>
          <w:tcPr>
            <w:tcW w:w="3413" w:type="dxa"/>
            <w:shd w:val="clear" w:color="auto" w:fill="auto"/>
            <w:vAlign w:val="center"/>
          </w:tcPr>
          <w:p w14:paraId="60B88C72">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栏次</w:t>
            </w:r>
          </w:p>
        </w:tc>
        <w:tc>
          <w:tcPr>
            <w:tcW w:w="750" w:type="dxa"/>
            <w:shd w:val="clear" w:color="auto" w:fill="auto"/>
            <w:vAlign w:val="center"/>
          </w:tcPr>
          <w:p w14:paraId="6CA85686">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i w:val="0"/>
                <w:iCs w:val="0"/>
                <w:color w:val="000000"/>
                <w:sz w:val="21"/>
                <w:szCs w:val="21"/>
                <w:u w:val="none"/>
              </w:rPr>
            </w:pPr>
          </w:p>
        </w:tc>
        <w:tc>
          <w:tcPr>
            <w:tcW w:w="991" w:type="dxa"/>
            <w:shd w:val="clear" w:color="auto" w:fill="auto"/>
            <w:vAlign w:val="center"/>
          </w:tcPr>
          <w:p w14:paraId="4399B22A">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2</w:t>
            </w:r>
          </w:p>
        </w:tc>
      </w:tr>
      <w:tr w14:paraId="1A85F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608" w:type="dxa"/>
            <w:shd w:val="clear" w:color="auto" w:fill="auto"/>
            <w:vAlign w:val="center"/>
          </w:tcPr>
          <w:p w14:paraId="3A23AEB7">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一、一般公共预算财政拨款收入</w:t>
            </w:r>
          </w:p>
        </w:tc>
        <w:tc>
          <w:tcPr>
            <w:tcW w:w="750" w:type="dxa"/>
            <w:shd w:val="clear" w:color="auto" w:fill="auto"/>
            <w:vAlign w:val="center"/>
          </w:tcPr>
          <w:p w14:paraId="3BD28114">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1</w:t>
            </w:r>
          </w:p>
        </w:tc>
        <w:tc>
          <w:tcPr>
            <w:tcW w:w="1027" w:type="dxa"/>
            <w:shd w:val="clear" w:color="auto" w:fill="auto"/>
            <w:vAlign w:val="center"/>
          </w:tcPr>
          <w:p w14:paraId="4B02A6D2">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lang w:val="en-US" w:eastAsia="zh-CN"/>
              </w:rPr>
            </w:pPr>
            <w:r>
              <w:rPr>
                <w:rFonts w:hint="eastAsia" w:ascii="Times New Roman" w:hAnsi="Times New Roman" w:eastAsia="宋体" w:cs="Times New Roman"/>
                <w:i w:val="0"/>
                <w:iCs w:val="0"/>
                <w:color w:val="000000"/>
                <w:sz w:val="21"/>
                <w:szCs w:val="21"/>
                <w:u w:val="none"/>
                <w:lang w:val="en-US" w:eastAsia="zh-CN"/>
              </w:rPr>
              <w:t>1933.51</w:t>
            </w:r>
          </w:p>
        </w:tc>
        <w:tc>
          <w:tcPr>
            <w:tcW w:w="3413" w:type="dxa"/>
            <w:shd w:val="clear" w:color="auto" w:fill="auto"/>
            <w:vAlign w:val="center"/>
          </w:tcPr>
          <w:p w14:paraId="2D04B94C">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一、一般公共服务支出</w:t>
            </w:r>
          </w:p>
        </w:tc>
        <w:tc>
          <w:tcPr>
            <w:tcW w:w="750" w:type="dxa"/>
            <w:shd w:val="clear" w:color="auto" w:fill="auto"/>
            <w:vAlign w:val="center"/>
          </w:tcPr>
          <w:p w14:paraId="2DDC12FE">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32</w:t>
            </w:r>
          </w:p>
        </w:tc>
        <w:tc>
          <w:tcPr>
            <w:tcW w:w="991" w:type="dxa"/>
            <w:shd w:val="clear" w:color="auto" w:fill="auto"/>
            <w:vAlign w:val="center"/>
          </w:tcPr>
          <w:p w14:paraId="34454E6C">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14:paraId="1BEAF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608" w:type="dxa"/>
            <w:shd w:val="clear" w:color="auto" w:fill="auto"/>
            <w:vAlign w:val="center"/>
          </w:tcPr>
          <w:p w14:paraId="69F1DFE8">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二、政府性基金预算财政拨款收入</w:t>
            </w:r>
          </w:p>
        </w:tc>
        <w:tc>
          <w:tcPr>
            <w:tcW w:w="750" w:type="dxa"/>
            <w:shd w:val="clear" w:color="auto" w:fill="auto"/>
            <w:vAlign w:val="center"/>
          </w:tcPr>
          <w:p w14:paraId="29E02758">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2</w:t>
            </w:r>
          </w:p>
        </w:tc>
        <w:tc>
          <w:tcPr>
            <w:tcW w:w="1027" w:type="dxa"/>
            <w:shd w:val="clear" w:color="auto" w:fill="auto"/>
            <w:vAlign w:val="center"/>
          </w:tcPr>
          <w:p w14:paraId="7E98473E">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lang w:val="en-US" w:eastAsia="zh-CN"/>
              </w:rPr>
            </w:pPr>
            <w:r>
              <w:rPr>
                <w:rFonts w:hint="eastAsia" w:ascii="Times New Roman" w:hAnsi="Times New Roman" w:eastAsia="宋体" w:cs="Times New Roman"/>
                <w:i w:val="0"/>
                <w:iCs w:val="0"/>
                <w:color w:val="000000"/>
                <w:sz w:val="21"/>
                <w:szCs w:val="21"/>
                <w:u w:val="none"/>
                <w:lang w:val="en-US" w:eastAsia="zh-CN"/>
              </w:rPr>
              <w:t>65.33</w:t>
            </w:r>
          </w:p>
        </w:tc>
        <w:tc>
          <w:tcPr>
            <w:tcW w:w="3413" w:type="dxa"/>
            <w:shd w:val="clear" w:color="auto" w:fill="auto"/>
            <w:vAlign w:val="center"/>
          </w:tcPr>
          <w:p w14:paraId="6CEEF9F9">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二、外交支出</w:t>
            </w:r>
          </w:p>
        </w:tc>
        <w:tc>
          <w:tcPr>
            <w:tcW w:w="750" w:type="dxa"/>
            <w:shd w:val="clear" w:color="auto" w:fill="auto"/>
            <w:vAlign w:val="center"/>
          </w:tcPr>
          <w:p w14:paraId="26F9C302">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33</w:t>
            </w:r>
          </w:p>
        </w:tc>
        <w:tc>
          <w:tcPr>
            <w:tcW w:w="991" w:type="dxa"/>
            <w:shd w:val="clear" w:color="auto" w:fill="auto"/>
            <w:vAlign w:val="center"/>
          </w:tcPr>
          <w:p w14:paraId="629C75FD">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14:paraId="3C744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608" w:type="dxa"/>
            <w:shd w:val="clear" w:color="auto" w:fill="auto"/>
            <w:vAlign w:val="center"/>
          </w:tcPr>
          <w:p w14:paraId="6720F76A">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三、国有资本经营预算财政拨款收入</w:t>
            </w:r>
          </w:p>
        </w:tc>
        <w:tc>
          <w:tcPr>
            <w:tcW w:w="750" w:type="dxa"/>
            <w:shd w:val="clear" w:color="auto" w:fill="auto"/>
            <w:vAlign w:val="center"/>
          </w:tcPr>
          <w:p w14:paraId="51B25ED8">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3</w:t>
            </w:r>
          </w:p>
        </w:tc>
        <w:tc>
          <w:tcPr>
            <w:tcW w:w="1027" w:type="dxa"/>
            <w:shd w:val="clear" w:color="auto" w:fill="auto"/>
            <w:vAlign w:val="center"/>
          </w:tcPr>
          <w:p w14:paraId="5E54ADCD">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413" w:type="dxa"/>
            <w:shd w:val="clear" w:color="auto" w:fill="auto"/>
            <w:vAlign w:val="center"/>
          </w:tcPr>
          <w:p w14:paraId="57C9D2E0">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三、国防支出</w:t>
            </w:r>
          </w:p>
        </w:tc>
        <w:tc>
          <w:tcPr>
            <w:tcW w:w="750" w:type="dxa"/>
            <w:shd w:val="clear" w:color="auto" w:fill="auto"/>
            <w:vAlign w:val="center"/>
          </w:tcPr>
          <w:p w14:paraId="2A7A98C9">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34</w:t>
            </w:r>
          </w:p>
        </w:tc>
        <w:tc>
          <w:tcPr>
            <w:tcW w:w="991" w:type="dxa"/>
            <w:shd w:val="clear" w:color="auto" w:fill="auto"/>
            <w:vAlign w:val="center"/>
          </w:tcPr>
          <w:p w14:paraId="0BC62B80">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14:paraId="1EDE9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608" w:type="dxa"/>
            <w:shd w:val="clear" w:color="auto" w:fill="auto"/>
            <w:vAlign w:val="center"/>
          </w:tcPr>
          <w:p w14:paraId="4E7DEB67">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四、上级补助收入</w:t>
            </w:r>
          </w:p>
        </w:tc>
        <w:tc>
          <w:tcPr>
            <w:tcW w:w="750" w:type="dxa"/>
            <w:shd w:val="clear" w:color="auto" w:fill="auto"/>
            <w:vAlign w:val="center"/>
          </w:tcPr>
          <w:p w14:paraId="2203CD2B">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4</w:t>
            </w:r>
          </w:p>
        </w:tc>
        <w:tc>
          <w:tcPr>
            <w:tcW w:w="1027" w:type="dxa"/>
            <w:shd w:val="clear" w:color="auto" w:fill="auto"/>
            <w:vAlign w:val="center"/>
          </w:tcPr>
          <w:p w14:paraId="45B99198">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413" w:type="dxa"/>
            <w:shd w:val="clear" w:color="auto" w:fill="auto"/>
            <w:vAlign w:val="center"/>
          </w:tcPr>
          <w:p w14:paraId="056F7C82">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四、公共安全支出</w:t>
            </w:r>
          </w:p>
        </w:tc>
        <w:tc>
          <w:tcPr>
            <w:tcW w:w="750" w:type="dxa"/>
            <w:shd w:val="clear" w:color="auto" w:fill="auto"/>
            <w:vAlign w:val="center"/>
          </w:tcPr>
          <w:p w14:paraId="0C5D6E15">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35</w:t>
            </w:r>
          </w:p>
        </w:tc>
        <w:tc>
          <w:tcPr>
            <w:tcW w:w="991" w:type="dxa"/>
            <w:shd w:val="clear" w:color="auto" w:fill="auto"/>
            <w:vAlign w:val="center"/>
          </w:tcPr>
          <w:p w14:paraId="62EF54FF">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14:paraId="63630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608" w:type="dxa"/>
            <w:shd w:val="clear" w:color="auto" w:fill="auto"/>
            <w:vAlign w:val="center"/>
          </w:tcPr>
          <w:p w14:paraId="699AE4F2">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五、事业收入</w:t>
            </w:r>
          </w:p>
        </w:tc>
        <w:tc>
          <w:tcPr>
            <w:tcW w:w="750" w:type="dxa"/>
            <w:shd w:val="clear" w:color="auto" w:fill="auto"/>
            <w:vAlign w:val="center"/>
          </w:tcPr>
          <w:p w14:paraId="2838DAA1">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5</w:t>
            </w:r>
          </w:p>
        </w:tc>
        <w:tc>
          <w:tcPr>
            <w:tcW w:w="1027" w:type="dxa"/>
            <w:shd w:val="clear" w:color="auto" w:fill="auto"/>
            <w:vAlign w:val="center"/>
          </w:tcPr>
          <w:p w14:paraId="495FB6A8">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lang w:val="en-US" w:eastAsia="zh-CN"/>
              </w:rPr>
            </w:pPr>
            <w:r>
              <w:rPr>
                <w:rFonts w:hint="eastAsia" w:ascii="Times New Roman" w:hAnsi="Times New Roman" w:eastAsia="宋体" w:cs="Times New Roman"/>
                <w:i w:val="0"/>
                <w:iCs w:val="0"/>
                <w:color w:val="000000"/>
                <w:sz w:val="21"/>
                <w:szCs w:val="21"/>
                <w:u w:val="none"/>
                <w:lang w:val="en-US" w:eastAsia="zh-CN"/>
              </w:rPr>
              <w:t>139.53</w:t>
            </w:r>
          </w:p>
        </w:tc>
        <w:tc>
          <w:tcPr>
            <w:tcW w:w="3413" w:type="dxa"/>
            <w:shd w:val="clear" w:color="auto" w:fill="auto"/>
            <w:vAlign w:val="center"/>
          </w:tcPr>
          <w:p w14:paraId="35828C33">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五、教育支出</w:t>
            </w:r>
          </w:p>
        </w:tc>
        <w:tc>
          <w:tcPr>
            <w:tcW w:w="750" w:type="dxa"/>
            <w:shd w:val="clear" w:color="auto" w:fill="auto"/>
            <w:vAlign w:val="center"/>
          </w:tcPr>
          <w:p w14:paraId="7B2AB5BB">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36</w:t>
            </w:r>
          </w:p>
        </w:tc>
        <w:tc>
          <w:tcPr>
            <w:tcW w:w="991" w:type="dxa"/>
            <w:shd w:val="clear" w:color="auto" w:fill="auto"/>
            <w:vAlign w:val="center"/>
          </w:tcPr>
          <w:p w14:paraId="60D65A3A">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lang w:val="en-US" w:eastAsia="zh-CN"/>
              </w:rPr>
            </w:pPr>
            <w:r>
              <w:rPr>
                <w:rFonts w:hint="eastAsia" w:ascii="Times New Roman" w:hAnsi="Times New Roman" w:eastAsia="宋体" w:cs="Times New Roman"/>
                <w:i w:val="0"/>
                <w:iCs w:val="0"/>
                <w:color w:val="000000"/>
                <w:sz w:val="21"/>
                <w:szCs w:val="21"/>
                <w:u w:val="none"/>
                <w:lang w:val="en-US" w:eastAsia="zh-CN"/>
              </w:rPr>
              <w:t>1987.91</w:t>
            </w:r>
          </w:p>
        </w:tc>
      </w:tr>
      <w:tr w14:paraId="3E245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608" w:type="dxa"/>
            <w:shd w:val="clear" w:color="auto" w:fill="auto"/>
            <w:vAlign w:val="center"/>
          </w:tcPr>
          <w:p w14:paraId="098D7846">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六、经营收入</w:t>
            </w:r>
          </w:p>
        </w:tc>
        <w:tc>
          <w:tcPr>
            <w:tcW w:w="750" w:type="dxa"/>
            <w:shd w:val="clear" w:color="auto" w:fill="auto"/>
            <w:vAlign w:val="center"/>
          </w:tcPr>
          <w:p w14:paraId="0A0D45C2">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6</w:t>
            </w:r>
          </w:p>
        </w:tc>
        <w:tc>
          <w:tcPr>
            <w:tcW w:w="1027" w:type="dxa"/>
            <w:shd w:val="clear" w:color="auto" w:fill="auto"/>
            <w:vAlign w:val="center"/>
          </w:tcPr>
          <w:p w14:paraId="6C9E543E">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413" w:type="dxa"/>
            <w:shd w:val="clear" w:color="auto" w:fill="auto"/>
            <w:vAlign w:val="center"/>
          </w:tcPr>
          <w:p w14:paraId="734FAD5B">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六、科学技术支出</w:t>
            </w:r>
          </w:p>
        </w:tc>
        <w:tc>
          <w:tcPr>
            <w:tcW w:w="750" w:type="dxa"/>
            <w:shd w:val="clear" w:color="auto" w:fill="auto"/>
            <w:vAlign w:val="center"/>
          </w:tcPr>
          <w:p w14:paraId="564FB0B9">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37</w:t>
            </w:r>
          </w:p>
        </w:tc>
        <w:tc>
          <w:tcPr>
            <w:tcW w:w="991" w:type="dxa"/>
            <w:shd w:val="clear" w:color="auto" w:fill="auto"/>
            <w:vAlign w:val="center"/>
          </w:tcPr>
          <w:p w14:paraId="5CA1DDCF">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14:paraId="4A4C9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608" w:type="dxa"/>
            <w:shd w:val="clear" w:color="auto" w:fill="auto"/>
            <w:vAlign w:val="center"/>
          </w:tcPr>
          <w:p w14:paraId="4460D716">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七、附属单位上缴收入</w:t>
            </w:r>
          </w:p>
        </w:tc>
        <w:tc>
          <w:tcPr>
            <w:tcW w:w="750" w:type="dxa"/>
            <w:shd w:val="clear" w:color="auto" w:fill="auto"/>
            <w:vAlign w:val="center"/>
          </w:tcPr>
          <w:p w14:paraId="18C38138">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7</w:t>
            </w:r>
          </w:p>
        </w:tc>
        <w:tc>
          <w:tcPr>
            <w:tcW w:w="1027" w:type="dxa"/>
            <w:shd w:val="clear" w:color="auto" w:fill="auto"/>
            <w:vAlign w:val="center"/>
          </w:tcPr>
          <w:p w14:paraId="12D8DF8D">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413" w:type="dxa"/>
            <w:shd w:val="clear" w:color="auto" w:fill="auto"/>
            <w:vAlign w:val="center"/>
          </w:tcPr>
          <w:p w14:paraId="779656CB">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七、文化旅游体育与传媒支出</w:t>
            </w:r>
          </w:p>
        </w:tc>
        <w:tc>
          <w:tcPr>
            <w:tcW w:w="750" w:type="dxa"/>
            <w:shd w:val="clear" w:color="auto" w:fill="auto"/>
            <w:vAlign w:val="center"/>
          </w:tcPr>
          <w:p w14:paraId="02EB5791">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38</w:t>
            </w:r>
          </w:p>
        </w:tc>
        <w:tc>
          <w:tcPr>
            <w:tcW w:w="991" w:type="dxa"/>
            <w:shd w:val="clear" w:color="auto" w:fill="auto"/>
            <w:vAlign w:val="center"/>
          </w:tcPr>
          <w:p w14:paraId="74F60D30">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14:paraId="2BB46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608" w:type="dxa"/>
            <w:shd w:val="clear" w:color="auto" w:fill="auto"/>
            <w:vAlign w:val="center"/>
          </w:tcPr>
          <w:p w14:paraId="4C36AE2C">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八、其他收入</w:t>
            </w:r>
          </w:p>
        </w:tc>
        <w:tc>
          <w:tcPr>
            <w:tcW w:w="750" w:type="dxa"/>
            <w:shd w:val="clear" w:color="auto" w:fill="auto"/>
            <w:vAlign w:val="center"/>
          </w:tcPr>
          <w:p w14:paraId="3C7083CB">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8</w:t>
            </w:r>
          </w:p>
        </w:tc>
        <w:tc>
          <w:tcPr>
            <w:tcW w:w="1027" w:type="dxa"/>
            <w:shd w:val="clear" w:color="auto" w:fill="auto"/>
            <w:vAlign w:val="center"/>
          </w:tcPr>
          <w:p w14:paraId="3F1E6F82">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lang w:val="en-US" w:eastAsia="zh-CN"/>
              </w:rPr>
            </w:pPr>
            <w:r>
              <w:rPr>
                <w:rFonts w:hint="eastAsia" w:ascii="Times New Roman" w:hAnsi="Times New Roman" w:eastAsia="宋体" w:cs="Times New Roman"/>
                <w:i w:val="0"/>
                <w:iCs w:val="0"/>
                <w:color w:val="000000"/>
                <w:sz w:val="21"/>
                <w:szCs w:val="21"/>
                <w:u w:val="none"/>
                <w:lang w:val="en-US" w:eastAsia="zh-CN"/>
              </w:rPr>
              <w:t>6.38</w:t>
            </w:r>
          </w:p>
        </w:tc>
        <w:tc>
          <w:tcPr>
            <w:tcW w:w="3413" w:type="dxa"/>
            <w:shd w:val="clear" w:color="auto" w:fill="auto"/>
            <w:vAlign w:val="center"/>
          </w:tcPr>
          <w:p w14:paraId="23F996AB">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八、社会保障和就业支出</w:t>
            </w:r>
          </w:p>
        </w:tc>
        <w:tc>
          <w:tcPr>
            <w:tcW w:w="750" w:type="dxa"/>
            <w:shd w:val="clear" w:color="auto" w:fill="auto"/>
            <w:vAlign w:val="center"/>
          </w:tcPr>
          <w:p w14:paraId="7ECFFF50">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39</w:t>
            </w:r>
          </w:p>
        </w:tc>
        <w:tc>
          <w:tcPr>
            <w:tcW w:w="991" w:type="dxa"/>
            <w:shd w:val="clear" w:color="auto" w:fill="auto"/>
            <w:vAlign w:val="center"/>
          </w:tcPr>
          <w:p w14:paraId="708193F0">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lang w:val="en-US" w:eastAsia="zh-CN"/>
              </w:rPr>
            </w:pPr>
            <w:r>
              <w:rPr>
                <w:rFonts w:hint="eastAsia" w:ascii="Times New Roman" w:hAnsi="Times New Roman" w:eastAsia="宋体" w:cs="Times New Roman"/>
                <w:i w:val="0"/>
                <w:iCs w:val="0"/>
                <w:color w:val="000000"/>
                <w:sz w:val="21"/>
                <w:szCs w:val="21"/>
                <w:u w:val="none"/>
                <w:lang w:val="en-US" w:eastAsia="zh-CN"/>
              </w:rPr>
              <w:t>85.13</w:t>
            </w:r>
          </w:p>
        </w:tc>
      </w:tr>
      <w:tr w14:paraId="107FB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608" w:type="dxa"/>
            <w:shd w:val="clear" w:color="auto" w:fill="auto"/>
            <w:vAlign w:val="center"/>
          </w:tcPr>
          <w:p w14:paraId="392CAFF6">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rPr>
            </w:pPr>
          </w:p>
        </w:tc>
        <w:tc>
          <w:tcPr>
            <w:tcW w:w="750" w:type="dxa"/>
            <w:shd w:val="clear" w:color="auto" w:fill="auto"/>
            <w:vAlign w:val="center"/>
          </w:tcPr>
          <w:p w14:paraId="41B04BB8">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9</w:t>
            </w:r>
          </w:p>
        </w:tc>
        <w:tc>
          <w:tcPr>
            <w:tcW w:w="1027" w:type="dxa"/>
            <w:shd w:val="clear" w:color="auto" w:fill="auto"/>
            <w:vAlign w:val="center"/>
          </w:tcPr>
          <w:p w14:paraId="0EDA446C">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413" w:type="dxa"/>
            <w:shd w:val="clear" w:color="auto" w:fill="auto"/>
            <w:vAlign w:val="center"/>
          </w:tcPr>
          <w:p w14:paraId="19EA45F1">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九、卫生健康支出</w:t>
            </w:r>
          </w:p>
        </w:tc>
        <w:tc>
          <w:tcPr>
            <w:tcW w:w="750" w:type="dxa"/>
            <w:shd w:val="clear" w:color="auto" w:fill="auto"/>
            <w:vAlign w:val="center"/>
          </w:tcPr>
          <w:p w14:paraId="7EC2BC3B">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40</w:t>
            </w:r>
          </w:p>
        </w:tc>
        <w:tc>
          <w:tcPr>
            <w:tcW w:w="991" w:type="dxa"/>
            <w:shd w:val="clear" w:color="auto" w:fill="auto"/>
            <w:vAlign w:val="center"/>
          </w:tcPr>
          <w:p w14:paraId="6CCCE914">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14:paraId="34740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608" w:type="dxa"/>
            <w:shd w:val="clear" w:color="auto" w:fill="auto"/>
            <w:vAlign w:val="center"/>
          </w:tcPr>
          <w:p w14:paraId="17846169">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rPr>
            </w:pPr>
          </w:p>
        </w:tc>
        <w:tc>
          <w:tcPr>
            <w:tcW w:w="750" w:type="dxa"/>
            <w:shd w:val="clear" w:color="auto" w:fill="auto"/>
            <w:vAlign w:val="center"/>
          </w:tcPr>
          <w:p w14:paraId="7EAF7BCD">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10</w:t>
            </w:r>
          </w:p>
        </w:tc>
        <w:tc>
          <w:tcPr>
            <w:tcW w:w="1027" w:type="dxa"/>
            <w:shd w:val="clear" w:color="auto" w:fill="auto"/>
            <w:vAlign w:val="center"/>
          </w:tcPr>
          <w:p w14:paraId="7F559A38">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413" w:type="dxa"/>
            <w:shd w:val="clear" w:color="auto" w:fill="auto"/>
            <w:vAlign w:val="center"/>
          </w:tcPr>
          <w:p w14:paraId="2B3C1A7C">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十、节能环保支出</w:t>
            </w:r>
          </w:p>
        </w:tc>
        <w:tc>
          <w:tcPr>
            <w:tcW w:w="750" w:type="dxa"/>
            <w:shd w:val="clear" w:color="auto" w:fill="auto"/>
            <w:vAlign w:val="center"/>
          </w:tcPr>
          <w:p w14:paraId="7B8B38E4">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41</w:t>
            </w:r>
          </w:p>
        </w:tc>
        <w:tc>
          <w:tcPr>
            <w:tcW w:w="991" w:type="dxa"/>
            <w:shd w:val="clear" w:color="auto" w:fill="auto"/>
            <w:vAlign w:val="center"/>
          </w:tcPr>
          <w:p w14:paraId="01748C38">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14:paraId="6C3D8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608" w:type="dxa"/>
            <w:shd w:val="clear" w:color="auto" w:fill="auto"/>
            <w:vAlign w:val="center"/>
          </w:tcPr>
          <w:p w14:paraId="2CA0E7D1">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rPr>
            </w:pPr>
          </w:p>
        </w:tc>
        <w:tc>
          <w:tcPr>
            <w:tcW w:w="750" w:type="dxa"/>
            <w:shd w:val="clear" w:color="auto" w:fill="auto"/>
            <w:vAlign w:val="center"/>
          </w:tcPr>
          <w:p w14:paraId="1EC543F0">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11</w:t>
            </w:r>
          </w:p>
        </w:tc>
        <w:tc>
          <w:tcPr>
            <w:tcW w:w="1027" w:type="dxa"/>
            <w:shd w:val="clear" w:color="auto" w:fill="auto"/>
            <w:vAlign w:val="center"/>
          </w:tcPr>
          <w:p w14:paraId="19E4525A">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413" w:type="dxa"/>
            <w:shd w:val="clear" w:color="auto" w:fill="auto"/>
            <w:vAlign w:val="center"/>
          </w:tcPr>
          <w:p w14:paraId="00C22511">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十一、城乡社区支出</w:t>
            </w:r>
          </w:p>
        </w:tc>
        <w:tc>
          <w:tcPr>
            <w:tcW w:w="750" w:type="dxa"/>
            <w:shd w:val="clear" w:color="auto" w:fill="auto"/>
            <w:vAlign w:val="center"/>
          </w:tcPr>
          <w:p w14:paraId="3FB2AEAB">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42</w:t>
            </w:r>
          </w:p>
        </w:tc>
        <w:tc>
          <w:tcPr>
            <w:tcW w:w="991" w:type="dxa"/>
            <w:shd w:val="clear" w:color="auto" w:fill="auto"/>
            <w:vAlign w:val="center"/>
          </w:tcPr>
          <w:p w14:paraId="31E142FE">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14:paraId="2B7EA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608" w:type="dxa"/>
            <w:shd w:val="clear" w:color="auto" w:fill="auto"/>
            <w:vAlign w:val="center"/>
          </w:tcPr>
          <w:p w14:paraId="25E799ED">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rPr>
            </w:pPr>
          </w:p>
        </w:tc>
        <w:tc>
          <w:tcPr>
            <w:tcW w:w="750" w:type="dxa"/>
            <w:shd w:val="clear" w:color="auto" w:fill="auto"/>
            <w:vAlign w:val="center"/>
          </w:tcPr>
          <w:p w14:paraId="774504BA">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12</w:t>
            </w:r>
          </w:p>
        </w:tc>
        <w:tc>
          <w:tcPr>
            <w:tcW w:w="1027" w:type="dxa"/>
            <w:shd w:val="clear" w:color="auto" w:fill="auto"/>
            <w:vAlign w:val="center"/>
          </w:tcPr>
          <w:p w14:paraId="768949AC">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413" w:type="dxa"/>
            <w:shd w:val="clear" w:color="auto" w:fill="auto"/>
            <w:vAlign w:val="center"/>
          </w:tcPr>
          <w:p w14:paraId="5A5CEA74">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十二、农林水支出</w:t>
            </w:r>
          </w:p>
        </w:tc>
        <w:tc>
          <w:tcPr>
            <w:tcW w:w="750" w:type="dxa"/>
            <w:shd w:val="clear" w:color="auto" w:fill="auto"/>
            <w:vAlign w:val="center"/>
          </w:tcPr>
          <w:p w14:paraId="2FCC625C">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43</w:t>
            </w:r>
          </w:p>
        </w:tc>
        <w:tc>
          <w:tcPr>
            <w:tcW w:w="991" w:type="dxa"/>
            <w:shd w:val="clear" w:color="auto" w:fill="auto"/>
            <w:vAlign w:val="center"/>
          </w:tcPr>
          <w:p w14:paraId="6AF4B0A1">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14:paraId="6D6FC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608" w:type="dxa"/>
            <w:shd w:val="clear" w:color="auto" w:fill="auto"/>
            <w:vAlign w:val="center"/>
          </w:tcPr>
          <w:p w14:paraId="072337E4">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rPr>
            </w:pPr>
          </w:p>
        </w:tc>
        <w:tc>
          <w:tcPr>
            <w:tcW w:w="750" w:type="dxa"/>
            <w:shd w:val="clear" w:color="auto" w:fill="auto"/>
            <w:vAlign w:val="center"/>
          </w:tcPr>
          <w:p w14:paraId="2437B15D">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13</w:t>
            </w:r>
          </w:p>
        </w:tc>
        <w:tc>
          <w:tcPr>
            <w:tcW w:w="1027" w:type="dxa"/>
            <w:shd w:val="clear" w:color="auto" w:fill="auto"/>
            <w:vAlign w:val="center"/>
          </w:tcPr>
          <w:p w14:paraId="121A74DE">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413" w:type="dxa"/>
            <w:shd w:val="clear" w:color="auto" w:fill="auto"/>
            <w:vAlign w:val="center"/>
          </w:tcPr>
          <w:p w14:paraId="21184253">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十三、交通运输支出</w:t>
            </w:r>
          </w:p>
        </w:tc>
        <w:tc>
          <w:tcPr>
            <w:tcW w:w="750" w:type="dxa"/>
            <w:shd w:val="clear" w:color="auto" w:fill="auto"/>
            <w:vAlign w:val="center"/>
          </w:tcPr>
          <w:p w14:paraId="3FF9F63B">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44</w:t>
            </w:r>
          </w:p>
        </w:tc>
        <w:tc>
          <w:tcPr>
            <w:tcW w:w="991" w:type="dxa"/>
            <w:shd w:val="clear" w:color="auto" w:fill="auto"/>
            <w:vAlign w:val="center"/>
          </w:tcPr>
          <w:p w14:paraId="104EE06C">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14:paraId="20EDE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608" w:type="dxa"/>
            <w:shd w:val="clear" w:color="auto" w:fill="auto"/>
            <w:vAlign w:val="center"/>
          </w:tcPr>
          <w:p w14:paraId="37A06274">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rPr>
            </w:pPr>
          </w:p>
        </w:tc>
        <w:tc>
          <w:tcPr>
            <w:tcW w:w="750" w:type="dxa"/>
            <w:shd w:val="clear" w:color="auto" w:fill="auto"/>
            <w:vAlign w:val="center"/>
          </w:tcPr>
          <w:p w14:paraId="2FF4E2E0">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14</w:t>
            </w:r>
          </w:p>
        </w:tc>
        <w:tc>
          <w:tcPr>
            <w:tcW w:w="1027" w:type="dxa"/>
            <w:shd w:val="clear" w:color="auto" w:fill="auto"/>
            <w:vAlign w:val="center"/>
          </w:tcPr>
          <w:p w14:paraId="66381754">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413" w:type="dxa"/>
            <w:shd w:val="clear" w:color="auto" w:fill="auto"/>
            <w:vAlign w:val="center"/>
          </w:tcPr>
          <w:p w14:paraId="1328FB99">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十四、资源勘探工业信息等支出</w:t>
            </w:r>
          </w:p>
        </w:tc>
        <w:tc>
          <w:tcPr>
            <w:tcW w:w="750" w:type="dxa"/>
            <w:shd w:val="clear" w:color="auto" w:fill="auto"/>
            <w:vAlign w:val="center"/>
          </w:tcPr>
          <w:p w14:paraId="51741558">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45</w:t>
            </w:r>
          </w:p>
        </w:tc>
        <w:tc>
          <w:tcPr>
            <w:tcW w:w="991" w:type="dxa"/>
            <w:shd w:val="clear" w:color="auto" w:fill="auto"/>
            <w:vAlign w:val="center"/>
          </w:tcPr>
          <w:p w14:paraId="74284144">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14:paraId="36E08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608" w:type="dxa"/>
            <w:shd w:val="clear" w:color="auto" w:fill="auto"/>
            <w:vAlign w:val="center"/>
          </w:tcPr>
          <w:p w14:paraId="6904A2F9">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rPr>
            </w:pPr>
          </w:p>
        </w:tc>
        <w:tc>
          <w:tcPr>
            <w:tcW w:w="750" w:type="dxa"/>
            <w:shd w:val="clear" w:color="auto" w:fill="auto"/>
            <w:vAlign w:val="center"/>
          </w:tcPr>
          <w:p w14:paraId="07307FA1">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15</w:t>
            </w:r>
          </w:p>
        </w:tc>
        <w:tc>
          <w:tcPr>
            <w:tcW w:w="1027" w:type="dxa"/>
            <w:shd w:val="clear" w:color="auto" w:fill="auto"/>
            <w:vAlign w:val="center"/>
          </w:tcPr>
          <w:p w14:paraId="10F12BE1">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413" w:type="dxa"/>
            <w:shd w:val="clear" w:color="auto" w:fill="auto"/>
            <w:vAlign w:val="center"/>
          </w:tcPr>
          <w:p w14:paraId="3895981A">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十五、商业服务业等支出</w:t>
            </w:r>
          </w:p>
        </w:tc>
        <w:tc>
          <w:tcPr>
            <w:tcW w:w="750" w:type="dxa"/>
            <w:shd w:val="clear" w:color="auto" w:fill="auto"/>
            <w:vAlign w:val="center"/>
          </w:tcPr>
          <w:p w14:paraId="7586C5EB">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46</w:t>
            </w:r>
          </w:p>
        </w:tc>
        <w:tc>
          <w:tcPr>
            <w:tcW w:w="991" w:type="dxa"/>
            <w:shd w:val="clear" w:color="auto" w:fill="auto"/>
            <w:vAlign w:val="center"/>
          </w:tcPr>
          <w:p w14:paraId="7311CBA3">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14:paraId="48279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608" w:type="dxa"/>
            <w:shd w:val="clear" w:color="auto" w:fill="auto"/>
            <w:vAlign w:val="center"/>
          </w:tcPr>
          <w:p w14:paraId="786398F8">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rPr>
            </w:pPr>
          </w:p>
        </w:tc>
        <w:tc>
          <w:tcPr>
            <w:tcW w:w="750" w:type="dxa"/>
            <w:shd w:val="clear" w:color="auto" w:fill="auto"/>
            <w:vAlign w:val="center"/>
          </w:tcPr>
          <w:p w14:paraId="4F218260">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16</w:t>
            </w:r>
          </w:p>
        </w:tc>
        <w:tc>
          <w:tcPr>
            <w:tcW w:w="1027" w:type="dxa"/>
            <w:shd w:val="clear" w:color="auto" w:fill="auto"/>
            <w:vAlign w:val="center"/>
          </w:tcPr>
          <w:p w14:paraId="64FA6183">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413" w:type="dxa"/>
            <w:shd w:val="clear" w:color="auto" w:fill="auto"/>
            <w:vAlign w:val="center"/>
          </w:tcPr>
          <w:p w14:paraId="591ADB1F">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十六、金融支出</w:t>
            </w:r>
          </w:p>
        </w:tc>
        <w:tc>
          <w:tcPr>
            <w:tcW w:w="750" w:type="dxa"/>
            <w:shd w:val="clear" w:color="auto" w:fill="auto"/>
            <w:vAlign w:val="center"/>
          </w:tcPr>
          <w:p w14:paraId="2AB040AD">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47</w:t>
            </w:r>
          </w:p>
        </w:tc>
        <w:tc>
          <w:tcPr>
            <w:tcW w:w="991" w:type="dxa"/>
            <w:shd w:val="clear" w:color="auto" w:fill="auto"/>
            <w:vAlign w:val="center"/>
          </w:tcPr>
          <w:p w14:paraId="10A72D48">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14:paraId="7539B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608" w:type="dxa"/>
            <w:shd w:val="clear" w:color="auto" w:fill="auto"/>
            <w:vAlign w:val="center"/>
          </w:tcPr>
          <w:p w14:paraId="77B04F5A">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rPr>
            </w:pPr>
          </w:p>
        </w:tc>
        <w:tc>
          <w:tcPr>
            <w:tcW w:w="750" w:type="dxa"/>
            <w:shd w:val="clear" w:color="auto" w:fill="auto"/>
            <w:vAlign w:val="center"/>
          </w:tcPr>
          <w:p w14:paraId="6D5D64C6">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17</w:t>
            </w:r>
          </w:p>
        </w:tc>
        <w:tc>
          <w:tcPr>
            <w:tcW w:w="1027" w:type="dxa"/>
            <w:shd w:val="clear" w:color="auto" w:fill="auto"/>
            <w:vAlign w:val="center"/>
          </w:tcPr>
          <w:p w14:paraId="3D73F2E0">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413" w:type="dxa"/>
            <w:shd w:val="clear" w:color="auto" w:fill="auto"/>
            <w:vAlign w:val="center"/>
          </w:tcPr>
          <w:p w14:paraId="708C2BA2">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十七、援助其他地区支出</w:t>
            </w:r>
          </w:p>
        </w:tc>
        <w:tc>
          <w:tcPr>
            <w:tcW w:w="750" w:type="dxa"/>
            <w:shd w:val="clear" w:color="auto" w:fill="auto"/>
            <w:vAlign w:val="center"/>
          </w:tcPr>
          <w:p w14:paraId="0AEAD733">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48</w:t>
            </w:r>
          </w:p>
        </w:tc>
        <w:tc>
          <w:tcPr>
            <w:tcW w:w="991" w:type="dxa"/>
            <w:shd w:val="clear" w:color="auto" w:fill="auto"/>
            <w:vAlign w:val="center"/>
          </w:tcPr>
          <w:p w14:paraId="7DA08545">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14:paraId="52AD5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608" w:type="dxa"/>
            <w:shd w:val="clear" w:color="auto" w:fill="auto"/>
            <w:vAlign w:val="center"/>
          </w:tcPr>
          <w:p w14:paraId="32C19A32">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rPr>
            </w:pPr>
          </w:p>
        </w:tc>
        <w:tc>
          <w:tcPr>
            <w:tcW w:w="750" w:type="dxa"/>
            <w:shd w:val="clear" w:color="auto" w:fill="auto"/>
            <w:vAlign w:val="center"/>
          </w:tcPr>
          <w:p w14:paraId="58F9DD38">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18</w:t>
            </w:r>
          </w:p>
        </w:tc>
        <w:tc>
          <w:tcPr>
            <w:tcW w:w="1027" w:type="dxa"/>
            <w:shd w:val="clear" w:color="auto" w:fill="auto"/>
            <w:vAlign w:val="center"/>
          </w:tcPr>
          <w:p w14:paraId="1D8A0675">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413" w:type="dxa"/>
            <w:shd w:val="clear" w:color="auto" w:fill="auto"/>
            <w:vAlign w:val="center"/>
          </w:tcPr>
          <w:p w14:paraId="238C27CB">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十八、自然资源海洋气象等支出</w:t>
            </w:r>
          </w:p>
        </w:tc>
        <w:tc>
          <w:tcPr>
            <w:tcW w:w="750" w:type="dxa"/>
            <w:shd w:val="clear" w:color="auto" w:fill="auto"/>
            <w:vAlign w:val="center"/>
          </w:tcPr>
          <w:p w14:paraId="38572567">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49</w:t>
            </w:r>
          </w:p>
        </w:tc>
        <w:tc>
          <w:tcPr>
            <w:tcW w:w="991" w:type="dxa"/>
            <w:shd w:val="clear" w:color="auto" w:fill="auto"/>
            <w:vAlign w:val="center"/>
          </w:tcPr>
          <w:p w14:paraId="73C0194B">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14:paraId="0BDAF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608" w:type="dxa"/>
            <w:shd w:val="clear" w:color="auto" w:fill="auto"/>
            <w:vAlign w:val="center"/>
          </w:tcPr>
          <w:p w14:paraId="6115AC61">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rPr>
            </w:pPr>
          </w:p>
        </w:tc>
        <w:tc>
          <w:tcPr>
            <w:tcW w:w="750" w:type="dxa"/>
            <w:shd w:val="clear" w:color="auto" w:fill="auto"/>
            <w:vAlign w:val="center"/>
          </w:tcPr>
          <w:p w14:paraId="189FDDFD">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19</w:t>
            </w:r>
          </w:p>
        </w:tc>
        <w:tc>
          <w:tcPr>
            <w:tcW w:w="1027" w:type="dxa"/>
            <w:shd w:val="clear" w:color="auto" w:fill="auto"/>
            <w:vAlign w:val="center"/>
          </w:tcPr>
          <w:p w14:paraId="320DDE0C">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413" w:type="dxa"/>
            <w:shd w:val="clear" w:color="auto" w:fill="auto"/>
            <w:vAlign w:val="center"/>
          </w:tcPr>
          <w:p w14:paraId="6772F1E2">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十九、住房保障支出</w:t>
            </w:r>
          </w:p>
        </w:tc>
        <w:tc>
          <w:tcPr>
            <w:tcW w:w="750" w:type="dxa"/>
            <w:shd w:val="clear" w:color="auto" w:fill="auto"/>
            <w:vAlign w:val="center"/>
          </w:tcPr>
          <w:p w14:paraId="0E0172E6">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50</w:t>
            </w:r>
          </w:p>
        </w:tc>
        <w:tc>
          <w:tcPr>
            <w:tcW w:w="991" w:type="dxa"/>
            <w:shd w:val="clear" w:color="auto" w:fill="auto"/>
            <w:vAlign w:val="center"/>
          </w:tcPr>
          <w:p w14:paraId="635FAB85">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14:paraId="01678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608" w:type="dxa"/>
            <w:shd w:val="clear" w:color="auto" w:fill="auto"/>
            <w:vAlign w:val="center"/>
          </w:tcPr>
          <w:p w14:paraId="3CAFD360">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rPr>
            </w:pPr>
          </w:p>
        </w:tc>
        <w:tc>
          <w:tcPr>
            <w:tcW w:w="750" w:type="dxa"/>
            <w:shd w:val="clear" w:color="auto" w:fill="auto"/>
            <w:vAlign w:val="center"/>
          </w:tcPr>
          <w:p w14:paraId="11DFEF99">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20</w:t>
            </w:r>
          </w:p>
        </w:tc>
        <w:tc>
          <w:tcPr>
            <w:tcW w:w="1027" w:type="dxa"/>
            <w:shd w:val="clear" w:color="auto" w:fill="auto"/>
            <w:vAlign w:val="center"/>
          </w:tcPr>
          <w:p w14:paraId="188439DB">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413" w:type="dxa"/>
            <w:shd w:val="clear" w:color="auto" w:fill="auto"/>
            <w:vAlign w:val="center"/>
          </w:tcPr>
          <w:p w14:paraId="7E28BB02">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二十、粮油物资储备支出</w:t>
            </w:r>
          </w:p>
        </w:tc>
        <w:tc>
          <w:tcPr>
            <w:tcW w:w="750" w:type="dxa"/>
            <w:shd w:val="clear" w:color="auto" w:fill="auto"/>
            <w:vAlign w:val="center"/>
          </w:tcPr>
          <w:p w14:paraId="622859CE">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51</w:t>
            </w:r>
          </w:p>
        </w:tc>
        <w:tc>
          <w:tcPr>
            <w:tcW w:w="991" w:type="dxa"/>
            <w:shd w:val="clear" w:color="auto" w:fill="auto"/>
            <w:vAlign w:val="center"/>
          </w:tcPr>
          <w:p w14:paraId="143245EA">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14:paraId="080B8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608" w:type="dxa"/>
            <w:shd w:val="clear" w:color="auto" w:fill="auto"/>
            <w:vAlign w:val="center"/>
          </w:tcPr>
          <w:p w14:paraId="1E417BFD">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rPr>
            </w:pPr>
          </w:p>
        </w:tc>
        <w:tc>
          <w:tcPr>
            <w:tcW w:w="750" w:type="dxa"/>
            <w:shd w:val="clear" w:color="auto" w:fill="auto"/>
            <w:vAlign w:val="center"/>
          </w:tcPr>
          <w:p w14:paraId="06BA0F73">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21</w:t>
            </w:r>
          </w:p>
        </w:tc>
        <w:tc>
          <w:tcPr>
            <w:tcW w:w="1027" w:type="dxa"/>
            <w:shd w:val="clear" w:color="auto" w:fill="auto"/>
            <w:vAlign w:val="center"/>
          </w:tcPr>
          <w:p w14:paraId="5710BA1C">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413" w:type="dxa"/>
            <w:shd w:val="clear" w:color="auto" w:fill="auto"/>
            <w:vAlign w:val="center"/>
          </w:tcPr>
          <w:p w14:paraId="78FC0585">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二十一、国有资本经营预算支出</w:t>
            </w:r>
          </w:p>
        </w:tc>
        <w:tc>
          <w:tcPr>
            <w:tcW w:w="750" w:type="dxa"/>
            <w:shd w:val="clear" w:color="auto" w:fill="auto"/>
            <w:vAlign w:val="center"/>
          </w:tcPr>
          <w:p w14:paraId="51AADB90">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52</w:t>
            </w:r>
          </w:p>
        </w:tc>
        <w:tc>
          <w:tcPr>
            <w:tcW w:w="991" w:type="dxa"/>
            <w:shd w:val="clear" w:color="auto" w:fill="auto"/>
            <w:vAlign w:val="center"/>
          </w:tcPr>
          <w:p w14:paraId="5E7DEC3D">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14:paraId="3E4D8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608" w:type="dxa"/>
            <w:shd w:val="clear" w:color="auto" w:fill="auto"/>
            <w:vAlign w:val="center"/>
          </w:tcPr>
          <w:p w14:paraId="511EA61B">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rPr>
            </w:pPr>
          </w:p>
        </w:tc>
        <w:tc>
          <w:tcPr>
            <w:tcW w:w="750" w:type="dxa"/>
            <w:shd w:val="clear" w:color="auto" w:fill="auto"/>
            <w:vAlign w:val="center"/>
          </w:tcPr>
          <w:p w14:paraId="25F66786">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22</w:t>
            </w:r>
          </w:p>
        </w:tc>
        <w:tc>
          <w:tcPr>
            <w:tcW w:w="1027" w:type="dxa"/>
            <w:shd w:val="clear" w:color="auto" w:fill="auto"/>
            <w:vAlign w:val="center"/>
          </w:tcPr>
          <w:p w14:paraId="2961525A">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413" w:type="dxa"/>
            <w:shd w:val="clear" w:color="auto" w:fill="auto"/>
            <w:vAlign w:val="center"/>
          </w:tcPr>
          <w:p w14:paraId="3DEBCD07">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二十二、灾害防治及应急管理支出</w:t>
            </w:r>
          </w:p>
        </w:tc>
        <w:tc>
          <w:tcPr>
            <w:tcW w:w="750" w:type="dxa"/>
            <w:shd w:val="clear" w:color="auto" w:fill="auto"/>
            <w:vAlign w:val="center"/>
          </w:tcPr>
          <w:p w14:paraId="79DC4089">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53</w:t>
            </w:r>
          </w:p>
        </w:tc>
        <w:tc>
          <w:tcPr>
            <w:tcW w:w="991" w:type="dxa"/>
            <w:shd w:val="clear" w:color="auto" w:fill="auto"/>
            <w:vAlign w:val="center"/>
          </w:tcPr>
          <w:p w14:paraId="1C6C1390">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14:paraId="0A0C2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608" w:type="dxa"/>
            <w:shd w:val="clear" w:color="auto" w:fill="auto"/>
            <w:vAlign w:val="center"/>
          </w:tcPr>
          <w:p w14:paraId="3725EA55">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rPr>
            </w:pPr>
          </w:p>
        </w:tc>
        <w:tc>
          <w:tcPr>
            <w:tcW w:w="750" w:type="dxa"/>
            <w:shd w:val="clear" w:color="auto" w:fill="auto"/>
            <w:vAlign w:val="center"/>
          </w:tcPr>
          <w:p w14:paraId="1F1E4AB6">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23</w:t>
            </w:r>
          </w:p>
        </w:tc>
        <w:tc>
          <w:tcPr>
            <w:tcW w:w="1027" w:type="dxa"/>
            <w:shd w:val="clear" w:color="auto" w:fill="auto"/>
            <w:vAlign w:val="center"/>
          </w:tcPr>
          <w:p w14:paraId="695597E1">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413" w:type="dxa"/>
            <w:shd w:val="clear" w:color="auto" w:fill="auto"/>
            <w:vAlign w:val="center"/>
          </w:tcPr>
          <w:p w14:paraId="52E00E7D">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二十三、其他支出</w:t>
            </w:r>
          </w:p>
        </w:tc>
        <w:tc>
          <w:tcPr>
            <w:tcW w:w="750" w:type="dxa"/>
            <w:shd w:val="clear" w:color="auto" w:fill="auto"/>
            <w:vAlign w:val="center"/>
          </w:tcPr>
          <w:p w14:paraId="7FCDCF92">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54</w:t>
            </w:r>
          </w:p>
        </w:tc>
        <w:tc>
          <w:tcPr>
            <w:tcW w:w="991" w:type="dxa"/>
            <w:shd w:val="clear" w:color="auto" w:fill="auto"/>
            <w:vAlign w:val="center"/>
          </w:tcPr>
          <w:p w14:paraId="17F10D2E">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lang w:val="en-US" w:eastAsia="zh-CN"/>
              </w:rPr>
            </w:pPr>
            <w:r>
              <w:rPr>
                <w:rFonts w:hint="eastAsia" w:ascii="Times New Roman" w:hAnsi="Times New Roman" w:eastAsia="宋体" w:cs="Times New Roman"/>
                <w:i w:val="0"/>
                <w:iCs w:val="0"/>
                <w:color w:val="000000"/>
                <w:sz w:val="21"/>
                <w:szCs w:val="21"/>
                <w:u w:val="none"/>
                <w:lang w:val="en-US" w:eastAsia="zh-CN"/>
              </w:rPr>
              <w:t>65.33</w:t>
            </w:r>
          </w:p>
        </w:tc>
      </w:tr>
      <w:tr w14:paraId="31BF8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608" w:type="dxa"/>
            <w:shd w:val="clear" w:color="auto" w:fill="auto"/>
            <w:vAlign w:val="center"/>
          </w:tcPr>
          <w:p w14:paraId="7FA73F4A">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b/>
                <w:bCs/>
                <w:i w:val="0"/>
                <w:iCs w:val="0"/>
                <w:color w:val="000000"/>
                <w:sz w:val="21"/>
                <w:szCs w:val="21"/>
                <w:u w:val="none"/>
              </w:rPr>
            </w:pPr>
          </w:p>
        </w:tc>
        <w:tc>
          <w:tcPr>
            <w:tcW w:w="750" w:type="dxa"/>
            <w:shd w:val="clear" w:color="auto" w:fill="auto"/>
            <w:vAlign w:val="center"/>
          </w:tcPr>
          <w:p w14:paraId="2A67B8A3">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24</w:t>
            </w:r>
          </w:p>
        </w:tc>
        <w:tc>
          <w:tcPr>
            <w:tcW w:w="1027" w:type="dxa"/>
            <w:shd w:val="clear" w:color="auto" w:fill="auto"/>
            <w:vAlign w:val="center"/>
          </w:tcPr>
          <w:p w14:paraId="03A1596C">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413" w:type="dxa"/>
            <w:shd w:val="clear" w:color="auto" w:fill="auto"/>
            <w:vAlign w:val="center"/>
          </w:tcPr>
          <w:p w14:paraId="1BD07407">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二十四、债务还本支出</w:t>
            </w:r>
          </w:p>
        </w:tc>
        <w:tc>
          <w:tcPr>
            <w:tcW w:w="750" w:type="dxa"/>
            <w:shd w:val="clear" w:color="auto" w:fill="auto"/>
            <w:vAlign w:val="center"/>
          </w:tcPr>
          <w:p w14:paraId="37E9102B">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55</w:t>
            </w:r>
          </w:p>
        </w:tc>
        <w:tc>
          <w:tcPr>
            <w:tcW w:w="991" w:type="dxa"/>
            <w:shd w:val="clear" w:color="auto" w:fill="auto"/>
            <w:vAlign w:val="center"/>
          </w:tcPr>
          <w:p w14:paraId="63EAA711">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14:paraId="5CFFD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608" w:type="dxa"/>
            <w:shd w:val="clear" w:color="auto" w:fill="auto"/>
            <w:vAlign w:val="center"/>
          </w:tcPr>
          <w:p w14:paraId="4E1CA664">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rPr>
            </w:pPr>
          </w:p>
        </w:tc>
        <w:tc>
          <w:tcPr>
            <w:tcW w:w="750" w:type="dxa"/>
            <w:shd w:val="clear" w:color="auto" w:fill="auto"/>
            <w:vAlign w:val="center"/>
          </w:tcPr>
          <w:p w14:paraId="4199540C">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25</w:t>
            </w:r>
          </w:p>
        </w:tc>
        <w:tc>
          <w:tcPr>
            <w:tcW w:w="1027" w:type="dxa"/>
            <w:shd w:val="clear" w:color="auto" w:fill="auto"/>
            <w:vAlign w:val="center"/>
          </w:tcPr>
          <w:p w14:paraId="4325FC8A">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413" w:type="dxa"/>
            <w:shd w:val="clear" w:color="auto" w:fill="auto"/>
            <w:vAlign w:val="center"/>
          </w:tcPr>
          <w:p w14:paraId="568299CE">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二十五、债务付息支出</w:t>
            </w:r>
          </w:p>
        </w:tc>
        <w:tc>
          <w:tcPr>
            <w:tcW w:w="750" w:type="dxa"/>
            <w:shd w:val="clear" w:color="auto" w:fill="auto"/>
            <w:vAlign w:val="center"/>
          </w:tcPr>
          <w:p w14:paraId="2EB5F51D">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56</w:t>
            </w:r>
          </w:p>
        </w:tc>
        <w:tc>
          <w:tcPr>
            <w:tcW w:w="991" w:type="dxa"/>
            <w:shd w:val="clear" w:color="auto" w:fill="auto"/>
            <w:vAlign w:val="center"/>
          </w:tcPr>
          <w:p w14:paraId="268C6433">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14:paraId="0DACA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608" w:type="dxa"/>
            <w:shd w:val="clear" w:color="auto" w:fill="auto"/>
            <w:vAlign w:val="center"/>
          </w:tcPr>
          <w:p w14:paraId="1F5D18E7">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rPr>
            </w:pPr>
          </w:p>
        </w:tc>
        <w:tc>
          <w:tcPr>
            <w:tcW w:w="750" w:type="dxa"/>
            <w:shd w:val="clear" w:color="auto" w:fill="auto"/>
            <w:vAlign w:val="center"/>
          </w:tcPr>
          <w:p w14:paraId="0AD98196">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26</w:t>
            </w:r>
          </w:p>
        </w:tc>
        <w:tc>
          <w:tcPr>
            <w:tcW w:w="1027" w:type="dxa"/>
            <w:shd w:val="clear" w:color="auto" w:fill="auto"/>
            <w:vAlign w:val="center"/>
          </w:tcPr>
          <w:p w14:paraId="5F94F5B6">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413" w:type="dxa"/>
            <w:shd w:val="clear" w:color="auto" w:fill="auto"/>
            <w:vAlign w:val="center"/>
          </w:tcPr>
          <w:p w14:paraId="4A0BEE05">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二十六、抗疫特别国债安排的支出</w:t>
            </w:r>
          </w:p>
        </w:tc>
        <w:tc>
          <w:tcPr>
            <w:tcW w:w="750" w:type="dxa"/>
            <w:shd w:val="clear" w:color="auto" w:fill="auto"/>
            <w:vAlign w:val="center"/>
          </w:tcPr>
          <w:p w14:paraId="73746CE2">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57</w:t>
            </w:r>
          </w:p>
        </w:tc>
        <w:tc>
          <w:tcPr>
            <w:tcW w:w="991" w:type="dxa"/>
            <w:shd w:val="clear" w:color="auto" w:fill="auto"/>
            <w:vAlign w:val="center"/>
          </w:tcPr>
          <w:p w14:paraId="45771B84">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14:paraId="272A9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608" w:type="dxa"/>
            <w:shd w:val="clear" w:color="auto" w:fill="auto"/>
            <w:vAlign w:val="center"/>
          </w:tcPr>
          <w:p w14:paraId="4C071170">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snapToGrid w:val="0"/>
                <w:color w:val="000000"/>
                <w:kern w:val="0"/>
                <w:sz w:val="21"/>
                <w:szCs w:val="21"/>
                <w:u w:val="none"/>
                <w:lang w:val="en-US" w:eastAsia="zh-CN" w:bidi="ar"/>
              </w:rPr>
              <w:t>本年收入合计</w:t>
            </w:r>
          </w:p>
        </w:tc>
        <w:tc>
          <w:tcPr>
            <w:tcW w:w="750" w:type="dxa"/>
            <w:shd w:val="clear" w:color="auto" w:fill="auto"/>
            <w:vAlign w:val="center"/>
          </w:tcPr>
          <w:p w14:paraId="158ECF68">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27</w:t>
            </w:r>
          </w:p>
        </w:tc>
        <w:tc>
          <w:tcPr>
            <w:tcW w:w="1027" w:type="dxa"/>
            <w:shd w:val="clear" w:color="auto" w:fill="auto"/>
            <w:vAlign w:val="center"/>
          </w:tcPr>
          <w:p w14:paraId="7D5DFEB1">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lang w:val="en-US" w:eastAsia="zh-CN"/>
              </w:rPr>
            </w:pPr>
            <w:r>
              <w:rPr>
                <w:rFonts w:hint="eastAsia" w:ascii="Times New Roman" w:hAnsi="Times New Roman" w:eastAsia="宋体" w:cs="Times New Roman"/>
                <w:i w:val="0"/>
                <w:iCs w:val="0"/>
                <w:color w:val="000000"/>
                <w:sz w:val="21"/>
                <w:szCs w:val="21"/>
                <w:u w:val="none"/>
                <w:lang w:val="en-US" w:eastAsia="zh-CN"/>
              </w:rPr>
              <w:t>2144.75</w:t>
            </w:r>
          </w:p>
        </w:tc>
        <w:tc>
          <w:tcPr>
            <w:tcW w:w="3413" w:type="dxa"/>
            <w:shd w:val="clear" w:color="auto" w:fill="auto"/>
            <w:vAlign w:val="center"/>
          </w:tcPr>
          <w:p w14:paraId="24138D95">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snapToGrid w:val="0"/>
                <w:color w:val="000000"/>
                <w:kern w:val="0"/>
                <w:sz w:val="21"/>
                <w:szCs w:val="21"/>
                <w:u w:val="none"/>
                <w:lang w:val="en-US" w:eastAsia="zh-CN" w:bidi="ar"/>
              </w:rPr>
              <w:t>本年支出合计</w:t>
            </w:r>
          </w:p>
        </w:tc>
        <w:tc>
          <w:tcPr>
            <w:tcW w:w="750" w:type="dxa"/>
            <w:shd w:val="clear" w:color="auto" w:fill="auto"/>
            <w:vAlign w:val="center"/>
          </w:tcPr>
          <w:p w14:paraId="62D9491D">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58</w:t>
            </w:r>
          </w:p>
        </w:tc>
        <w:tc>
          <w:tcPr>
            <w:tcW w:w="991" w:type="dxa"/>
            <w:shd w:val="clear" w:color="auto" w:fill="auto"/>
            <w:vAlign w:val="center"/>
          </w:tcPr>
          <w:p w14:paraId="69537342">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lang w:val="en-US" w:eastAsia="zh-CN"/>
              </w:rPr>
            </w:pPr>
            <w:r>
              <w:rPr>
                <w:rFonts w:hint="eastAsia" w:ascii="Times New Roman" w:hAnsi="Times New Roman" w:eastAsia="宋体" w:cs="Times New Roman"/>
                <w:i w:val="0"/>
                <w:iCs w:val="0"/>
                <w:color w:val="000000"/>
                <w:sz w:val="21"/>
                <w:szCs w:val="21"/>
                <w:u w:val="none"/>
                <w:lang w:val="en-US" w:eastAsia="zh-CN"/>
              </w:rPr>
              <w:t>2138.37</w:t>
            </w:r>
          </w:p>
        </w:tc>
      </w:tr>
      <w:tr w14:paraId="401ED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608" w:type="dxa"/>
            <w:shd w:val="clear" w:color="auto" w:fill="auto"/>
            <w:vAlign w:val="center"/>
          </w:tcPr>
          <w:p w14:paraId="6A2A323A">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使用非财政拨款结余</w:t>
            </w:r>
          </w:p>
        </w:tc>
        <w:tc>
          <w:tcPr>
            <w:tcW w:w="750" w:type="dxa"/>
            <w:shd w:val="clear" w:color="auto" w:fill="auto"/>
            <w:vAlign w:val="center"/>
          </w:tcPr>
          <w:p w14:paraId="3F36C8F5">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28</w:t>
            </w:r>
          </w:p>
        </w:tc>
        <w:tc>
          <w:tcPr>
            <w:tcW w:w="1027" w:type="dxa"/>
            <w:shd w:val="clear" w:color="auto" w:fill="auto"/>
            <w:vAlign w:val="center"/>
          </w:tcPr>
          <w:p w14:paraId="11EC9B6C">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413" w:type="dxa"/>
            <w:shd w:val="clear" w:color="auto" w:fill="auto"/>
            <w:vAlign w:val="center"/>
          </w:tcPr>
          <w:p w14:paraId="6B2BBA04">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结余分配</w:t>
            </w:r>
          </w:p>
        </w:tc>
        <w:tc>
          <w:tcPr>
            <w:tcW w:w="750" w:type="dxa"/>
            <w:shd w:val="clear" w:color="auto" w:fill="auto"/>
            <w:vAlign w:val="center"/>
          </w:tcPr>
          <w:p w14:paraId="30D3E237">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59</w:t>
            </w:r>
          </w:p>
        </w:tc>
        <w:tc>
          <w:tcPr>
            <w:tcW w:w="991" w:type="dxa"/>
            <w:shd w:val="clear" w:color="auto" w:fill="auto"/>
            <w:vAlign w:val="center"/>
          </w:tcPr>
          <w:p w14:paraId="0152D0FD">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14:paraId="20A8D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608" w:type="dxa"/>
            <w:shd w:val="clear" w:color="auto" w:fill="auto"/>
            <w:vAlign w:val="center"/>
          </w:tcPr>
          <w:p w14:paraId="4F3AA3A5">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年初结转和结余</w:t>
            </w:r>
          </w:p>
        </w:tc>
        <w:tc>
          <w:tcPr>
            <w:tcW w:w="750" w:type="dxa"/>
            <w:shd w:val="clear" w:color="auto" w:fill="auto"/>
            <w:vAlign w:val="center"/>
          </w:tcPr>
          <w:p w14:paraId="477CDD2E">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29</w:t>
            </w:r>
          </w:p>
        </w:tc>
        <w:tc>
          <w:tcPr>
            <w:tcW w:w="1027" w:type="dxa"/>
            <w:shd w:val="clear" w:color="auto" w:fill="auto"/>
            <w:vAlign w:val="center"/>
          </w:tcPr>
          <w:p w14:paraId="79B7C62E">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413" w:type="dxa"/>
            <w:shd w:val="clear" w:color="auto" w:fill="auto"/>
            <w:vAlign w:val="center"/>
          </w:tcPr>
          <w:p w14:paraId="3AE84B2B">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年末结转和结余</w:t>
            </w:r>
          </w:p>
        </w:tc>
        <w:tc>
          <w:tcPr>
            <w:tcW w:w="750" w:type="dxa"/>
            <w:shd w:val="clear" w:color="auto" w:fill="auto"/>
            <w:vAlign w:val="center"/>
          </w:tcPr>
          <w:p w14:paraId="5A8745B5">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60</w:t>
            </w:r>
          </w:p>
        </w:tc>
        <w:tc>
          <w:tcPr>
            <w:tcW w:w="991" w:type="dxa"/>
            <w:shd w:val="clear" w:color="auto" w:fill="auto"/>
            <w:vAlign w:val="center"/>
          </w:tcPr>
          <w:p w14:paraId="69627B2B">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lang w:val="en-US" w:eastAsia="zh-CN"/>
              </w:rPr>
            </w:pPr>
            <w:r>
              <w:rPr>
                <w:rFonts w:hint="eastAsia" w:ascii="Times New Roman" w:hAnsi="Times New Roman" w:eastAsia="宋体" w:cs="Times New Roman"/>
                <w:i w:val="0"/>
                <w:iCs w:val="0"/>
                <w:color w:val="000000"/>
                <w:sz w:val="21"/>
                <w:szCs w:val="21"/>
                <w:u w:val="none"/>
                <w:lang w:val="en-US" w:eastAsia="zh-CN"/>
              </w:rPr>
              <w:t>6.38</w:t>
            </w:r>
          </w:p>
        </w:tc>
      </w:tr>
      <w:tr w14:paraId="58A12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608" w:type="dxa"/>
            <w:shd w:val="clear" w:color="auto" w:fill="auto"/>
            <w:vAlign w:val="center"/>
          </w:tcPr>
          <w:p w14:paraId="4B780BED">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rPr>
            </w:pPr>
          </w:p>
        </w:tc>
        <w:tc>
          <w:tcPr>
            <w:tcW w:w="750" w:type="dxa"/>
            <w:shd w:val="clear" w:color="auto" w:fill="auto"/>
            <w:vAlign w:val="center"/>
          </w:tcPr>
          <w:p w14:paraId="70C5CFB4">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30</w:t>
            </w:r>
          </w:p>
        </w:tc>
        <w:tc>
          <w:tcPr>
            <w:tcW w:w="1027" w:type="dxa"/>
            <w:shd w:val="clear" w:color="auto" w:fill="auto"/>
            <w:vAlign w:val="center"/>
          </w:tcPr>
          <w:p w14:paraId="02A89ECC">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413" w:type="dxa"/>
            <w:shd w:val="clear" w:color="auto" w:fill="auto"/>
            <w:vAlign w:val="center"/>
          </w:tcPr>
          <w:p w14:paraId="45A54BEC">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rPr>
            </w:pPr>
          </w:p>
        </w:tc>
        <w:tc>
          <w:tcPr>
            <w:tcW w:w="750" w:type="dxa"/>
            <w:shd w:val="clear" w:color="auto" w:fill="auto"/>
            <w:vAlign w:val="center"/>
          </w:tcPr>
          <w:p w14:paraId="2093C637">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61</w:t>
            </w:r>
          </w:p>
        </w:tc>
        <w:tc>
          <w:tcPr>
            <w:tcW w:w="991" w:type="dxa"/>
            <w:shd w:val="clear" w:color="auto" w:fill="auto"/>
            <w:vAlign w:val="center"/>
          </w:tcPr>
          <w:p w14:paraId="19AAB495">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rPr>
            </w:pPr>
          </w:p>
        </w:tc>
      </w:tr>
      <w:tr w14:paraId="3573D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3608" w:type="dxa"/>
            <w:shd w:val="clear" w:color="auto" w:fill="auto"/>
            <w:vAlign w:val="center"/>
          </w:tcPr>
          <w:p w14:paraId="00A1E5BA">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snapToGrid w:val="0"/>
                <w:color w:val="000000"/>
                <w:kern w:val="0"/>
                <w:sz w:val="21"/>
                <w:szCs w:val="21"/>
                <w:u w:val="none"/>
                <w:lang w:val="en-US" w:eastAsia="zh-CN" w:bidi="ar"/>
              </w:rPr>
              <w:t>总计</w:t>
            </w:r>
          </w:p>
        </w:tc>
        <w:tc>
          <w:tcPr>
            <w:tcW w:w="750" w:type="dxa"/>
            <w:shd w:val="clear" w:color="auto" w:fill="auto"/>
            <w:vAlign w:val="center"/>
          </w:tcPr>
          <w:p w14:paraId="4A7A3367">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31</w:t>
            </w:r>
          </w:p>
        </w:tc>
        <w:tc>
          <w:tcPr>
            <w:tcW w:w="1027" w:type="dxa"/>
            <w:shd w:val="clear" w:color="auto" w:fill="auto"/>
            <w:vAlign w:val="center"/>
          </w:tcPr>
          <w:p w14:paraId="00A3A406">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lang w:val="en-US" w:eastAsia="zh-CN"/>
              </w:rPr>
            </w:pPr>
            <w:r>
              <w:rPr>
                <w:rFonts w:hint="eastAsia" w:ascii="Times New Roman" w:hAnsi="Times New Roman" w:eastAsia="宋体" w:cs="Times New Roman"/>
                <w:i w:val="0"/>
                <w:iCs w:val="0"/>
                <w:color w:val="000000"/>
                <w:sz w:val="21"/>
                <w:szCs w:val="21"/>
                <w:u w:val="none"/>
                <w:lang w:val="en-US" w:eastAsia="zh-CN"/>
              </w:rPr>
              <w:t>2144.75</w:t>
            </w:r>
          </w:p>
        </w:tc>
        <w:tc>
          <w:tcPr>
            <w:tcW w:w="3413" w:type="dxa"/>
            <w:shd w:val="clear" w:color="auto" w:fill="auto"/>
            <w:vAlign w:val="center"/>
          </w:tcPr>
          <w:p w14:paraId="02D0FD4F">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snapToGrid w:val="0"/>
                <w:color w:val="000000"/>
                <w:kern w:val="0"/>
                <w:sz w:val="21"/>
                <w:szCs w:val="21"/>
                <w:u w:val="none"/>
                <w:lang w:val="en-US" w:eastAsia="zh-CN" w:bidi="ar"/>
              </w:rPr>
              <w:t>总计</w:t>
            </w:r>
          </w:p>
        </w:tc>
        <w:tc>
          <w:tcPr>
            <w:tcW w:w="750" w:type="dxa"/>
            <w:shd w:val="clear" w:color="auto" w:fill="auto"/>
            <w:vAlign w:val="center"/>
          </w:tcPr>
          <w:p w14:paraId="5AFCF479">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62</w:t>
            </w:r>
          </w:p>
        </w:tc>
        <w:tc>
          <w:tcPr>
            <w:tcW w:w="991" w:type="dxa"/>
            <w:shd w:val="clear" w:color="auto" w:fill="auto"/>
            <w:vAlign w:val="center"/>
          </w:tcPr>
          <w:p w14:paraId="77B9E56E">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lang w:val="en-US" w:eastAsia="zh-CN"/>
              </w:rPr>
            </w:pPr>
            <w:r>
              <w:rPr>
                <w:rFonts w:hint="eastAsia" w:ascii="Times New Roman" w:hAnsi="Times New Roman" w:eastAsia="宋体" w:cs="Times New Roman"/>
                <w:i w:val="0"/>
                <w:iCs w:val="0"/>
                <w:color w:val="000000"/>
                <w:sz w:val="21"/>
                <w:szCs w:val="21"/>
                <w:u w:val="none"/>
                <w:lang w:val="en-US" w:eastAsia="zh-CN"/>
              </w:rPr>
              <w:t>2144.75</w:t>
            </w:r>
          </w:p>
        </w:tc>
      </w:tr>
    </w:tbl>
    <w:p w14:paraId="2FE947BF">
      <w:pPr>
        <w:pStyle w:val="2"/>
        <w:keepNext w:val="0"/>
        <w:keepLines w:val="0"/>
        <w:pageBreakBefore w:val="0"/>
        <w:widowControl/>
        <w:kinsoku w:val="0"/>
        <w:wordWrap/>
        <w:overflowPunct/>
        <w:topLinePunct w:val="0"/>
        <w:autoSpaceDE w:val="0"/>
        <w:autoSpaceDN w:val="0"/>
        <w:bidi w:val="0"/>
        <w:adjustRightInd w:val="0"/>
        <w:snapToGrid w:val="0"/>
        <w:spacing w:line="300" w:lineRule="exact"/>
        <w:ind w:left="0" w:leftChars="0" w:firstLine="0" w:firstLineChars="0"/>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 xml:space="preserve">注：1.本表反映部门本年度的总收支和年末结转结余情况。     </w:t>
      </w:r>
    </w:p>
    <w:p w14:paraId="2AC3A61F">
      <w:pPr>
        <w:pStyle w:val="2"/>
        <w:keepNext w:val="0"/>
        <w:keepLines w:val="0"/>
        <w:pageBreakBefore w:val="0"/>
        <w:widowControl/>
        <w:kinsoku w:val="0"/>
        <w:wordWrap/>
        <w:overflowPunct/>
        <w:topLinePunct w:val="0"/>
        <w:autoSpaceDE w:val="0"/>
        <w:autoSpaceDN w:val="0"/>
        <w:bidi w:val="0"/>
        <w:adjustRightInd w:val="0"/>
        <w:snapToGrid w:val="0"/>
        <w:spacing w:line="300" w:lineRule="exact"/>
        <w:ind w:left="0" w:leftChars="0" w:firstLine="0" w:firstLineChars="0"/>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 xml:space="preserve">    2.本套报表金额单位转换时可能存在尾数误差。   </w:t>
      </w:r>
    </w:p>
    <w:p w14:paraId="7A0B21C5">
      <w:pPr>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br w:type="page"/>
      </w:r>
    </w:p>
    <w:p w14:paraId="05B3A4C5">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r>
        <w:rPr>
          <w:rFonts w:hint="default" w:ascii="Times New Roman" w:hAnsi="Times New Roman" w:eastAsia="黑体" w:cs="Times New Roman"/>
          <w:spacing w:val="0"/>
          <w:w w:val="100"/>
          <w:position w:val="0"/>
          <w:sz w:val="32"/>
          <w:szCs w:val="32"/>
          <w:lang w:val="en-US" w:eastAsia="zh-CN"/>
        </w:rPr>
        <w:t>202</w:t>
      </w:r>
      <w:r>
        <w:rPr>
          <w:rFonts w:hint="eastAsia" w:ascii="Times New Roman" w:hAnsi="Times New Roman" w:eastAsia="黑体" w:cs="Times New Roman"/>
          <w:spacing w:val="0"/>
          <w:w w:val="100"/>
          <w:position w:val="0"/>
          <w:sz w:val="32"/>
          <w:szCs w:val="32"/>
          <w:lang w:val="en-US" w:eastAsia="zh-CN"/>
        </w:rPr>
        <w:t>4</w:t>
      </w:r>
      <w:r>
        <w:rPr>
          <w:rFonts w:hint="default" w:ascii="Times New Roman" w:hAnsi="Times New Roman" w:eastAsia="黑体" w:cs="Times New Roman"/>
          <w:spacing w:val="0"/>
          <w:w w:val="100"/>
          <w:position w:val="0"/>
          <w:sz w:val="32"/>
          <w:szCs w:val="32"/>
          <w:lang w:val="en-US" w:eastAsia="zh-CN"/>
        </w:rPr>
        <w:t>年度收入决算表</w:t>
      </w:r>
    </w:p>
    <w:p w14:paraId="35A53865">
      <w:pPr>
        <w:pStyle w:val="2"/>
        <w:jc w:val="right"/>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公开02表</w:t>
      </w:r>
    </w:p>
    <w:p w14:paraId="30F6148D">
      <w:r>
        <w:drawing>
          <wp:inline distT="0" distB="0" distL="114300" distR="114300">
            <wp:extent cx="5838190" cy="2850515"/>
            <wp:effectExtent l="0" t="0" r="10160" b="6985"/>
            <wp:docPr id="14"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3"/>
                    <pic:cNvPicPr>
                      <a:picLocks noChangeAspect="1"/>
                    </pic:cNvPicPr>
                  </pic:nvPicPr>
                  <pic:blipFill>
                    <a:blip r:embed="rId7"/>
                    <a:stretch>
                      <a:fillRect/>
                    </a:stretch>
                  </pic:blipFill>
                  <pic:spPr>
                    <a:xfrm>
                      <a:off x="0" y="0"/>
                      <a:ext cx="5838190" cy="2850515"/>
                    </a:xfrm>
                    <a:prstGeom prst="rect">
                      <a:avLst/>
                    </a:prstGeom>
                    <a:noFill/>
                    <a:ln>
                      <a:noFill/>
                    </a:ln>
                  </pic:spPr>
                </pic:pic>
              </a:graphicData>
            </a:graphic>
          </wp:inline>
        </w:drawing>
      </w:r>
    </w:p>
    <w:p w14:paraId="110121A4">
      <w:pPr>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br w:type="page"/>
      </w:r>
    </w:p>
    <w:p w14:paraId="60768ECC">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r>
        <w:rPr>
          <w:rFonts w:hint="default" w:ascii="Times New Roman" w:hAnsi="Times New Roman" w:eastAsia="黑体" w:cs="Times New Roman"/>
          <w:spacing w:val="0"/>
          <w:w w:val="100"/>
          <w:position w:val="0"/>
          <w:sz w:val="32"/>
          <w:szCs w:val="32"/>
          <w:lang w:val="en-US" w:eastAsia="zh-CN"/>
        </w:rPr>
        <w:t>202</w:t>
      </w:r>
      <w:r>
        <w:rPr>
          <w:rFonts w:hint="eastAsia" w:ascii="Times New Roman" w:hAnsi="Times New Roman" w:eastAsia="黑体" w:cs="Times New Roman"/>
          <w:spacing w:val="0"/>
          <w:w w:val="100"/>
          <w:position w:val="0"/>
          <w:sz w:val="32"/>
          <w:szCs w:val="32"/>
          <w:lang w:val="en-US" w:eastAsia="zh-CN"/>
        </w:rPr>
        <w:t>4</w:t>
      </w:r>
      <w:r>
        <w:rPr>
          <w:rFonts w:hint="default" w:ascii="Times New Roman" w:hAnsi="Times New Roman" w:eastAsia="黑体" w:cs="Times New Roman"/>
          <w:spacing w:val="0"/>
          <w:w w:val="100"/>
          <w:position w:val="0"/>
          <w:sz w:val="32"/>
          <w:szCs w:val="32"/>
          <w:lang w:val="en-US" w:eastAsia="zh-CN"/>
        </w:rPr>
        <w:t>年度支出决算表</w:t>
      </w:r>
    </w:p>
    <w:p w14:paraId="4F1CA089">
      <w:pPr>
        <w:pStyle w:val="2"/>
        <w:jc w:val="right"/>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公开03表</w:t>
      </w:r>
    </w:p>
    <w:p w14:paraId="36BD5145">
      <w:r>
        <w:drawing>
          <wp:inline distT="0" distB="0" distL="114300" distR="114300">
            <wp:extent cx="5853430" cy="2369185"/>
            <wp:effectExtent l="0" t="0" r="13970" b="12065"/>
            <wp:docPr id="13"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2"/>
                    <pic:cNvPicPr>
                      <a:picLocks noChangeAspect="1"/>
                    </pic:cNvPicPr>
                  </pic:nvPicPr>
                  <pic:blipFill>
                    <a:blip r:embed="rId8"/>
                    <a:stretch>
                      <a:fillRect/>
                    </a:stretch>
                  </pic:blipFill>
                  <pic:spPr>
                    <a:xfrm>
                      <a:off x="0" y="0"/>
                      <a:ext cx="5853430" cy="2369185"/>
                    </a:xfrm>
                    <a:prstGeom prst="rect">
                      <a:avLst/>
                    </a:prstGeom>
                    <a:noFill/>
                    <a:ln>
                      <a:noFill/>
                    </a:ln>
                  </pic:spPr>
                </pic:pic>
              </a:graphicData>
            </a:graphic>
          </wp:inline>
        </w:drawing>
      </w:r>
    </w:p>
    <w:p w14:paraId="11C86149">
      <w:pPr>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br w:type="page"/>
      </w:r>
    </w:p>
    <w:p w14:paraId="35F82FB4">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r>
        <w:rPr>
          <w:rFonts w:hint="default" w:ascii="Times New Roman" w:hAnsi="Times New Roman" w:eastAsia="黑体" w:cs="Times New Roman"/>
          <w:spacing w:val="0"/>
          <w:w w:val="100"/>
          <w:position w:val="0"/>
          <w:sz w:val="32"/>
          <w:szCs w:val="32"/>
          <w:lang w:val="en-US" w:eastAsia="zh-CN"/>
        </w:rPr>
        <w:t>202</w:t>
      </w:r>
      <w:r>
        <w:rPr>
          <w:rFonts w:hint="eastAsia" w:ascii="Times New Roman" w:hAnsi="Times New Roman" w:eastAsia="黑体" w:cs="Times New Roman"/>
          <w:spacing w:val="0"/>
          <w:w w:val="100"/>
          <w:position w:val="0"/>
          <w:sz w:val="32"/>
          <w:szCs w:val="32"/>
          <w:lang w:val="en-US" w:eastAsia="zh-CN"/>
        </w:rPr>
        <w:t>4</w:t>
      </w:r>
      <w:r>
        <w:rPr>
          <w:rFonts w:hint="default" w:ascii="Times New Roman" w:hAnsi="Times New Roman" w:eastAsia="黑体" w:cs="Times New Roman"/>
          <w:spacing w:val="0"/>
          <w:w w:val="100"/>
          <w:position w:val="0"/>
          <w:sz w:val="32"/>
          <w:szCs w:val="32"/>
          <w:lang w:val="en-US" w:eastAsia="zh-CN"/>
        </w:rPr>
        <w:t>年度财政拨款收入支出决算总表</w:t>
      </w:r>
    </w:p>
    <w:p w14:paraId="2A648F24">
      <w:pPr>
        <w:pStyle w:val="2"/>
        <w:ind w:left="0" w:leftChars="0" w:firstLine="0" w:firstLineChars="0"/>
        <w:jc w:val="right"/>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公开0</w:t>
      </w:r>
      <w:r>
        <w:rPr>
          <w:rFonts w:hint="eastAsia" w:ascii="Times New Roman" w:hAnsi="Times New Roman" w:cs="Times New Roman"/>
          <w:bCs/>
          <w:snapToGrid w:val="0"/>
          <w:color w:val="000000"/>
          <w:spacing w:val="0"/>
          <w:w w:val="100"/>
          <w:kern w:val="0"/>
          <w:position w:val="0"/>
          <w:sz w:val="28"/>
          <w:szCs w:val="28"/>
          <w:lang w:val="en-US" w:eastAsia="zh-CN" w:bidi="ar-SA"/>
        </w:rPr>
        <w:t>4</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表</w:t>
      </w:r>
      <w:r>
        <w:drawing>
          <wp:anchor distT="0" distB="0" distL="114300" distR="114300" simplePos="0" relativeHeight="251661312" behindDoc="0" locked="0" layoutInCell="1" allowOverlap="1">
            <wp:simplePos x="0" y="0"/>
            <wp:positionH relativeFrom="column">
              <wp:posOffset>-66675</wp:posOffset>
            </wp:positionH>
            <wp:positionV relativeFrom="paragraph">
              <wp:posOffset>302895</wp:posOffset>
            </wp:positionV>
            <wp:extent cx="5780405" cy="6261735"/>
            <wp:effectExtent l="0" t="0" r="10795" b="5715"/>
            <wp:wrapNone/>
            <wp:docPr id="12"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1"/>
                    <pic:cNvPicPr>
                      <a:picLocks noChangeAspect="1"/>
                    </pic:cNvPicPr>
                  </pic:nvPicPr>
                  <pic:blipFill>
                    <a:blip r:embed="rId9"/>
                    <a:stretch>
                      <a:fillRect/>
                    </a:stretch>
                  </pic:blipFill>
                  <pic:spPr>
                    <a:xfrm>
                      <a:off x="0" y="0"/>
                      <a:ext cx="5780405" cy="6261735"/>
                    </a:xfrm>
                    <a:prstGeom prst="rect">
                      <a:avLst/>
                    </a:prstGeom>
                    <a:noFill/>
                    <a:ln>
                      <a:noFill/>
                    </a:ln>
                  </pic:spPr>
                </pic:pic>
              </a:graphicData>
            </a:graphic>
          </wp:anchor>
        </w:drawing>
      </w:r>
    </w:p>
    <w:p w14:paraId="16B08C32">
      <w:pPr>
        <w:pStyle w:val="2"/>
        <w:jc w:val="right"/>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p>
    <w:p w14:paraId="0A8E409F">
      <w:pPr>
        <w:pStyle w:val="2"/>
        <w:jc w:val="right"/>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p>
    <w:p w14:paraId="55313879">
      <w:pPr>
        <w:pStyle w:val="2"/>
        <w:jc w:val="right"/>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p>
    <w:p w14:paraId="67BB908C">
      <w:pPr>
        <w:pStyle w:val="2"/>
        <w:jc w:val="right"/>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p>
    <w:p w14:paraId="20F4340C">
      <w:pPr>
        <w:pStyle w:val="2"/>
        <w:jc w:val="right"/>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p>
    <w:p w14:paraId="02AB6076">
      <w:pPr>
        <w:pStyle w:val="2"/>
        <w:jc w:val="right"/>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p>
    <w:p w14:paraId="72346C95">
      <w:pPr>
        <w:pStyle w:val="2"/>
        <w:jc w:val="right"/>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p>
    <w:p w14:paraId="3DA0732F">
      <w:pPr>
        <w:pStyle w:val="2"/>
        <w:jc w:val="right"/>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p>
    <w:p w14:paraId="69480EA5">
      <w:pPr>
        <w:pStyle w:val="2"/>
        <w:jc w:val="right"/>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p>
    <w:p w14:paraId="077C0C91">
      <w:pPr>
        <w:pStyle w:val="2"/>
        <w:jc w:val="right"/>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p>
    <w:p w14:paraId="60381147">
      <w:pPr>
        <w:pStyle w:val="2"/>
        <w:jc w:val="right"/>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p>
    <w:p w14:paraId="08C9BC26">
      <w:pPr>
        <w:pStyle w:val="2"/>
        <w:jc w:val="right"/>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p>
    <w:p w14:paraId="257E76A9">
      <w:pPr>
        <w:pStyle w:val="2"/>
        <w:jc w:val="right"/>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p>
    <w:p w14:paraId="4AD982B0">
      <w:pPr>
        <w:pStyle w:val="2"/>
        <w:jc w:val="right"/>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p>
    <w:p w14:paraId="32034F80">
      <w:pPr>
        <w:pStyle w:val="2"/>
        <w:jc w:val="right"/>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p>
    <w:p w14:paraId="623C937B">
      <w:pPr>
        <w:pStyle w:val="2"/>
        <w:jc w:val="right"/>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p>
    <w:p w14:paraId="7DA5D268">
      <w:pPr>
        <w:pStyle w:val="2"/>
        <w:jc w:val="right"/>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p>
    <w:p w14:paraId="1110B779">
      <w:pPr>
        <w:pStyle w:val="2"/>
        <w:jc w:val="right"/>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p>
    <w:p w14:paraId="553BAA50">
      <w:pPr>
        <w:pStyle w:val="2"/>
        <w:jc w:val="right"/>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p>
    <w:p w14:paraId="01FBBFDC">
      <w:pPr>
        <w:pStyle w:val="2"/>
        <w:jc w:val="right"/>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p>
    <w:p w14:paraId="19AE3FC8">
      <w:pPr>
        <w:pStyle w:val="2"/>
        <w:ind w:left="0" w:leftChars="0" w:firstLine="0" w:firstLineChars="0"/>
        <w:jc w:val="both"/>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p>
    <w:p w14:paraId="08293A4E">
      <w:pPr>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p>
    <w:p w14:paraId="227A9C06">
      <w:pPr>
        <w:pStyle w:val="8"/>
        <w:rPr>
          <w:rFonts w:hint="default"/>
          <w:lang w:val="en-US" w:eastAsia="zh-CN"/>
        </w:rPr>
      </w:pPr>
    </w:p>
    <w:p w14:paraId="00CCE92A">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r>
        <w:rPr>
          <w:rFonts w:hint="default" w:ascii="Times New Roman" w:hAnsi="Times New Roman" w:eastAsia="黑体" w:cs="Times New Roman"/>
          <w:spacing w:val="0"/>
          <w:w w:val="100"/>
          <w:position w:val="0"/>
          <w:sz w:val="32"/>
          <w:szCs w:val="32"/>
          <w:lang w:val="en-US" w:eastAsia="zh-CN"/>
        </w:rPr>
        <w:t>202</w:t>
      </w:r>
      <w:r>
        <w:rPr>
          <w:rFonts w:hint="eastAsia" w:ascii="Times New Roman" w:hAnsi="Times New Roman" w:eastAsia="黑体" w:cs="Times New Roman"/>
          <w:spacing w:val="0"/>
          <w:w w:val="100"/>
          <w:position w:val="0"/>
          <w:sz w:val="32"/>
          <w:szCs w:val="32"/>
          <w:lang w:val="en-US" w:eastAsia="zh-CN"/>
        </w:rPr>
        <w:t>4</w:t>
      </w:r>
      <w:r>
        <w:rPr>
          <w:rFonts w:hint="default" w:ascii="Times New Roman" w:hAnsi="Times New Roman" w:eastAsia="黑体" w:cs="Times New Roman"/>
          <w:spacing w:val="0"/>
          <w:w w:val="100"/>
          <w:position w:val="0"/>
          <w:sz w:val="32"/>
          <w:szCs w:val="32"/>
          <w:lang w:val="en-US" w:eastAsia="zh-CN"/>
        </w:rPr>
        <w:t>年度一般公共预算财政拨款支出决算表</w:t>
      </w:r>
    </w:p>
    <w:p w14:paraId="6EDBB399">
      <w:pPr>
        <w:pStyle w:val="2"/>
        <w:ind w:left="0" w:leftChars="0" w:firstLine="0" w:firstLineChars="0"/>
        <w:jc w:val="right"/>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p>
    <w:p w14:paraId="5FED57E0">
      <w:pPr>
        <w:pStyle w:val="2"/>
        <w:ind w:left="0" w:leftChars="0" w:firstLine="0" w:firstLineChars="0"/>
        <w:jc w:val="right"/>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公开0</w:t>
      </w:r>
      <w:r>
        <w:rPr>
          <w:rFonts w:hint="eastAsia" w:ascii="Times New Roman" w:hAnsi="Times New Roman" w:cs="Times New Roman"/>
          <w:bCs/>
          <w:snapToGrid w:val="0"/>
          <w:color w:val="000000"/>
          <w:spacing w:val="0"/>
          <w:w w:val="100"/>
          <w:kern w:val="0"/>
          <w:position w:val="0"/>
          <w:sz w:val="28"/>
          <w:szCs w:val="28"/>
          <w:lang w:val="en-US" w:eastAsia="zh-CN" w:bidi="ar-SA"/>
        </w:rPr>
        <w:t>5</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表</w:t>
      </w:r>
    </w:p>
    <w:p w14:paraId="00AD28D0">
      <w:pPr>
        <w:pStyle w:val="8"/>
        <w:rPr>
          <w:rFonts w:hint="default" w:ascii="Times New Roman" w:hAnsi="Times New Roman" w:eastAsia="黑体" w:cs="Times New Roman"/>
          <w:spacing w:val="0"/>
          <w:w w:val="100"/>
          <w:position w:val="0"/>
          <w:sz w:val="32"/>
          <w:szCs w:val="32"/>
          <w:lang w:val="en-US" w:eastAsia="zh-CN"/>
        </w:rPr>
      </w:pPr>
      <w:r>
        <w:drawing>
          <wp:inline distT="0" distB="0" distL="114300" distR="114300">
            <wp:extent cx="5800725" cy="2257425"/>
            <wp:effectExtent l="0" t="0" r="9525" b="9525"/>
            <wp:docPr id="11"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0"/>
                    <pic:cNvPicPr>
                      <a:picLocks noChangeAspect="1"/>
                    </pic:cNvPicPr>
                  </pic:nvPicPr>
                  <pic:blipFill>
                    <a:blip r:embed="rId10"/>
                    <a:stretch>
                      <a:fillRect/>
                    </a:stretch>
                  </pic:blipFill>
                  <pic:spPr>
                    <a:xfrm>
                      <a:off x="0" y="0"/>
                      <a:ext cx="5800725" cy="2257425"/>
                    </a:xfrm>
                    <a:prstGeom prst="rect">
                      <a:avLst/>
                    </a:prstGeom>
                    <a:noFill/>
                    <a:ln>
                      <a:noFill/>
                    </a:ln>
                  </pic:spPr>
                </pic:pic>
              </a:graphicData>
            </a:graphic>
          </wp:inline>
        </w:drawing>
      </w:r>
    </w:p>
    <w:p w14:paraId="286469FA">
      <w:pPr>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br w:type="page"/>
      </w:r>
    </w:p>
    <w:p w14:paraId="559F6FB2">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r>
        <w:rPr>
          <w:rFonts w:hint="default" w:ascii="Times New Roman" w:hAnsi="Times New Roman" w:eastAsia="黑体" w:cs="Times New Roman"/>
          <w:spacing w:val="0"/>
          <w:w w:val="100"/>
          <w:position w:val="0"/>
          <w:sz w:val="32"/>
          <w:szCs w:val="32"/>
          <w:lang w:val="en-US" w:eastAsia="zh-CN"/>
        </w:rPr>
        <w:t>202</w:t>
      </w:r>
      <w:r>
        <w:rPr>
          <w:rFonts w:hint="eastAsia" w:ascii="Times New Roman" w:hAnsi="Times New Roman" w:eastAsia="黑体" w:cs="Times New Roman"/>
          <w:spacing w:val="0"/>
          <w:w w:val="100"/>
          <w:position w:val="0"/>
          <w:sz w:val="32"/>
          <w:szCs w:val="32"/>
          <w:lang w:val="en-US" w:eastAsia="zh-CN"/>
        </w:rPr>
        <w:t>4</w:t>
      </w:r>
      <w:r>
        <w:rPr>
          <w:rFonts w:hint="default" w:ascii="Times New Roman" w:hAnsi="Times New Roman" w:eastAsia="黑体" w:cs="Times New Roman"/>
          <w:spacing w:val="0"/>
          <w:w w:val="100"/>
          <w:position w:val="0"/>
          <w:sz w:val="32"/>
          <w:szCs w:val="32"/>
          <w:lang w:val="en-US" w:eastAsia="zh-CN"/>
        </w:rPr>
        <w:t>年度一般公共预算财政拨款基本支出决算明细表</w:t>
      </w:r>
    </w:p>
    <w:p w14:paraId="0D607EF2">
      <w:pPr>
        <w:pStyle w:val="2"/>
        <w:keepNext w:val="0"/>
        <w:keepLines w:val="0"/>
        <w:pageBreakBefore w:val="0"/>
        <w:widowControl/>
        <w:kinsoku w:val="0"/>
        <w:wordWrap/>
        <w:overflowPunct/>
        <w:topLinePunct w:val="0"/>
        <w:autoSpaceDE w:val="0"/>
        <w:autoSpaceDN w:val="0"/>
        <w:bidi w:val="0"/>
        <w:adjustRightInd/>
        <w:snapToGrid/>
        <w:spacing w:line="400" w:lineRule="exact"/>
        <w:jc w:val="right"/>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公开06表</w:t>
      </w:r>
    </w:p>
    <w:p w14:paraId="4E4BEF35">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r>
        <w:drawing>
          <wp:anchor distT="0" distB="0" distL="114300" distR="114300" simplePos="0" relativeHeight="251660288" behindDoc="0" locked="0" layoutInCell="1" allowOverlap="1">
            <wp:simplePos x="0" y="0"/>
            <wp:positionH relativeFrom="column">
              <wp:posOffset>47625</wp:posOffset>
            </wp:positionH>
            <wp:positionV relativeFrom="paragraph">
              <wp:posOffset>22225</wp:posOffset>
            </wp:positionV>
            <wp:extent cx="5608320" cy="4109720"/>
            <wp:effectExtent l="0" t="0" r="11430" b="5080"/>
            <wp:wrapNone/>
            <wp:docPr id="10"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9"/>
                    <pic:cNvPicPr>
                      <a:picLocks noChangeAspect="1"/>
                    </pic:cNvPicPr>
                  </pic:nvPicPr>
                  <pic:blipFill>
                    <a:blip r:embed="rId11"/>
                    <a:stretch>
                      <a:fillRect/>
                    </a:stretch>
                  </pic:blipFill>
                  <pic:spPr>
                    <a:xfrm>
                      <a:off x="0" y="0"/>
                      <a:ext cx="5608320" cy="4109720"/>
                    </a:xfrm>
                    <a:prstGeom prst="rect">
                      <a:avLst/>
                    </a:prstGeom>
                    <a:noFill/>
                    <a:ln>
                      <a:noFill/>
                    </a:ln>
                  </pic:spPr>
                </pic:pic>
              </a:graphicData>
            </a:graphic>
          </wp:anchor>
        </w:drawing>
      </w:r>
    </w:p>
    <w:p w14:paraId="3CE79D75">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14:paraId="48913779">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14:paraId="064B9855">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14:paraId="0D1467BC">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14:paraId="139E1335">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14:paraId="128901DC">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14:paraId="6A833821">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14:paraId="0156FF01">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14:paraId="0F5B54B6">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14:paraId="387D517B">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14:paraId="76B66A01">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14:paraId="3F5F609E">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14:paraId="39B8BC3E">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14:paraId="3C7CA1AE">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default" w:ascii="Times New Roman" w:hAnsi="Times New Roman" w:eastAsia="黑体" w:cs="Times New Roman"/>
          <w:spacing w:val="0"/>
          <w:w w:val="100"/>
          <w:position w:val="0"/>
          <w:sz w:val="32"/>
          <w:szCs w:val="32"/>
          <w:lang w:val="en-US" w:eastAsia="zh-CN"/>
        </w:rPr>
      </w:pPr>
    </w:p>
    <w:p w14:paraId="452F0FBA">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14:paraId="24CDDB03">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14:paraId="06B6DE4A">
      <w:pPr>
        <w:pStyle w:val="8"/>
        <w:rPr>
          <w:rFonts w:hint="default"/>
          <w:lang w:val="en-US" w:eastAsia="zh-CN"/>
        </w:rPr>
      </w:pPr>
    </w:p>
    <w:p w14:paraId="69278144">
      <w:pPr>
        <w:rPr>
          <w:rFonts w:hint="default"/>
          <w:lang w:val="en-US" w:eastAsia="zh-CN"/>
        </w:rPr>
      </w:pPr>
    </w:p>
    <w:p w14:paraId="6424F596">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r>
        <w:rPr>
          <w:rFonts w:hint="default" w:ascii="Times New Roman" w:hAnsi="Times New Roman" w:eastAsia="黑体" w:cs="Times New Roman"/>
          <w:spacing w:val="0"/>
          <w:w w:val="100"/>
          <w:position w:val="0"/>
          <w:sz w:val="32"/>
          <w:szCs w:val="32"/>
          <w:lang w:val="en-US" w:eastAsia="zh-CN"/>
        </w:rPr>
        <w:t>202</w:t>
      </w:r>
      <w:r>
        <w:rPr>
          <w:rFonts w:hint="eastAsia" w:ascii="Times New Roman" w:hAnsi="Times New Roman" w:eastAsia="黑体" w:cs="Times New Roman"/>
          <w:spacing w:val="0"/>
          <w:w w:val="100"/>
          <w:position w:val="0"/>
          <w:sz w:val="32"/>
          <w:szCs w:val="32"/>
          <w:lang w:val="en-US" w:eastAsia="zh-CN"/>
        </w:rPr>
        <w:t>4</w:t>
      </w:r>
      <w:r>
        <w:rPr>
          <w:rFonts w:hint="default" w:ascii="Times New Roman" w:hAnsi="Times New Roman" w:eastAsia="黑体" w:cs="Times New Roman"/>
          <w:spacing w:val="0"/>
          <w:w w:val="100"/>
          <w:position w:val="0"/>
          <w:sz w:val="32"/>
          <w:szCs w:val="32"/>
          <w:lang w:val="en-US" w:eastAsia="zh-CN"/>
        </w:rPr>
        <w:t>年度政府性基金预算财政拨款收入支出决算表</w:t>
      </w:r>
    </w:p>
    <w:p w14:paraId="657BAA3C">
      <w:pPr>
        <w:pStyle w:val="2"/>
        <w:keepNext w:val="0"/>
        <w:keepLines w:val="0"/>
        <w:pageBreakBefore w:val="0"/>
        <w:widowControl/>
        <w:tabs>
          <w:tab w:val="left" w:pos="3729"/>
          <w:tab w:val="right" w:pos="8965"/>
        </w:tabs>
        <w:kinsoku w:val="0"/>
        <w:wordWrap/>
        <w:overflowPunct/>
        <w:topLinePunct w:val="0"/>
        <w:autoSpaceDE w:val="0"/>
        <w:autoSpaceDN w:val="0"/>
        <w:bidi w:val="0"/>
        <w:adjustRightInd/>
        <w:snapToGrid/>
        <w:spacing w:line="400" w:lineRule="exact"/>
        <w:jc w:val="left"/>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eastAsia" w:ascii="Times New Roman" w:hAnsi="Times New Roman" w:cs="Times New Roman"/>
          <w:bCs/>
          <w:snapToGrid w:val="0"/>
          <w:color w:val="000000"/>
          <w:spacing w:val="0"/>
          <w:w w:val="100"/>
          <w:kern w:val="0"/>
          <w:position w:val="0"/>
          <w:sz w:val="28"/>
          <w:szCs w:val="28"/>
          <w:lang w:val="en-US" w:eastAsia="zh-CN" w:bidi="ar-SA"/>
        </w:rPr>
        <w:tab/>
      </w:r>
      <w:r>
        <w:rPr>
          <w:rFonts w:hint="eastAsia" w:ascii="Times New Roman" w:hAnsi="Times New Roman" w:cs="Times New Roman"/>
          <w:bCs/>
          <w:snapToGrid w:val="0"/>
          <w:color w:val="000000"/>
          <w:spacing w:val="0"/>
          <w:w w:val="100"/>
          <w:kern w:val="0"/>
          <w:position w:val="0"/>
          <w:sz w:val="28"/>
          <w:szCs w:val="28"/>
          <w:lang w:val="en-US" w:eastAsia="zh-CN" w:bidi="ar-SA"/>
        </w:rPr>
        <w:tab/>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公开07表</w:t>
      </w:r>
    </w:p>
    <w:p w14:paraId="55F78D6D">
      <w:pPr>
        <w:rPr>
          <w:rFonts w:hint="default" w:ascii="Times New Roman" w:hAnsi="Times New Roman" w:eastAsia="黑体" w:cs="Times New Roman"/>
          <w:spacing w:val="0"/>
          <w:w w:val="100"/>
          <w:position w:val="0"/>
          <w:sz w:val="32"/>
          <w:szCs w:val="32"/>
          <w:lang w:val="en-US" w:eastAsia="zh-CN"/>
        </w:rPr>
      </w:pPr>
      <w:r>
        <w:drawing>
          <wp:inline distT="0" distB="0" distL="114300" distR="114300">
            <wp:extent cx="5611495" cy="1543685"/>
            <wp:effectExtent l="0" t="0" r="8255" b="18415"/>
            <wp:docPr id="15"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4"/>
                    <pic:cNvPicPr>
                      <a:picLocks noChangeAspect="1"/>
                    </pic:cNvPicPr>
                  </pic:nvPicPr>
                  <pic:blipFill>
                    <a:blip r:embed="rId12"/>
                    <a:stretch>
                      <a:fillRect/>
                    </a:stretch>
                  </pic:blipFill>
                  <pic:spPr>
                    <a:xfrm>
                      <a:off x="0" y="0"/>
                      <a:ext cx="5611495" cy="1543685"/>
                    </a:xfrm>
                    <a:prstGeom prst="rect">
                      <a:avLst/>
                    </a:prstGeom>
                    <a:noFill/>
                    <a:ln>
                      <a:noFill/>
                    </a:ln>
                  </pic:spPr>
                </pic:pic>
              </a:graphicData>
            </a:graphic>
          </wp:inline>
        </w:drawing>
      </w:r>
    </w:p>
    <w:p w14:paraId="48EA2ACF">
      <w:pPr>
        <w:rPr>
          <w:rFonts w:hint="default" w:ascii="Times New Roman" w:hAnsi="Times New Roman" w:eastAsia="黑体" w:cs="Times New Roman"/>
          <w:spacing w:val="0"/>
          <w:w w:val="100"/>
          <w:position w:val="0"/>
          <w:sz w:val="32"/>
          <w:szCs w:val="32"/>
          <w:lang w:val="en-US" w:eastAsia="zh-CN"/>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注 ：本表反映部门本年度政府性基金预算财政拨款收入、支出及结转和结余情况。</w:t>
      </w:r>
    </w:p>
    <w:p w14:paraId="0F93F2FF">
      <w:pPr>
        <w:rPr>
          <w:rFonts w:hint="default" w:ascii="Times New Roman" w:hAnsi="Times New Roman" w:eastAsia="黑体" w:cs="Times New Roman"/>
          <w:spacing w:val="0"/>
          <w:w w:val="100"/>
          <w:position w:val="0"/>
          <w:sz w:val="32"/>
          <w:szCs w:val="32"/>
          <w:lang w:val="en-US" w:eastAsia="zh-CN"/>
        </w:rPr>
      </w:pPr>
      <w:r>
        <w:rPr>
          <w:rFonts w:hint="default" w:ascii="Times New Roman" w:hAnsi="Times New Roman" w:eastAsia="黑体" w:cs="Times New Roman"/>
          <w:spacing w:val="0"/>
          <w:w w:val="100"/>
          <w:position w:val="0"/>
          <w:sz w:val="32"/>
          <w:szCs w:val="32"/>
          <w:lang w:val="en-US" w:eastAsia="zh-CN"/>
        </w:rPr>
        <w:br w:type="page"/>
      </w:r>
    </w:p>
    <w:p w14:paraId="4DC9BB64">
      <w:pPr>
        <w:pStyle w:val="2"/>
        <w:keepNext w:val="0"/>
        <w:keepLines w:val="0"/>
        <w:pageBreakBefore w:val="0"/>
        <w:widowControl/>
        <w:kinsoku w:val="0"/>
        <w:wordWrap/>
        <w:overflowPunct/>
        <w:topLinePunct w:val="0"/>
        <w:autoSpaceDE w:val="0"/>
        <w:autoSpaceDN w:val="0"/>
        <w:bidi w:val="0"/>
        <w:adjustRightInd w:val="0"/>
        <w:snapToGrid w:val="0"/>
        <w:spacing w:line="400" w:lineRule="exact"/>
        <w:ind w:left="0" w:leftChars="0" w:firstLine="0" w:firstLineChars="0"/>
        <w:jc w:val="center"/>
        <w:textAlignment w:val="baseline"/>
        <w:rPr>
          <w:rFonts w:hint="default" w:ascii="Times New Roman" w:hAnsi="Times New Roman" w:eastAsia="黑体" w:cs="Times New Roman"/>
          <w:spacing w:val="0"/>
          <w:w w:val="100"/>
          <w:position w:val="0"/>
          <w:sz w:val="32"/>
          <w:szCs w:val="32"/>
          <w:lang w:val="en-US" w:eastAsia="zh-CN"/>
        </w:rPr>
      </w:pPr>
      <w:r>
        <w:rPr>
          <w:rFonts w:hint="default" w:ascii="Times New Roman" w:hAnsi="Times New Roman" w:eastAsia="黑体" w:cs="Times New Roman"/>
          <w:spacing w:val="0"/>
          <w:w w:val="100"/>
          <w:position w:val="0"/>
          <w:sz w:val="32"/>
          <w:szCs w:val="32"/>
          <w:lang w:val="en-US" w:eastAsia="zh-CN"/>
        </w:rPr>
        <w:t>202</w:t>
      </w:r>
      <w:r>
        <w:rPr>
          <w:rFonts w:hint="eastAsia" w:ascii="Times New Roman" w:hAnsi="Times New Roman" w:eastAsia="黑体" w:cs="Times New Roman"/>
          <w:spacing w:val="0"/>
          <w:w w:val="100"/>
          <w:position w:val="0"/>
          <w:sz w:val="32"/>
          <w:szCs w:val="32"/>
          <w:lang w:val="en-US" w:eastAsia="zh-CN"/>
        </w:rPr>
        <w:t>4</w:t>
      </w:r>
      <w:r>
        <w:rPr>
          <w:rFonts w:hint="default" w:ascii="Times New Roman" w:hAnsi="Times New Roman" w:eastAsia="黑体" w:cs="Times New Roman"/>
          <w:spacing w:val="0"/>
          <w:w w:val="100"/>
          <w:position w:val="0"/>
          <w:sz w:val="32"/>
          <w:szCs w:val="32"/>
          <w:lang w:val="en-US" w:eastAsia="zh-CN"/>
        </w:rPr>
        <w:t>年度国有资本经营预算财政拨款支出决算表</w:t>
      </w:r>
    </w:p>
    <w:p w14:paraId="7BECCF5F">
      <w:pPr>
        <w:pStyle w:val="2"/>
        <w:keepNext w:val="0"/>
        <w:keepLines w:val="0"/>
        <w:pageBreakBefore w:val="0"/>
        <w:widowControl/>
        <w:kinsoku w:val="0"/>
        <w:wordWrap/>
        <w:overflowPunct/>
        <w:topLinePunct w:val="0"/>
        <w:autoSpaceDE w:val="0"/>
        <w:autoSpaceDN w:val="0"/>
        <w:bidi w:val="0"/>
        <w:adjustRightInd/>
        <w:snapToGrid/>
        <w:spacing w:line="400" w:lineRule="exact"/>
        <w:jc w:val="right"/>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cs="Times New Roman"/>
          <w:bCs/>
          <w:snapToGrid w:val="0"/>
          <w:color w:val="000000"/>
          <w:spacing w:val="0"/>
          <w:w w:val="100"/>
          <w:kern w:val="0"/>
          <w:position w:val="0"/>
          <w:sz w:val="28"/>
          <w:szCs w:val="28"/>
          <w:lang w:val="en-US" w:eastAsia="zh-CN" w:bidi="ar-SA"/>
        </w:rPr>
        <w:t xml:space="preserve"> </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公开08表</w:t>
      </w:r>
    </w:p>
    <w:p w14:paraId="1B27BE3D">
      <w:pPr>
        <w:pStyle w:val="2"/>
        <w:keepNext w:val="0"/>
        <w:keepLines w:val="0"/>
        <w:pageBreakBefore w:val="0"/>
        <w:widowControl/>
        <w:kinsoku w:val="0"/>
        <w:wordWrap/>
        <w:overflowPunct/>
        <w:topLinePunct w:val="0"/>
        <w:autoSpaceDE w:val="0"/>
        <w:autoSpaceDN w:val="0"/>
        <w:bidi w:val="0"/>
        <w:adjustRightInd/>
        <w:snapToGrid/>
        <w:spacing w:line="400" w:lineRule="exact"/>
        <w:ind w:left="0" w:leftChars="0" w:firstLine="0" w:firstLineChars="0"/>
        <w:jc w:val="both"/>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drawing>
          <wp:anchor distT="0" distB="0" distL="114300" distR="114300" simplePos="0" relativeHeight="251662336" behindDoc="0" locked="0" layoutInCell="1" allowOverlap="1">
            <wp:simplePos x="0" y="0"/>
            <wp:positionH relativeFrom="column">
              <wp:posOffset>0</wp:posOffset>
            </wp:positionH>
            <wp:positionV relativeFrom="paragraph">
              <wp:posOffset>103505</wp:posOffset>
            </wp:positionV>
            <wp:extent cx="5610225" cy="1483360"/>
            <wp:effectExtent l="0" t="0" r="9525" b="2540"/>
            <wp:wrapNone/>
            <wp:docPr id="16"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5"/>
                    <pic:cNvPicPr>
                      <a:picLocks noChangeAspect="1"/>
                    </pic:cNvPicPr>
                  </pic:nvPicPr>
                  <pic:blipFill>
                    <a:blip r:embed="rId13"/>
                    <a:stretch>
                      <a:fillRect/>
                    </a:stretch>
                  </pic:blipFill>
                  <pic:spPr>
                    <a:xfrm>
                      <a:off x="0" y="0"/>
                      <a:ext cx="5610225" cy="1483360"/>
                    </a:xfrm>
                    <a:prstGeom prst="rect">
                      <a:avLst/>
                    </a:prstGeom>
                    <a:noFill/>
                    <a:ln>
                      <a:noFill/>
                    </a:ln>
                  </pic:spPr>
                </pic:pic>
              </a:graphicData>
            </a:graphic>
          </wp:anchor>
        </w:drawing>
      </w:r>
    </w:p>
    <w:p w14:paraId="18B996C4">
      <w:pPr>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p>
    <w:p w14:paraId="6935ED78">
      <w:pPr>
        <w:pStyle w:val="8"/>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p>
    <w:p w14:paraId="41DE2A1E">
      <w:pPr>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p>
    <w:p w14:paraId="4EFC242D">
      <w:pPr>
        <w:pStyle w:val="2"/>
        <w:keepNext w:val="0"/>
        <w:keepLines w:val="0"/>
        <w:pageBreakBefore w:val="0"/>
        <w:widowControl/>
        <w:kinsoku w:val="0"/>
        <w:wordWrap/>
        <w:overflowPunct/>
        <w:topLinePunct w:val="0"/>
        <w:autoSpaceDE w:val="0"/>
        <w:autoSpaceDN w:val="0"/>
        <w:bidi w:val="0"/>
        <w:adjustRightInd w:val="0"/>
        <w:snapToGrid w:val="0"/>
        <w:spacing w:line="400" w:lineRule="exact"/>
        <w:ind w:left="0" w:leftChars="0" w:firstLine="0" w:firstLineChars="0"/>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p>
    <w:p w14:paraId="13011526">
      <w:pPr>
        <w:pStyle w:val="2"/>
        <w:keepNext w:val="0"/>
        <w:keepLines w:val="0"/>
        <w:pageBreakBefore w:val="0"/>
        <w:widowControl/>
        <w:kinsoku w:val="0"/>
        <w:wordWrap/>
        <w:overflowPunct/>
        <w:topLinePunct w:val="0"/>
        <w:autoSpaceDE w:val="0"/>
        <w:autoSpaceDN w:val="0"/>
        <w:bidi w:val="0"/>
        <w:adjustRightInd w:val="0"/>
        <w:snapToGrid w:val="0"/>
        <w:spacing w:line="400" w:lineRule="exact"/>
        <w:ind w:left="0" w:leftChars="0" w:firstLine="0" w:firstLineChars="0"/>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p>
    <w:p w14:paraId="0ABA382D">
      <w:pPr>
        <w:pStyle w:val="2"/>
        <w:keepNext w:val="0"/>
        <w:keepLines w:val="0"/>
        <w:pageBreakBefore w:val="0"/>
        <w:widowControl/>
        <w:kinsoku w:val="0"/>
        <w:wordWrap/>
        <w:overflowPunct/>
        <w:topLinePunct w:val="0"/>
        <w:autoSpaceDE w:val="0"/>
        <w:autoSpaceDN w:val="0"/>
        <w:bidi w:val="0"/>
        <w:adjustRightInd w:val="0"/>
        <w:snapToGrid w:val="0"/>
        <w:spacing w:line="400" w:lineRule="exact"/>
        <w:ind w:left="0" w:leftChars="0" w:firstLine="0" w:firstLineChars="0"/>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p>
    <w:p w14:paraId="7DCD140D">
      <w:pPr>
        <w:pStyle w:val="2"/>
        <w:keepNext w:val="0"/>
        <w:keepLines w:val="0"/>
        <w:pageBreakBefore w:val="0"/>
        <w:widowControl/>
        <w:kinsoku w:val="0"/>
        <w:wordWrap/>
        <w:overflowPunct/>
        <w:topLinePunct w:val="0"/>
        <w:autoSpaceDE w:val="0"/>
        <w:autoSpaceDN w:val="0"/>
        <w:bidi w:val="0"/>
        <w:adjustRightInd w:val="0"/>
        <w:snapToGrid w:val="0"/>
        <w:spacing w:line="400" w:lineRule="exact"/>
        <w:ind w:left="0" w:leftChars="0" w:firstLine="0" w:firstLineChars="0"/>
        <w:textAlignment w:val="baseline"/>
        <w:rPr>
          <w:rFonts w:hint="default"/>
          <w:lang w:val="en-US" w:eastAsia="zh-CN"/>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注：本表反映部门本年度国有资本经营预算财政拨款支出情况。</w:t>
      </w:r>
    </w:p>
    <w:p w14:paraId="3B41E3EA">
      <w:pPr>
        <w:rPr>
          <w:rFonts w:hint="default" w:ascii="Times New Roman" w:hAnsi="Times New Roman" w:eastAsia="黑体" w:cs="Times New Roman"/>
          <w:spacing w:val="0"/>
          <w:w w:val="100"/>
          <w:position w:val="0"/>
          <w:sz w:val="32"/>
          <w:szCs w:val="32"/>
          <w:lang w:val="en-US" w:eastAsia="zh-CN"/>
        </w:rPr>
      </w:pPr>
    </w:p>
    <w:p w14:paraId="6E5EF872">
      <w:pPr>
        <w:rPr>
          <w:rFonts w:hint="default" w:ascii="Times New Roman" w:hAnsi="Times New Roman" w:eastAsia="黑体" w:cs="Times New Roman"/>
          <w:spacing w:val="0"/>
          <w:w w:val="100"/>
          <w:position w:val="0"/>
          <w:sz w:val="32"/>
          <w:szCs w:val="32"/>
          <w:lang w:val="en-US" w:eastAsia="zh-CN"/>
        </w:rPr>
      </w:pPr>
    </w:p>
    <w:p w14:paraId="7A735AB5">
      <w:pPr>
        <w:rPr>
          <w:rFonts w:hint="default" w:ascii="Times New Roman" w:hAnsi="Times New Roman" w:eastAsia="黑体" w:cs="Times New Roman"/>
          <w:spacing w:val="0"/>
          <w:w w:val="100"/>
          <w:position w:val="0"/>
          <w:sz w:val="32"/>
          <w:szCs w:val="32"/>
          <w:lang w:val="en-US" w:eastAsia="zh-CN"/>
        </w:rPr>
      </w:pPr>
    </w:p>
    <w:p w14:paraId="6EC40E38">
      <w:pPr>
        <w:rPr>
          <w:rFonts w:hint="default" w:ascii="Times New Roman" w:hAnsi="Times New Roman" w:eastAsia="黑体" w:cs="Times New Roman"/>
          <w:spacing w:val="0"/>
          <w:w w:val="100"/>
          <w:position w:val="0"/>
          <w:sz w:val="32"/>
          <w:szCs w:val="32"/>
          <w:lang w:val="en-US" w:eastAsia="zh-CN"/>
        </w:rPr>
      </w:pPr>
    </w:p>
    <w:p w14:paraId="5B783422">
      <w:pPr>
        <w:jc w:val="center"/>
        <w:rPr>
          <w:rFonts w:hint="default" w:ascii="Times New Roman" w:hAnsi="Times New Roman" w:eastAsia="黑体" w:cs="Times New Roman"/>
          <w:spacing w:val="0"/>
          <w:w w:val="100"/>
          <w:position w:val="0"/>
          <w:sz w:val="32"/>
          <w:szCs w:val="32"/>
          <w:lang w:val="en-US" w:eastAsia="zh-CN"/>
        </w:rPr>
      </w:pPr>
      <w:r>
        <w:rPr>
          <w:rFonts w:hint="default" w:ascii="Times New Roman" w:hAnsi="Times New Roman" w:eastAsia="黑体" w:cs="Times New Roman"/>
          <w:spacing w:val="0"/>
          <w:w w:val="100"/>
          <w:position w:val="0"/>
          <w:sz w:val="32"/>
          <w:szCs w:val="32"/>
          <w:lang w:val="en-US" w:eastAsia="zh-CN"/>
        </w:rPr>
        <w:t>202</w:t>
      </w:r>
      <w:r>
        <w:rPr>
          <w:rFonts w:hint="eastAsia" w:ascii="Times New Roman" w:hAnsi="Times New Roman" w:eastAsia="黑体" w:cs="Times New Roman"/>
          <w:spacing w:val="0"/>
          <w:w w:val="100"/>
          <w:position w:val="0"/>
          <w:sz w:val="32"/>
          <w:szCs w:val="32"/>
          <w:lang w:val="en-US" w:eastAsia="zh-CN"/>
        </w:rPr>
        <w:t>4</w:t>
      </w:r>
      <w:r>
        <w:rPr>
          <w:rFonts w:hint="default" w:ascii="Times New Roman" w:hAnsi="Times New Roman" w:eastAsia="黑体" w:cs="Times New Roman"/>
          <w:spacing w:val="0"/>
          <w:w w:val="100"/>
          <w:position w:val="0"/>
          <w:sz w:val="32"/>
          <w:szCs w:val="32"/>
          <w:lang w:val="en-US" w:eastAsia="zh-CN"/>
        </w:rPr>
        <w:t>年度财政拨款“ 三公 ”经费支出决算表</w:t>
      </w:r>
    </w:p>
    <w:p w14:paraId="15C8400B">
      <w:pPr>
        <w:pStyle w:val="8"/>
        <w:rPr>
          <w:rFonts w:hint="default"/>
          <w:lang w:val="en-US" w:eastAsia="zh-CN"/>
        </w:rPr>
      </w:pPr>
    </w:p>
    <w:p w14:paraId="409AE017">
      <w:pPr>
        <w:pStyle w:val="2"/>
        <w:keepNext w:val="0"/>
        <w:keepLines w:val="0"/>
        <w:pageBreakBefore w:val="0"/>
        <w:widowControl/>
        <w:kinsoku w:val="0"/>
        <w:wordWrap/>
        <w:overflowPunct/>
        <w:topLinePunct w:val="0"/>
        <w:autoSpaceDE w:val="0"/>
        <w:autoSpaceDN w:val="0"/>
        <w:bidi w:val="0"/>
        <w:adjustRightInd/>
        <w:snapToGrid/>
        <w:spacing w:line="400" w:lineRule="exact"/>
        <w:jc w:val="right"/>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公开09表</w:t>
      </w:r>
    </w:p>
    <w:p w14:paraId="7646F445">
      <w:pPr>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drawing>
          <wp:anchor distT="0" distB="0" distL="114300" distR="114300" simplePos="0" relativeHeight="251663360" behindDoc="0" locked="0" layoutInCell="1" allowOverlap="1">
            <wp:simplePos x="0" y="0"/>
            <wp:positionH relativeFrom="column">
              <wp:posOffset>76200</wp:posOffset>
            </wp:positionH>
            <wp:positionV relativeFrom="paragraph">
              <wp:posOffset>111760</wp:posOffset>
            </wp:positionV>
            <wp:extent cx="5608955" cy="930910"/>
            <wp:effectExtent l="0" t="0" r="10795" b="2540"/>
            <wp:wrapNone/>
            <wp:docPr id="17"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6"/>
                    <pic:cNvPicPr>
                      <a:picLocks noChangeAspect="1"/>
                    </pic:cNvPicPr>
                  </pic:nvPicPr>
                  <pic:blipFill>
                    <a:blip r:embed="rId14"/>
                    <a:stretch>
                      <a:fillRect/>
                    </a:stretch>
                  </pic:blipFill>
                  <pic:spPr>
                    <a:xfrm>
                      <a:off x="0" y="0"/>
                      <a:ext cx="5608955" cy="930910"/>
                    </a:xfrm>
                    <a:prstGeom prst="rect">
                      <a:avLst/>
                    </a:prstGeom>
                    <a:noFill/>
                    <a:ln>
                      <a:noFill/>
                    </a:ln>
                  </pic:spPr>
                </pic:pic>
              </a:graphicData>
            </a:graphic>
          </wp:anchor>
        </w:drawing>
      </w:r>
    </w:p>
    <w:p w14:paraId="5302645A">
      <w:pPr>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p>
    <w:p w14:paraId="3A1E6805">
      <w:pPr>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p>
    <w:p w14:paraId="3AFD45BF">
      <w:pPr>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p>
    <w:p w14:paraId="48E9F773">
      <w:pPr>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p>
    <w:p w14:paraId="3782DB8E">
      <w:pPr>
        <w:pStyle w:val="2"/>
        <w:keepNext w:val="0"/>
        <w:keepLines w:val="0"/>
        <w:pageBreakBefore w:val="0"/>
        <w:widowControl/>
        <w:kinsoku w:val="0"/>
        <w:wordWrap/>
        <w:overflowPunct/>
        <w:topLinePunct w:val="0"/>
        <w:autoSpaceDE w:val="0"/>
        <w:autoSpaceDN w:val="0"/>
        <w:bidi w:val="0"/>
        <w:adjustRightInd w:val="0"/>
        <w:snapToGrid w:val="0"/>
        <w:spacing w:line="400" w:lineRule="exact"/>
        <w:ind w:left="0" w:leftChars="0" w:firstLine="0" w:firstLineChars="0"/>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注 ：本表反映部门本年度财政拨款“三公 ”经费支出预决算情况 。其中，预算数为“三公 ”经费全年预算数，反映按规定程序调整后的预算数 ；决算数是包括当年财政拨款和以前年度结转资金安排的实际支出。</w:t>
      </w:r>
    </w:p>
    <w:p w14:paraId="754AC796">
      <w:pPr>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br w:type="page"/>
      </w:r>
    </w:p>
    <w:p w14:paraId="1E6744D3">
      <w:pPr>
        <w:keepNext w:val="0"/>
        <w:keepLines w:val="0"/>
        <w:pageBreakBefore w:val="0"/>
        <w:widowControl/>
        <w:numPr>
          <w:ilvl w:val="0"/>
          <w:numId w:val="3"/>
        </w:numPr>
        <w:kinsoku w:val="0"/>
        <w:wordWrap/>
        <w:overflowPunct/>
        <w:topLinePunct w:val="0"/>
        <w:autoSpaceDE w:val="0"/>
        <w:autoSpaceDN w:val="0"/>
        <w:bidi w:val="0"/>
        <w:adjustRightInd w:val="0"/>
        <w:snapToGrid w:val="0"/>
        <w:spacing w:line="240" w:lineRule="auto"/>
        <w:ind w:left="1225" w:right="0" w:hanging="1225"/>
        <w:jc w:val="center"/>
        <w:textAlignment w:val="baseline"/>
        <w:rPr>
          <w:rFonts w:hint="default" w:ascii="Times New Roman" w:hAnsi="Times New Roman" w:eastAsia="方正小标宋_GBK" w:cs="Times New Roman"/>
          <w:spacing w:val="-23"/>
          <w:sz w:val="44"/>
          <w:szCs w:val="44"/>
        </w:rPr>
      </w:pPr>
      <w:r>
        <w:rPr>
          <w:rFonts w:hint="eastAsia" w:ascii="Times New Roman" w:hAnsi="Times New Roman" w:eastAsia="方正小标宋_GBK" w:cs="Times New Roman"/>
          <w:spacing w:val="-23"/>
          <w:sz w:val="44"/>
          <w:szCs w:val="44"/>
          <w:u w:val="none" w:color="auto"/>
          <w:lang w:eastAsia="zh-CN"/>
        </w:rPr>
        <w:t>武汉东湖新技术开发区教育发展研究院</w:t>
      </w:r>
      <w:r>
        <w:rPr>
          <w:rFonts w:hint="default" w:ascii="Times New Roman" w:hAnsi="Times New Roman" w:eastAsia="方正小标宋_GBK" w:cs="Times New Roman"/>
          <w:spacing w:val="-23"/>
          <w:sz w:val="44"/>
          <w:szCs w:val="44"/>
          <w:u w:val="none" w:color="auto"/>
        </w:rPr>
        <w:t xml:space="preserve"> </w:t>
      </w:r>
      <w:r>
        <w:rPr>
          <w:rFonts w:hint="default" w:ascii="Times New Roman" w:hAnsi="Times New Roman" w:eastAsia="方正小标宋_GBK" w:cs="Times New Roman"/>
          <w:spacing w:val="-23"/>
          <w:sz w:val="44"/>
          <w:szCs w:val="44"/>
        </w:rPr>
        <w:t>202</w:t>
      </w:r>
      <w:r>
        <w:rPr>
          <w:rFonts w:hint="eastAsia" w:ascii="Times New Roman" w:hAnsi="Times New Roman" w:eastAsia="方正小标宋_GBK" w:cs="Times New Roman"/>
          <w:spacing w:val="-23"/>
          <w:sz w:val="44"/>
          <w:szCs w:val="44"/>
          <w:lang w:val="en-US" w:eastAsia="zh-CN"/>
        </w:rPr>
        <w:t>4</w:t>
      </w:r>
      <w:r>
        <w:rPr>
          <w:rFonts w:hint="default" w:ascii="Times New Roman" w:hAnsi="Times New Roman" w:eastAsia="方正小标宋_GBK" w:cs="Times New Roman"/>
          <w:spacing w:val="-23"/>
          <w:sz w:val="44"/>
          <w:szCs w:val="44"/>
        </w:rPr>
        <w:t>年度部门决算情况说明</w:t>
      </w:r>
    </w:p>
    <w:p w14:paraId="7C379B6A">
      <w:pPr>
        <w:rPr>
          <w:rFonts w:hint="default" w:ascii="Times New Roman" w:hAnsi="Times New Roman" w:cs="Times New Roman"/>
        </w:rPr>
      </w:pPr>
    </w:p>
    <w:p w14:paraId="2BC9F254">
      <w:pPr>
        <w:rPr>
          <w:rFonts w:hint="default" w:ascii="Times New Roman" w:hAnsi="Times New Roman" w:cs="Times New Roman"/>
          <w:lang w:val="en-US" w:eastAsia="zh-CN"/>
        </w:rPr>
      </w:pPr>
    </w:p>
    <w:p w14:paraId="67653C67">
      <w:pPr>
        <w:spacing w:before="104" w:line="222" w:lineRule="auto"/>
        <w:ind w:left="643"/>
        <w:rPr>
          <w:rFonts w:hint="default" w:ascii="Times New Roman" w:hAnsi="Times New Roman" w:eastAsia="黑体" w:cs="Times New Roman"/>
          <w:sz w:val="32"/>
          <w:szCs w:val="32"/>
        </w:rPr>
      </w:pPr>
      <w:r>
        <w:rPr>
          <w:rFonts w:hint="default" w:ascii="Times New Roman" w:hAnsi="Times New Roman" w:eastAsia="黑体" w:cs="Times New Roman"/>
          <w:spacing w:val="-1"/>
          <w:sz w:val="32"/>
          <w:szCs w:val="32"/>
        </w:rPr>
        <w:t>一、收入支出决算总体情况说明</w:t>
      </w:r>
    </w:p>
    <w:p w14:paraId="61A3683C">
      <w:pPr>
        <w:pageBreakBefore w:val="0"/>
        <w:widowControl w:val="0"/>
        <w:kinsoku/>
        <w:wordWrap/>
        <w:overflowPunct/>
        <w:topLinePunct w:val="0"/>
        <w:bidi w:val="0"/>
        <w:spacing w:line="600" w:lineRule="exact"/>
        <w:ind w:firstLine="640" w:firstLineChars="200"/>
        <w:textAlignment w:val="auto"/>
        <w:rPr>
          <w:rFonts w:hint="default" w:ascii="仿宋_GB2312" w:hAnsi="仿宋_GB2312" w:eastAsia="仿宋_GB2312" w:cs="仿宋_GB2312"/>
          <w:bCs/>
          <w:kern w:val="44"/>
          <w:sz w:val="32"/>
          <w:szCs w:val="32"/>
          <w:highlight w:val="none"/>
        </w:rPr>
      </w:pPr>
      <w:r>
        <w:rPr>
          <w:rFonts w:hint="default" w:ascii="仿宋_GB2312" w:hAnsi="仿宋_GB2312" w:eastAsia="仿宋_GB2312" w:cs="仿宋_GB2312"/>
          <w:bCs/>
          <w:kern w:val="44"/>
          <w:sz w:val="32"/>
          <w:szCs w:val="32"/>
          <w:highlight w:val="none"/>
          <w:lang w:val="en-US" w:eastAsia="zh-CN"/>
        </w:rPr>
        <w:t>202</w:t>
      </w:r>
      <w:r>
        <w:rPr>
          <w:rFonts w:hint="eastAsia" w:ascii="仿宋_GB2312" w:hAnsi="仿宋_GB2312" w:eastAsia="仿宋_GB2312" w:cs="仿宋_GB2312"/>
          <w:bCs/>
          <w:kern w:val="44"/>
          <w:sz w:val="32"/>
          <w:szCs w:val="32"/>
          <w:highlight w:val="none"/>
          <w:lang w:val="en-US" w:eastAsia="zh-CN"/>
        </w:rPr>
        <w:t>4</w:t>
      </w:r>
      <w:r>
        <w:rPr>
          <w:rFonts w:hint="default" w:ascii="仿宋_GB2312" w:hAnsi="仿宋_GB2312" w:eastAsia="仿宋_GB2312" w:cs="仿宋_GB2312"/>
          <w:bCs/>
          <w:kern w:val="44"/>
          <w:sz w:val="32"/>
          <w:szCs w:val="32"/>
          <w:highlight w:val="none"/>
          <w:lang w:val="en-US" w:eastAsia="zh-CN"/>
        </w:rPr>
        <w:t>年度收、支总计</w:t>
      </w:r>
      <w:r>
        <w:rPr>
          <w:rFonts w:hint="eastAsia" w:ascii="仿宋_GB2312" w:hAnsi="仿宋_GB2312" w:eastAsia="仿宋_GB2312" w:cs="仿宋_GB2312"/>
          <w:bCs/>
          <w:kern w:val="44"/>
          <w:sz w:val="32"/>
          <w:szCs w:val="32"/>
          <w:highlight w:val="none"/>
          <w:lang w:val="en-US" w:eastAsia="zh-CN"/>
        </w:rPr>
        <w:t>2144.75</w:t>
      </w:r>
      <w:r>
        <w:rPr>
          <w:rFonts w:hint="default" w:ascii="仿宋_GB2312" w:hAnsi="仿宋_GB2312" w:eastAsia="仿宋_GB2312" w:cs="仿宋_GB2312"/>
          <w:bCs/>
          <w:kern w:val="44"/>
          <w:sz w:val="32"/>
          <w:szCs w:val="32"/>
          <w:highlight w:val="none"/>
          <w:lang w:val="en-US" w:eastAsia="zh-CN"/>
        </w:rPr>
        <w:t>万元。与202</w:t>
      </w:r>
      <w:r>
        <w:rPr>
          <w:rFonts w:hint="eastAsia" w:ascii="仿宋_GB2312" w:hAnsi="仿宋_GB2312" w:eastAsia="仿宋_GB2312" w:cs="仿宋_GB2312"/>
          <w:bCs/>
          <w:kern w:val="44"/>
          <w:sz w:val="32"/>
          <w:szCs w:val="32"/>
          <w:highlight w:val="none"/>
          <w:lang w:val="en-US" w:eastAsia="zh-CN"/>
        </w:rPr>
        <w:t>3</w:t>
      </w:r>
      <w:r>
        <w:rPr>
          <w:rFonts w:hint="default" w:ascii="仿宋_GB2312" w:hAnsi="仿宋_GB2312" w:eastAsia="仿宋_GB2312" w:cs="仿宋_GB2312"/>
          <w:bCs/>
          <w:kern w:val="44"/>
          <w:sz w:val="32"/>
          <w:szCs w:val="32"/>
          <w:highlight w:val="none"/>
          <w:lang w:val="en-US" w:eastAsia="zh-CN"/>
        </w:rPr>
        <w:t>年度相比，收、支总计各增加</w:t>
      </w:r>
      <w:r>
        <w:rPr>
          <w:rFonts w:hint="eastAsia" w:ascii="仿宋_GB2312" w:hAnsi="仿宋_GB2312" w:eastAsia="仿宋_GB2312" w:cs="仿宋_GB2312"/>
          <w:bCs/>
          <w:kern w:val="44"/>
          <w:sz w:val="32"/>
          <w:szCs w:val="32"/>
          <w:highlight w:val="none"/>
          <w:lang w:val="en-US" w:eastAsia="zh-CN"/>
        </w:rPr>
        <w:t>213.48</w:t>
      </w:r>
      <w:r>
        <w:rPr>
          <w:rFonts w:hint="default" w:ascii="仿宋_GB2312" w:hAnsi="仿宋_GB2312" w:eastAsia="仿宋_GB2312" w:cs="仿宋_GB2312"/>
          <w:bCs/>
          <w:kern w:val="44"/>
          <w:sz w:val="32"/>
          <w:szCs w:val="32"/>
          <w:highlight w:val="none"/>
          <w:lang w:val="en-US" w:eastAsia="zh-CN"/>
        </w:rPr>
        <w:t>万元，增长</w:t>
      </w:r>
      <w:r>
        <w:rPr>
          <w:rFonts w:hint="eastAsia" w:ascii="仿宋_GB2312" w:hAnsi="仿宋_GB2312" w:eastAsia="仿宋_GB2312" w:cs="仿宋_GB2312"/>
          <w:bCs/>
          <w:kern w:val="44"/>
          <w:sz w:val="32"/>
          <w:szCs w:val="32"/>
          <w:highlight w:val="none"/>
          <w:lang w:val="en-US" w:eastAsia="zh-CN"/>
        </w:rPr>
        <w:t>9.95</w:t>
      </w:r>
      <w:r>
        <w:rPr>
          <w:rFonts w:hint="default" w:ascii="仿宋_GB2312" w:hAnsi="仿宋_GB2312" w:eastAsia="仿宋_GB2312" w:cs="仿宋_GB2312"/>
          <w:bCs/>
          <w:kern w:val="44"/>
          <w:sz w:val="32"/>
          <w:szCs w:val="32"/>
          <w:highlight w:val="none"/>
          <w:lang w:val="en-US" w:eastAsia="zh-CN"/>
        </w:rPr>
        <w:t>%，主要原因是</w:t>
      </w:r>
      <w:r>
        <w:rPr>
          <w:rFonts w:hint="eastAsia" w:ascii="仿宋_GB2312" w:hAnsi="仿宋_GB2312" w:eastAsia="仿宋_GB2312" w:cs="仿宋_GB2312"/>
          <w:bCs/>
          <w:kern w:val="44"/>
          <w:sz w:val="32"/>
          <w:szCs w:val="32"/>
          <w:highlight w:val="none"/>
          <w:lang w:val="en-US" w:eastAsia="zh-CN"/>
        </w:rPr>
        <w:t>2024年本单位新进教师1人，全区新增教师约700人，学生也增加，导致人员经费、公用经费、培训费、教育发展专项经费等根据学生、教师人数测算的相关项目有所增加</w:t>
      </w:r>
      <w:r>
        <w:rPr>
          <w:rFonts w:hint="default" w:ascii="仿宋_GB2312" w:hAnsi="仿宋_GB2312" w:eastAsia="仿宋_GB2312" w:cs="仿宋_GB2312"/>
          <w:bCs/>
          <w:kern w:val="44"/>
          <w:sz w:val="32"/>
          <w:szCs w:val="32"/>
          <w:highlight w:val="none"/>
          <w:lang w:val="en-US" w:eastAsia="zh-CN"/>
        </w:rPr>
        <w:t>。</w:t>
      </w:r>
    </w:p>
    <w:p w14:paraId="5F2644A3">
      <w:pPr>
        <w:pStyle w:val="5"/>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652" w:firstLineChars="200"/>
        <w:textAlignment w:val="baseline"/>
        <w:rPr>
          <w:rFonts w:hint="default" w:ascii="Times New Roman" w:hAnsi="Times New Roman" w:eastAsia="楷体_GB2312" w:cs="Times New Roman"/>
          <w:spacing w:val="3"/>
          <w:sz w:val="32"/>
          <w:szCs w:val="32"/>
        </w:rPr>
      </w:pPr>
      <w:r>
        <w:rPr>
          <w:rFonts w:hint="default" w:ascii="Times New Roman" w:hAnsi="Times New Roman" w:eastAsia="楷体_GB2312" w:cs="Times New Roman"/>
          <w:spacing w:val="3"/>
          <w:sz w:val="32"/>
          <w:szCs w:val="32"/>
        </w:rPr>
        <w:t>图</w:t>
      </w:r>
      <w:r>
        <w:rPr>
          <w:rFonts w:hint="default" w:ascii="Times New Roman" w:hAnsi="Times New Roman" w:eastAsia="楷体_GB2312" w:cs="Times New Roman"/>
          <w:spacing w:val="-32"/>
          <w:sz w:val="32"/>
          <w:szCs w:val="32"/>
        </w:rPr>
        <w:t xml:space="preserve"> </w:t>
      </w:r>
      <w:r>
        <w:rPr>
          <w:rFonts w:hint="default" w:ascii="Times New Roman" w:hAnsi="Times New Roman" w:eastAsia="楷体_GB2312" w:cs="Times New Roman"/>
          <w:spacing w:val="3"/>
          <w:sz w:val="32"/>
          <w:szCs w:val="32"/>
        </w:rPr>
        <w:t>1：收、支决算总计变动情况</w:t>
      </w:r>
    </w:p>
    <w:p w14:paraId="2D265999">
      <w:pPr>
        <w:pStyle w:val="5"/>
        <w:spacing w:before="74" w:line="224" w:lineRule="auto"/>
        <w:jc w:val="center"/>
        <w:rPr>
          <w:rFonts w:hint="default" w:ascii="Times New Roman" w:hAnsi="Times New Roman" w:cs="Times New Roman"/>
        </w:rPr>
      </w:pPr>
      <w:r>
        <w:drawing>
          <wp:inline distT="0" distB="0" distL="114300" distR="114300">
            <wp:extent cx="5029200" cy="3076575"/>
            <wp:effectExtent l="0" t="0" r="0" b="9525"/>
            <wp:docPr id="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pic:cNvPicPr>
                      <a:picLocks noChangeAspect="1"/>
                    </pic:cNvPicPr>
                  </pic:nvPicPr>
                  <pic:blipFill>
                    <a:blip r:embed="rId15"/>
                    <a:stretch>
                      <a:fillRect/>
                    </a:stretch>
                  </pic:blipFill>
                  <pic:spPr>
                    <a:xfrm>
                      <a:off x="0" y="0"/>
                      <a:ext cx="5029200" cy="3076575"/>
                    </a:xfrm>
                    <a:prstGeom prst="rect">
                      <a:avLst/>
                    </a:prstGeom>
                    <a:noFill/>
                    <a:ln>
                      <a:noFill/>
                    </a:ln>
                  </pic:spPr>
                </pic:pic>
              </a:graphicData>
            </a:graphic>
          </wp:inline>
        </w:drawing>
      </w:r>
    </w:p>
    <w:p w14:paraId="3C6493DA">
      <w:pPr>
        <w:spacing w:before="294" w:line="222" w:lineRule="auto"/>
        <w:ind w:left="643"/>
        <w:rPr>
          <w:rFonts w:hint="default" w:ascii="Times New Roman" w:hAnsi="Times New Roman" w:eastAsia="黑体" w:cs="Times New Roman"/>
          <w:sz w:val="32"/>
          <w:szCs w:val="32"/>
        </w:rPr>
      </w:pPr>
      <w:r>
        <w:rPr>
          <w:rFonts w:hint="default" w:ascii="Times New Roman" w:hAnsi="Times New Roman" w:eastAsia="黑体" w:cs="Times New Roman"/>
          <w:spacing w:val="-2"/>
          <w:sz w:val="32"/>
          <w:szCs w:val="32"/>
        </w:rPr>
        <w:t>二、收入决算情况说明</w:t>
      </w:r>
    </w:p>
    <w:p w14:paraId="62DCAD3B">
      <w:pPr>
        <w:pageBreakBefore w:val="0"/>
        <w:widowControl w:val="0"/>
        <w:kinsoku/>
        <w:wordWrap/>
        <w:overflowPunct/>
        <w:topLinePunct w:val="0"/>
        <w:bidi w:val="0"/>
        <w:spacing w:line="600" w:lineRule="exact"/>
        <w:ind w:firstLine="640" w:firstLineChars="200"/>
        <w:textAlignment w:val="auto"/>
        <w:rPr>
          <w:rFonts w:hint="eastAsia" w:ascii="仿宋" w:hAnsi="仿宋" w:eastAsia="仿宋" w:cs="仿宋"/>
          <w:bCs/>
          <w:kern w:val="44"/>
          <w:sz w:val="32"/>
          <w:szCs w:val="32"/>
          <w:highlight w:val="none"/>
        </w:rPr>
      </w:pPr>
      <w:r>
        <w:rPr>
          <w:rFonts w:hint="eastAsia" w:ascii="仿宋_GB2312" w:hAnsi="仿宋_GB2312" w:eastAsia="仿宋_GB2312" w:cs="仿宋_GB2312"/>
          <w:bCs/>
          <w:kern w:val="44"/>
          <w:sz w:val="32"/>
          <w:szCs w:val="32"/>
          <w:highlight w:val="none"/>
        </w:rPr>
        <w:t>20</w:t>
      </w:r>
      <w:r>
        <w:rPr>
          <w:rFonts w:hint="eastAsia" w:ascii="仿宋_GB2312" w:hAnsi="仿宋_GB2312" w:eastAsia="仿宋_GB2312" w:cs="仿宋_GB2312"/>
          <w:bCs/>
          <w:kern w:val="44"/>
          <w:sz w:val="32"/>
          <w:szCs w:val="32"/>
          <w:highlight w:val="none"/>
          <w:lang w:val="en-US" w:eastAsia="zh-CN"/>
        </w:rPr>
        <w:t>24</w:t>
      </w:r>
      <w:r>
        <w:rPr>
          <w:rFonts w:hint="eastAsia" w:ascii="仿宋_GB2312" w:hAnsi="仿宋_GB2312" w:eastAsia="仿宋_GB2312" w:cs="仿宋_GB2312"/>
          <w:bCs/>
          <w:kern w:val="44"/>
          <w:sz w:val="32"/>
          <w:szCs w:val="32"/>
          <w:highlight w:val="none"/>
        </w:rPr>
        <w:t>年度收入合计</w:t>
      </w:r>
      <w:r>
        <w:rPr>
          <w:rFonts w:hint="eastAsia" w:ascii="仿宋_GB2312" w:hAnsi="仿宋_GB2312" w:eastAsia="仿宋_GB2312" w:cs="仿宋_GB2312"/>
          <w:bCs/>
          <w:kern w:val="44"/>
          <w:sz w:val="32"/>
          <w:szCs w:val="32"/>
          <w:highlight w:val="none"/>
          <w:lang w:val="en-US" w:eastAsia="zh-CN"/>
        </w:rPr>
        <w:t>2144.75</w:t>
      </w:r>
      <w:r>
        <w:rPr>
          <w:rFonts w:hint="eastAsia" w:ascii="仿宋_GB2312" w:hAnsi="仿宋_GB2312" w:eastAsia="仿宋_GB2312" w:cs="仿宋_GB2312"/>
          <w:bCs/>
          <w:kern w:val="44"/>
          <w:sz w:val="32"/>
          <w:szCs w:val="32"/>
          <w:highlight w:val="none"/>
        </w:rPr>
        <w:t>万元</w:t>
      </w:r>
      <w:r>
        <w:rPr>
          <w:rFonts w:hint="eastAsia" w:ascii="仿宋_GB2312" w:hAnsi="仿宋_GB2312" w:eastAsia="仿宋_GB2312" w:cs="仿宋_GB2312"/>
          <w:bCs/>
          <w:kern w:val="44"/>
          <w:sz w:val="32"/>
          <w:szCs w:val="32"/>
          <w:highlight w:val="none"/>
          <w:lang w:eastAsia="zh-CN"/>
        </w:rPr>
        <w:t>，</w:t>
      </w:r>
      <w:r>
        <w:rPr>
          <w:rFonts w:hint="eastAsia" w:ascii="仿宋_GB2312" w:hAnsi="仿宋_GB2312" w:eastAsia="仿宋_GB2312" w:cs="仿宋_GB2312"/>
          <w:bCs/>
          <w:sz w:val="32"/>
          <w:szCs w:val="32"/>
          <w:highlight w:val="none"/>
          <w:lang w:val="en-US" w:eastAsia="zh-CN"/>
        </w:rPr>
        <w:t>与2023年度相比，收入合计增加</w:t>
      </w:r>
      <w:r>
        <w:rPr>
          <w:rFonts w:hint="eastAsia" w:ascii="仿宋_GB2312" w:hAnsi="仿宋_GB2312" w:eastAsia="仿宋_GB2312" w:cs="仿宋_GB2312"/>
          <w:bCs/>
          <w:kern w:val="44"/>
          <w:sz w:val="32"/>
          <w:szCs w:val="32"/>
          <w:highlight w:val="none"/>
          <w:lang w:val="en-US" w:eastAsia="zh-CN"/>
        </w:rPr>
        <w:t>213.48</w:t>
      </w:r>
      <w:r>
        <w:rPr>
          <w:rFonts w:hint="eastAsia" w:ascii="仿宋_GB2312" w:hAnsi="仿宋_GB2312" w:eastAsia="仿宋_GB2312" w:cs="仿宋_GB2312"/>
          <w:bCs/>
          <w:sz w:val="32"/>
          <w:szCs w:val="32"/>
          <w:highlight w:val="none"/>
          <w:lang w:val="en-US" w:eastAsia="zh-CN"/>
        </w:rPr>
        <w:t>万元，增长</w:t>
      </w:r>
      <w:r>
        <w:rPr>
          <w:rFonts w:hint="eastAsia" w:ascii="仿宋_GB2312" w:hAnsi="仿宋_GB2312" w:eastAsia="仿宋_GB2312" w:cs="仿宋_GB2312"/>
          <w:bCs/>
          <w:kern w:val="44"/>
          <w:sz w:val="32"/>
          <w:szCs w:val="32"/>
          <w:highlight w:val="none"/>
          <w:lang w:val="en-US" w:eastAsia="zh-CN"/>
        </w:rPr>
        <w:t>9.95</w:t>
      </w:r>
      <w:r>
        <w:rPr>
          <w:rFonts w:hint="eastAsia" w:ascii="仿宋_GB2312" w:hAnsi="仿宋_GB2312" w:eastAsia="仿宋_GB2312" w:cs="仿宋_GB2312"/>
          <w:bCs/>
          <w:sz w:val="32"/>
          <w:szCs w:val="32"/>
          <w:highlight w:val="none"/>
          <w:lang w:val="en-US" w:eastAsia="zh-CN"/>
        </w:rPr>
        <w:t>%，主要原因是</w:t>
      </w:r>
      <w:r>
        <w:rPr>
          <w:rFonts w:hint="eastAsia" w:ascii="仿宋_GB2312" w:hAnsi="仿宋_GB2312" w:eastAsia="仿宋_GB2312" w:cs="仿宋_GB2312"/>
          <w:bCs/>
          <w:kern w:val="44"/>
          <w:sz w:val="32"/>
          <w:szCs w:val="32"/>
          <w:highlight w:val="none"/>
          <w:lang w:val="en-US" w:eastAsia="zh-CN"/>
        </w:rPr>
        <w:t>2024年本单位新进教师1人，全区新增教师约700人，学生也增加，导致人员经费、公用经费、培训费、教育发展专项经费等根据学生、教师人数测算的相关项目有所增加</w:t>
      </w:r>
      <w:r>
        <w:rPr>
          <w:rFonts w:hint="eastAsia" w:ascii="仿宋_GB2312" w:hAnsi="仿宋_GB2312" w:eastAsia="仿宋_GB2312" w:cs="仿宋_GB2312"/>
          <w:bCs/>
          <w:sz w:val="32"/>
          <w:szCs w:val="32"/>
          <w:highlight w:val="none"/>
          <w:lang w:val="en-US" w:eastAsia="zh-CN"/>
        </w:rPr>
        <w:t>。</w:t>
      </w:r>
      <w:r>
        <w:rPr>
          <w:rFonts w:hint="eastAsia" w:ascii="仿宋_GB2312" w:hAnsi="仿宋_GB2312" w:eastAsia="仿宋_GB2312" w:cs="仿宋_GB2312"/>
          <w:bCs/>
          <w:kern w:val="44"/>
          <w:sz w:val="32"/>
          <w:szCs w:val="32"/>
          <w:highlight w:val="none"/>
        </w:rPr>
        <w:t>其中：</w:t>
      </w:r>
      <w:r>
        <w:rPr>
          <w:rFonts w:hint="eastAsia" w:ascii="仿宋_GB2312" w:hAnsi="仿宋_GB2312" w:eastAsia="仿宋_GB2312" w:cs="仿宋_GB2312"/>
          <w:bCs/>
          <w:kern w:val="44"/>
          <w:sz w:val="32"/>
          <w:szCs w:val="32"/>
          <w:highlight w:val="none"/>
          <w:u w:val="none"/>
        </w:rPr>
        <w:t>财政拨款收入</w:t>
      </w:r>
      <w:r>
        <w:rPr>
          <w:rFonts w:hint="eastAsia" w:ascii="仿宋_GB2312" w:hAnsi="仿宋_GB2312" w:eastAsia="仿宋_GB2312" w:cs="仿宋_GB2312"/>
          <w:bCs/>
          <w:kern w:val="44"/>
          <w:sz w:val="32"/>
          <w:szCs w:val="32"/>
          <w:highlight w:val="none"/>
          <w:u w:val="none"/>
          <w:lang w:val="en-US" w:eastAsia="zh-CN"/>
        </w:rPr>
        <w:t>1998.84</w:t>
      </w:r>
      <w:r>
        <w:rPr>
          <w:rFonts w:hint="eastAsia" w:ascii="仿宋_GB2312" w:hAnsi="仿宋_GB2312" w:eastAsia="仿宋_GB2312" w:cs="仿宋_GB2312"/>
          <w:bCs/>
          <w:kern w:val="44"/>
          <w:sz w:val="32"/>
          <w:szCs w:val="32"/>
          <w:highlight w:val="none"/>
          <w:u w:val="none"/>
        </w:rPr>
        <w:t>万元，占本年收入</w:t>
      </w:r>
      <w:r>
        <w:rPr>
          <w:rFonts w:hint="eastAsia" w:ascii="仿宋_GB2312" w:hAnsi="仿宋_GB2312" w:eastAsia="仿宋_GB2312" w:cs="仿宋_GB2312"/>
          <w:bCs/>
          <w:kern w:val="44"/>
          <w:sz w:val="32"/>
          <w:szCs w:val="32"/>
          <w:highlight w:val="none"/>
          <w:u w:val="none"/>
          <w:lang w:val="en-US" w:eastAsia="zh-CN"/>
        </w:rPr>
        <w:t>93.2</w:t>
      </w:r>
      <w:r>
        <w:rPr>
          <w:rFonts w:hint="eastAsia" w:ascii="仿宋_GB2312" w:hAnsi="仿宋_GB2312" w:eastAsia="仿宋_GB2312" w:cs="仿宋_GB2312"/>
          <w:bCs/>
          <w:kern w:val="44"/>
          <w:sz w:val="32"/>
          <w:szCs w:val="32"/>
          <w:highlight w:val="none"/>
          <w:u w:val="none"/>
        </w:rPr>
        <w:t>%；事业收入</w:t>
      </w:r>
      <w:r>
        <w:rPr>
          <w:rFonts w:hint="eastAsia" w:ascii="仿宋_GB2312" w:hAnsi="仿宋_GB2312" w:eastAsia="仿宋_GB2312" w:cs="仿宋_GB2312"/>
          <w:bCs/>
          <w:kern w:val="44"/>
          <w:sz w:val="32"/>
          <w:szCs w:val="32"/>
          <w:highlight w:val="none"/>
          <w:u w:val="none"/>
          <w:lang w:val="en-US" w:eastAsia="zh-CN"/>
        </w:rPr>
        <w:t>139.53</w:t>
      </w:r>
      <w:r>
        <w:rPr>
          <w:rFonts w:hint="eastAsia" w:ascii="仿宋_GB2312" w:hAnsi="仿宋_GB2312" w:eastAsia="仿宋_GB2312" w:cs="仿宋_GB2312"/>
          <w:bCs/>
          <w:kern w:val="44"/>
          <w:sz w:val="32"/>
          <w:szCs w:val="32"/>
          <w:highlight w:val="none"/>
          <w:u w:val="none"/>
        </w:rPr>
        <w:t>万元，占本年收入</w:t>
      </w:r>
      <w:r>
        <w:rPr>
          <w:rFonts w:hint="eastAsia" w:ascii="仿宋_GB2312" w:hAnsi="仿宋_GB2312" w:eastAsia="仿宋_GB2312" w:cs="仿宋_GB2312"/>
          <w:bCs/>
          <w:kern w:val="44"/>
          <w:sz w:val="32"/>
          <w:szCs w:val="32"/>
          <w:highlight w:val="none"/>
          <w:u w:val="none"/>
          <w:lang w:val="en-US" w:eastAsia="zh-CN"/>
        </w:rPr>
        <w:t>6.51</w:t>
      </w:r>
      <w:r>
        <w:rPr>
          <w:rFonts w:hint="eastAsia" w:ascii="仿宋_GB2312" w:hAnsi="仿宋_GB2312" w:eastAsia="仿宋_GB2312" w:cs="仿宋_GB2312"/>
          <w:bCs/>
          <w:kern w:val="44"/>
          <w:sz w:val="32"/>
          <w:szCs w:val="32"/>
          <w:highlight w:val="none"/>
          <w:u w:val="none"/>
        </w:rPr>
        <w:t>%；其他收入</w:t>
      </w:r>
      <w:r>
        <w:rPr>
          <w:rFonts w:hint="eastAsia" w:ascii="仿宋_GB2312" w:hAnsi="仿宋_GB2312" w:eastAsia="仿宋_GB2312" w:cs="仿宋_GB2312"/>
          <w:bCs/>
          <w:kern w:val="44"/>
          <w:sz w:val="32"/>
          <w:szCs w:val="32"/>
          <w:highlight w:val="none"/>
          <w:u w:val="none"/>
          <w:lang w:val="en-US" w:eastAsia="zh-CN"/>
        </w:rPr>
        <w:t>6.38</w:t>
      </w:r>
      <w:r>
        <w:rPr>
          <w:rFonts w:hint="eastAsia" w:ascii="仿宋_GB2312" w:hAnsi="仿宋_GB2312" w:eastAsia="仿宋_GB2312" w:cs="仿宋_GB2312"/>
          <w:bCs/>
          <w:kern w:val="44"/>
          <w:sz w:val="32"/>
          <w:szCs w:val="32"/>
          <w:highlight w:val="none"/>
          <w:u w:val="none"/>
        </w:rPr>
        <w:t>万元，占本年收入</w:t>
      </w:r>
      <w:r>
        <w:rPr>
          <w:rFonts w:hint="eastAsia" w:ascii="仿宋_GB2312" w:hAnsi="仿宋_GB2312" w:eastAsia="仿宋_GB2312" w:cs="仿宋_GB2312"/>
          <w:bCs/>
          <w:kern w:val="44"/>
          <w:sz w:val="32"/>
          <w:szCs w:val="32"/>
          <w:highlight w:val="none"/>
          <w:u w:val="none"/>
          <w:lang w:val="en-US" w:eastAsia="zh-CN"/>
        </w:rPr>
        <w:t>0.3</w:t>
      </w:r>
      <w:r>
        <w:rPr>
          <w:rFonts w:hint="eastAsia" w:ascii="仿宋_GB2312" w:hAnsi="仿宋_GB2312" w:eastAsia="仿宋_GB2312" w:cs="仿宋_GB2312"/>
          <w:bCs/>
          <w:kern w:val="44"/>
          <w:sz w:val="32"/>
          <w:szCs w:val="32"/>
          <w:highlight w:val="none"/>
          <w:u w:val="none"/>
        </w:rPr>
        <w:t>%。</w:t>
      </w:r>
    </w:p>
    <w:p w14:paraId="349FA672">
      <w:pPr>
        <w:pStyle w:val="5"/>
        <w:keepNext w:val="0"/>
        <w:keepLines w:val="0"/>
        <w:pageBreakBefore w:val="0"/>
        <w:widowControl/>
        <w:kinsoku w:val="0"/>
        <w:wordWrap/>
        <w:overflowPunct/>
        <w:topLinePunct w:val="0"/>
        <w:autoSpaceDE w:val="0"/>
        <w:autoSpaceDN w:val="0"/>
        <w:bidi w:val="0"/>
        <w:adjustRightInd w:val="0"/>
        <w:snapToGrid w:val="0"/>
        <w:spacing w:line="580" w:lineRule="exact"/>
        <w:jc w:val="center"/>
        <w:textAlignment w:val="baseline"/>
        <w:rPr>
          <w:rFonts w:hint="default" w:ascii="Times New Roman" w:hAnsi="Times New Roman" w:eastAsia="楷体_GB2312" w:cs="Times New Roman"/>
          <w:spacing w:val="3"/>
          <w:sz w:val="32"/>
          <w:szCs w:val="32"/>
        </w:rPr>
      </w:pPr>
      <w:r>
        <w:rPr>
          <w:rFonts w:hint="default" w:ascii="Times New Roman" w:hAnsi="Times New Roman" w:eastAsia="楷体_GB2312" w:cs="Times New Roman"/>
          <w:spacing w:val="3"/>
          <w:sz w:val="32"/>
          <w:szCs w:val="32"/>
        </w:rPr>
        <w:t>图 2：收入决算结构</w:t>
      </w:r>
    </w:p>
    <w:p w14:paraId="548E1E4B">
      <w:pPr>
        <w:pStyle w:val="5"/>
        <w:keepNext w:val="0"/>
        <w:keepLines w:val="0"/>
        <w:pageBreakBefore w:val="0"/>
        <w:widowControl/>
        <w:kinsoku w:val="0"/>
        <w:wordWrap/>
        <w:overflowPunct/>
        <w:topLinePunct w:val="0"/>
        <w:autoSpaceDE w:val="0"/>
        <w:autoSpaceDN w:val="0"/>
        <w:bidi w:val="0"/>
        <w:adjustRightInd w:val="0"/>
        <w:snapToGrid w:val="0"/>
        <w:spacing w:line="580" w:lineRule="exact"/>
        <w:jc w:val="center"/>
        <w:textAlignment w:val="baseline"/>
        <w:rPr>
          <w:rFonts w:hint="default" w:ascii="Times New Roman" w:hAnsi="Times New Roman" w:eastAsia="楷体_GB2312" w:cs="Times New Roman"/>
          <w:spacing w:val="3"/>
          <w:sz w:val="32"/>
          <w:szCs w:val="32"/>
        </w:rPr>
      </w:pPr>
      <w:r>
        <w:drawing>
          <wp:anchor distT="0" distB="0" distL="114300" distR="114300" simplePos="0" relativeHeight="251664384" behindDoc="0" locked="0" layoutInCell="1" allowOverlap="1">
            <wp:simplePos x="0" y="0"/>
            <wp:positionH relativeFrom="column">
              <wp:posOffset>1322070</wp:posOffset>
            </wp:positionH>
            <wp:positionV relativeFrom="paragraph">
              <wp:posOffset>66040</wp:posOffset>
            </wp:positionV>
            <wp:extent cx="3523615" cy="2707640"/>
            <wp:effectExtent l="0" t="0" r="635" b="16510"/>
            <wp:wrapNone/>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6"/>
                    <a:stretch>
                      <a:fillRect/>
                    </a:stretch>
                  </pic:blipFill>
                  <pic:spPr>
                    <a:xfrm>
                      <a:off x="0" y="0"/>
                      <a:ext cx="3523615" cy="2707640"/>
                    </a:xfrm>
                    <a:prstGeom prst="rect">
                      <a:avLst/>
                    </a:prstGeom>
                    <a:noFill/>
                    <a:ln>
                      <a:noFill/>
                    </a:ln>
                  </pic:spPr>
                </pic:pic>
              </a:graphicData>
            </a:graphic>
          </wp:anchor>
        </w:drawing>
      </w:r>
    </w:p>
    <w:p w14:paraId="347D9C1F">
      <w:pPr>
        <w:spacing w:line="269" w:lineRule="auto"/>
        <w:jc w:val="center"/>
        <w:rPr>
          <w:rFonts w:hint="default" w:ascii="Times New Roman" w:hAnsi="Times New Roman" w:cs="Times New Roman"/>
          <w:sz w:val="21"/>
        </w:rPr>
      </w:pPr>
    </w:p>
    <w:p w14:paraId="1E6DB163">
      <w:pPr>
        <w:rPr>
          <w:rFonts w:hint="default" w:ascii="Times New Roman" w:hAnsi="Times New Roman" w:cs="Times New Roman"/>
          <w:sz w:val="21"/>
        </w:rPr>
      </w:pPr>
    </w:p>
    <w:p w14:paraId="2AC08F3B">
      <w:pPr>
        <w:spacing w:line="241" w:lineRule="auto"/>
        <w:rPr>
          <w:rFonts w:hint="default" w:ascii="Times New Roman" w:hAnsi="Times New Roman" w:cs="Times New Roman"/>
          <w:sz w:val="21"/>
        </w:rPr>
      </w:pPr>
    </w:p>
    <w:p w14:paraId="1F604477">
      <w:pPr>
        <w:pStyle w:val="2"/>
        <w:rPr>
          <w:rFonts w:hint="default" w:ascii="Times New Roman" w:hAnsi="Times New Roman" w:cs="Times New Roman"/>
          <w:sz w:val="21"/>
        </w:rPr>
      </w:pPr>
    </w:p>
    <w:p w14:paraId="743955EF">
      <w:pPr>
        <w:rPr>
          <w:rFonts w:hint="default" w:ascii="Times New Roman" w:hAnsi="Times New Roman" w:cs="Times New Roman"/>
          <w:sz w:val="21"/>
        </w:rPr>
      </w:pPr>
    </w:p>
    <w:p w14:paraId="64D0F565">
      <w:pPr>
        <w:pStyle w:val="2"/>
        <w:rPr>
          <w:rFonts w:hint="default" w:ascii="Times New Roman" w:hAnsi="Times New Roman" w:cs="Times New Roman"/>
          <w:sz w:val="21"/>
        </w:rPr>
      </w:pPr>
    </w:p>
    <w:p w14:paraId="51470BAD">
      <w:pPr>
        <w:rPr>
          <w:rFonts w:hint="default" w:ascii="Times New Roman" w:hAnsi="Times New Roman" w:cs="Times New Roman"/>
          <w:sz w:val="21"/>
        </w:rPr>
      </w:pPr>
    </w:p>
    <w:p w14:paraId="7CC5ECD9">
      <w:pPr>
        <w:pStyle w:val="2"/>
        <w:rPr>
          <w:rFonts w:hint="default"/>
        </w:rPr>
      </w:pPr>
    </w:p>
    <w:p w14:paraId="420D676E">
      <w:pPr>
        <w:spacing w:before="104" w:line="222" w:lineRule="auto"/>
        <w:ind w:left="642"/>
        <w:rPr>
          <w:rFonts w:hint="default" w:ascii="Times New Roman" w:hAnsi="Times New Roman" w:eastAsia="黑体" w:cs="Times New Roman"/>
          <w:spacing w:val="-2"/>
          <w:sz w:val="32"/>
          <w:szCs w:val="32"/>
        </w:rPr>
      </w:pPr>
    </w:p>
    <w:p w14:paraId="77B971FE">
      <w:pPr>
        <w:spacing w:before="104" w:line="222" w:lineRule="auto"/>
        <w:ind w:left="642"/>
        <w:rPr>
          <w:rFonts w:hint="default" w:ascii="Times New Roman" w:hAnsi="Times New Roman" w:eastAsia="黑体" w:cs="Times New Roman"/>
          <w:spacing w:val="-2"/>
          <w:sz w:val="32"/>
          <w:szCs w:val="32"/>
        </w:rPr>
      </w:pPr>
    </w:p>
    <w:p w14:paraId="6B5DF963">
      <w:pPr>
        <w:spacing w:before="104" w:line="222" w:lineRule="auto"/>
        <w:ind w:left="642"/>
        <w:rPr>
          <w:rFonts w:hint="default" w:ascii="Times New Roman" w:hAnsi="Times New Roman" w:eastAsia="黑体" w:cs="Times New Roman"/>
          <w:spacing w:val="-2"/>
          <w:sz w:val="32"/>
          <w:szCs w:val="32"/>
        </w:rPr>
      </w:pPr>
    </w:p>
    <w:p w14:paraId="6A05A456">
      <w:pPr>
        <w:spacing w:before="104" w:line="222" w:lineRule="auto"/>
        <w:ind w:left="642"/>
        <w:rPr>
          <w:rFonts w:hint="default" w:ascii="Times New Roman" w:hAnsi="Times New Roman" w:eastAsia="黑体" w:cs="Times New Roman"/>
          <w:sz w:val="32"/>
          <w:szCs w:val="32"/>
        </w:rPr>
      </w:pPr>
      <w:r>
        <w:rPr>
          <w:rFonts w:hint="default" w:ascii="Times New Roman" w:hAnsi="Times New Roman" w:eastAsia="黑体" w:cs="Times New Roman"/>
          <w:spacing w:val="-2"/>
          <w:sz w:val="32"/>
          <w:szCs w:val="32"/>
        </w:rPr>
        <w:t>三、支出决算情况说明</w:t>
      </w:r>
    </w:p>
    <w:p w14:paraId="550BAC68">
      <w:pPr>
        <w:pageBreakBefore w:val="0"/>
        <w:widowControl w:val="0"/>
        <w:kinsoku/>
        <w:wordWrap/>
        <w:overflowPunct/>
        <w:topLinePunct w:val="0"/>
        <w:bidi w:val="0"/>
        <w:spacing w:line="600" w:lineRule="exact"/>
        <w:ind w:firstLine="640" w:firstLineChars="200"/>
        <w:textAlignment w:val="auto"/>
        <w:rPr>
          <w:rFonts w:hint="eastAsia" w:ascii="仿宋_GB2312" w:hAnsi="仿宋_GB2312" w:eastAsia="仿宋_GB2312" w:cs="仿宋_GB2312"/>
          <w:bCs/>
          <w:kern w:val="44"/>
          <w:sz w:val="32"/>
          <w:szCs w:val="32"/>
          <w:highlight w:val="none"/>
          <w:u w:val="none"/>
          <w:lang w:eastAsia="zh-CN"/>
        </w:rPr>
      </w:pPr>
      <w:r>
        <w:rPr>
          <w:rFonts w:hint="eastAsia" w:ascii="仿宋_GB2312" w:hAnsi="仿宋_GB2312" w:eastAsia="仿宋_GB2312" w:cs="仿宋_GB2312"/>
          <w:bCs/>
          <w:kern w:val="44"/>
          <w:sz w:val="32"/>
          <w:szCs w:val="32"/>
          <w:highlight w:val="none"/>
          <w:u w:val="none"/>
        </w:rPr>
        <w:t>20</w:t>
      </w:r>
      <w:r>
        <w:rPr>
          <w:rFonts w:hint="eastAsia" w:ascii="仿宋_GB2312" w:hAnsi="仿宋_GB2312" w:eastAsia="仿宋_GB2312" w:cs="仿宋_GB2312"/>
          <w:bCs/>
          <w:kern w:val="44"/>
          <w:sz w:val="32"/>
          <w:szCs w:val="32"/>
          <w:highlight w:val="none"/>
          <w:u w:val="none"/>
          <w:lang w:val="en-US" w:eastAsia="zh-CN"/>
        </w:rPr>
        <w:t>24</w:t>
      </w:r>
      <w:r>
        <w:rPr>
          <w:rFonts w:hint="eastAsia" w:ascii="仿宋_GB2312" w:hAnsi="仿宋_GB2312" w:eastAsia="仿宋_GB2312" w:cs="仿宋_GB2312"/>
          <w:bCs/>
          <w:kern w:val="44"/>
          <w:sz w:val="32"/>
          <w:szCs w:val="32"/>
          <w:highlight w:val="none"/>
          <w:u w:val="none"/>
        </w:rPr>
        <w:t>年度支出合计</w:t>
      </w:r>
      <w:r>
        <w:rPr>
          <w:rFonts w:hint="eastAsia" w:ascii="仿宋_GB2312" w:hAnsi="仿宋_GB2312" w:eastAsia="仿宋_GB2312" w:cs="仿宋_GB2312"/>
          <w:bCs/>
          <w:kern w:val="44"/>
          <w:sz w:val="32"/>
          <w:szCs w:val="32"/>
          <w:highlight w:val="none"/>
          <w:u w:val="none"/>
          <w:lang w:val="en-US" w:eastAsia="zh-CN"/>
        </w:rPr>
        <w:t>2138.37</w:t>
      </w:r>
      <w:r>
        <w:rPr>
          <w:rFonts w:hint="eastAsia" w:ascii="仿宋_GB2312" w:hAnsi="仿宋_GB2312" w:eastAsia="仿宋_GB2312" w:cs="仿宋_GB2312"/>
          <w:bCs/>
          <w:kern w:val="44"/>
          <w:sz w:val="32"/>
          <w:szCs w:val="32"/>
          <w:highlight w:val="none"/>
          <w:u w:val="none"/>
        </w:rPr>
        <w:t>万元</w:t>
      </w:r>
      <w:r>
        <w:rPr>
          <w:rFonts w:hint="eastAsia" w:ascii="仿宋_GB2312" w:hAnsi="仿宋_GB2312" w:eastAsia="仿宋_GB2312" w:cs="仿宋_GB2312"/>
          <w:bCs/>
          <w:kern w:val="44"/>
          <w:sz w:val="32"/>
          <w:szCs w:val="32"/>
          <w:highlight w:val="none"/>
          <w:u w:val="none"/>
          <w:lang w:eastAsia="zh-CN"/>
        </w:rPr>
        <w:t>，</w:t>
      </w:r>
      <w:r>
        <w:rPr>
          <w:rFonts w:hint="eastAsia" w:ascii="仿宋_GB2312" w:hAnsi="仿宋_GB2312" w:eastAsia="仿宋_GB2312" w:cs="仿宋_GB2312"/>
          <w:sz w:val="32"/>
          <w:szCs w:val="32"/>
          <w:u w:val="none"/>
          <w:lang w:val="en-US" w:eastAsia="zh-CN"/>
        </w:rPr>
        <w:t>与2023年度相比，支出合计增加213.48万元，增长9.95%，主要原因是</w:t>
      </w:r>
      <w:r>
        <w:rPr>
          <w:rFonts w:hint="eastAsia" w:ascii="仿宋_GB2312" w:hAnsi="仿宋_GB2312" w:eastAsia="仿宋_GB2312" w:cs="仿宋_GB2312"/>
          <w:bCs/>
          <w:kern w:val="44"/>
          <w:sz w:val="32"/>
          <w:szCs w:val="32"/>
          <w:highlight w:val="none"/>
          <w:u w:val="none"/>
          <w:lang w:val="en-US" w:eastAsia="zh-CN"/>
        </w:rPr>
        <w:t>全区新增教师和学生，导致人员经费、公用经费、培训费、教育发展专项经费等根据学生、教师人数测算的相关项目有所增加</w:t>
      </w:r>
      <w:r>
        <w:rPr>
          <w:rFonts w:hint="eastAsia" w:ascii="仿宋_GB2312" w:hAnsi="仿宋_GB2312" w:eastAsia="仿宋_GB2312" w:cs="仿宋_GB2312"/>
          <w:bCs/>
          <w:sz w:val="32"/>
          <w:szCs w:val="32"/>
          <w:highlight w:val="none"/>
          <w:u w:val="none"/>
          <w:lang w:val="en-US" w:eastAsia="zh-CN"/>
        </w:rPr>
        <w:t>。</w:t>
      </w:r>
      <w:r>
        <w:rPr>
          <w:rFonts w:hint="eastAsia" w:ascii="仿宋_GB2312" w:hAnsi="仿宋_GB2312" w:eastAsia="仿宋_GB2312" w:cs="仿宋_GB2312"/>
          <w:bCs/>
          <w:kern w:val="44"/>
          <w:sz w:val="32"/>
          <w:szCs w:val="32"/>
          <w:highlight w:val="none"/>
          <w:u w:val="none"/>
        </w:rPr>
        <w:t>其中：基本支出</w:t>
      </w:r>
      <w:r>
        <w:rPr>
          <w:rFonts w:hint="eastAsia" w:ascii="仿宋_GB2312" w:hAnsi="仿宋_GB2312" w:eastAsia="仿宋_GB2312" w:cs="仿宋_GB2312"/>
          <w:bCs/>
          <w:kern w:val="44"/>
          <w:sz w:val="32"/>
          <w:szCs w:val="32"/>
          <w:highlight w:val="none"/>
          <w:u w:val="none"/>
          <w:lang w:val="en-US" w:eastAsia="zh-CN"/>
        </w:rPr>
        <w:t>1231.86</w:t>
      </w:r>
      <w:r>
        <w:rPr>
          <w:rFonts w:hint="eastAsia" w:ascii="仿宋_GB2312" w:hAnsi="仿宋_GB2312" w:eastAsia="仿宋_GB2312" w:cs="仿宋_GB2312"/>
          <w:bCs/>
          <w:kern w:val="44"/>
          <w:sz w:val="32"/>
          <w:szCs w:val="32"/>
          <w:highlight w:val="none"/>
          <w:u w:val="none"/>
        </w:rPr>
        <w:t>万元，占本年支出</w:t>
      </w:r>
      <w:r>
        <w:rPr>
          <w:rFonts w:hint="eastAsia" w:ascii="仿宋_GB2312" w:hAnsi="仿宋_GB2312" w:eastAsia="仿宋_GB2312" w:cs="仿宋_GB2312"/>
          <w:bCs/>
          <w:kern w:val="44"/>
          <w:sz w:val="32"/>
          <w:szCs w:val="32"/>
          <w:highlight w:val="none"/>
          <w:u w:val="none"/>
          <w:lang w:val="en-US" w:eastAsia="zh-CN"/>
        </w:rPr>
        <w:t>57.61</w:t>
      </w:r>
      <w:r>
        <w:rPr>
          <w:rFonts w:hint="eastAsia" w:ascii="仿宋_GB2312" w:hAnsi="仿宋_GB2312" w:eastAsia="仿宋_GB2312" w:cs="仿宋_GB2312"/>
          <w:bCs/>
          <w:kern w:val="44"/>
          <w:sz w:val="32"/>
          <w:szCs w:val="32"/>
          <w:highlight w:val="none"/>
          <w:u w:val="none"/>
        </w:rPr>
        <w:t>%；项目支出</w:t>
      </w:r>
      <w:r>
        <w:rPr>
          <w:rFonts w:hint="eastAsia" w:ascii="仿宋_GB2312" w:hAnsi="仿宋_GB2312" w:eastAsia="仿宋_GB2312" w:cs="仿宋_GB2312"/>
          <w:bCs/>
          <w:kern w:val="44"/>
          <w:sz w:val="32"/>
          <w:szCs w:val="32"/>
          <w:highlight w:val="none"/>
          <w:u w:val="none"/>
          <w:lang w:val="en-US" w:eastAsia="zh-CN"/>
        </w:rPr>
        <w:t>906.51</w:t>
      </w:r>
      <w:r>
        <w:rPr>
          <w:rFonts w:hint="eastAsia" w:ascii="仿宋_GB2312" w:hAnsi="仿宋_GB2312" w:eastAsia="仿宋_GB2312" w:cs="仿宋_GB2312"/>
          <w:bCs/>
          <w:kern w:val="44"/>
          <w:sz w:val="32"/>
          <w:szCs w:val="32"/>
          <w:highlight w:val="none"/>
          <w:u w:val="none"/>
        </w:rPr>
        <w:t>万元，占本年支出</w:t>
      </w:r>
      <w:r>
        <w:rPr>
          <w:rFonts w:hint="eastAsia" w:ascii="仿宋_GB2312" w:hAnsi="仿宋_GB2312" w:eastAsia="仿宋_GB2312" w:cs="仿宋_GB2312"/>
          <w:bCs/>
          <w:kern w:val="44"/>
          <w:sz w:val="32"/>
          <w:szCs w:val="32"/>
          <w:highlight w:val="none"/>
          <w:u w:val="none"/>
          <w:lang w:val="en-US" w:eastAsia="zh-CN"/>
        </w:rPr>
        <w:t>42.39</w:t>
      </w:r>
      <w:r>
        <w:rPr>
          <w:rFonts w:hint="eastAsia" w:ascii="仿宋_GB2312" w:hAnsi="仿宋_GB2312" w:eastAsia="仿宋_GB2312" w:cs="仿宋_GB2312"/>
          <w:bCs/>
          <w:kern w:val="44"/>
          <w:sz w:val="32"/>
          <w:szCs w:val="32"/>
          <w:highlight w:val="none"/>
          <w:u w:val="none"/>
        </w:rPr>
        <w:t>%</w:t>
      </w:r>
      <w:r>
        <w:rPr>
          <w:rFonts w:hint="eastAsia" w:ascii="仿宋_GB2312" w:hAnsi="仿宋_GB2312" w:eastAsia="仿宋_GB2312" w:cs="仿宋_GB2312"/>
          <w:bCs/>
          <w:kern w:val="44"/>
          <w:sz w:val="32"/>
          <w:szCs w:val="32"/>
          <w:highlight w:val="none"/>
          <w:u w:val="none"/>
          <w:lang w:eastAsia="zh-CN"/>
        </w:rPr>
        <w:t>。</w:t>
      </w:r>
    </w:p>
    <w:p w14:paraId="6943E8B8">
      <w:pPr>
        <w:pStyle w:val="5"/>
        <w:keepNext w:val="0"/>
        <w:keepLines w:val="0"/>
        <w:pageBreakBefore w:val="0"/>
        <w:widowControl/>
        <w:kinsoku w:val="0"/>
        <w:wordWrap/>
        <w:overflowPunct/>
        <w:topLinePunct w:val="0"/>
        <w:autoSpaceDE w:val="0"/>
        <w:autoSpaceDN w:val="0"/>
        <w:bidi w:val="0"/>
        <w:adjustRightInd w:val="0"/>
        <w:snapToGrid w:val="0"/>
        <w:spacing w:line="580" w:lineRule="exact"/>
        <w:jc w:val="both"/>
        <w:textAlignment w:val="baseline"/>
        <w:rPr>
          <w:rFonts w:hint="default" w:ascii="Times New Roman" w:hAnsi="Times New Roman" w:eastAsia="楷体_GB2312" w:cs="Times New Roman"/>
          <w:spacing w:val="3"/>
          <w:sz w:val="32"/>
          <w:szCs w:val="32"/>
        </w:rPr>
      </w:pPr>
    </w:p>
    <w:p w14:paraId="06E2D5E6">
      <w:pPr>
        <w:pStyle w:val="5"/>
        <w:keepNext w:val="0"/>
        <w:keepLines w:val="0"/>
        <w:pageBreakBefore w:val="0"/>
        <w:widowControl/>
        <w:kinsoku w:val="0"/>
        <w:wordWrap/>
        <w:overflowPunct/>
        <w:topLinePunct w:val="0"/>
        <w:autoSpaceDE w:val="0"/>
        <w:autoSpaceDN w:val="0"/>
        <w:bidi w:val="0"/>
        <w:adjustRightInd w:val="0"/>
        <w:snapToGrid w:val="0"/>
        <w:spacing w:line="580" w:lineRule="exact"/>
        <w:jc w:val="center"/>
        <w:textAlignment w:val="baseline"/>
        <w:rPr>
          <w:rFonts w:hint="default" w:ascii="Times New Roman" w:hAnsi="Times New Roman" w:eastAsia="楷体_GB2312" w:cs="Times New Roman"/>
          <w:spacing w:val="3"/>
          <w:sz w:val="32"/>
          <w:szCs w:val="32"/>
        </w:rPr>
      </w:pPr>
      <w:r>
        <w:rPr>
          <w:rFonts w:hint="default" w:ascii="Times New Roman" w:hAnsi="Times New Roman" w:eastAsia="楷体_GB2312" w:cs="Times New Roman"/>
          <w:spacing w:val="3"/>
          <w:sz w:val="32"/>
          <w:szCs w:val="32"/>
        </w:rPr>
        <w:t>图 3：支出决算结构</w:t>
      </w:r>
    </w:p>
    <w:p w14:paraId="5C3C0E57">
      <w:pPr>
        <w:spacing w:before="223" w:line="4723" w:lineRule="exact"/>
        <w:ind w:firstLine="819"/>
        <w:rPr>
          <w:rFonts w:hint="default" w:ascii="Times New Roman" w:hAnsi="Times New Roman" w:cs="Times New Roman"/>
        </w:rPr>
      </w:pPr>
      <w:r>
        <w:drawing>
          <wp:inline distT="0" distB="0" distL="114300" distR="114300">
            <wp:extent cx="3763010" cy="2082800"/>
            <wp:effectExtent l="0" t="0" r="8890" b="1270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7"/>
                    <a:stretch>
                      <a:fillRect/>
                    </a:stretch>
                  </pic:blipFill>
                  <pic:spPr>
                    <a:xfrm>
                      <a:off x="0" y="0"/>
                      <a:ext cx="3763010" cy="2082800"/>
                    </a:xfrm>
                    <a:prstGeom prst="rect">
                      <a:avLst/>
                    </a:prstGeom>
                    <a:noFill/>
                    <a:ln>
                      <a:noFill/>
                    </a:ln>
                  </pic:spPr>
                </pic:pic>
              </a:graphicData>
            </a:graphic>
          </wp:inline>
        </w:drawing>
      </w:r>
      <w:bookmarkStart w:id="2" w:name="_GoBack"/>
      <w:bookmarkEnd w:id="2"/>
    </w:p>
    <w:p w14:paraId="1B4377A8">
      <w:pPr>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632" w:firstLineChars="200"/>
        <w:textAlignment w:val="baseline"/>
        <w:rPr>
          <w:rFonts w:hint="default" w:ascii="Times New Roman" w:hAnsi="Times New Roman" w:eastAsia="黑体" w:cs="Times New Roman"/>
          <w:sz w:val="32"/>
          <w:szCs w:val="32"/>
        </w:rPr>
      </w:pPr>
      <w:r>
        <w:rPr>
          <w:rFonts w:hint="default" w:ascii="Times New Roman" w:hAnsi="Times New Roman" w:eastAsia="黑体" w:cs="Times New Roman"/>
          <w:spacing w:val="-2"/>
          <w:sz w:val="32"/>
          <w:szCs w:val="32"/>
        </w:rPr>
        <w:t>四、财政拨款收入支出决算总体情况说明</w:t>
      </w:r>
    </w:p>
    <w:p w14:paraId="3AE32DF2">
      <w:pPr>
        <w:pageBreakBefore w:val="0"/>
        <w:widowControl w:val="0"/>
        <w:kinsoku/>
        <w:wordWrap/>
        <w:overflowPunct/>
        <w:topLinePunct w:val="0"/>
        <w:bidi w:val="0"/>
        <w:adjustRightInd w:val="0"/>
        <w:snapToGrid w:val="0"/>
        <w:spacing w:line="600" w:lineRule="exact"/>
        <w:ind w:firstLine="640" w:firstLineChars="200"/>
        <w:textAlignment w:val="auto"/>
        <w:rPr>
          <w:rFonts w:hint="eastAsia" w:ascii="仿宋_GB2312" w:hAnsi="仿宋_GB2312" w:eastAsia="仿宋_GB2312" w:cs="仿宋_GB2312"/>
          <w:bCs/>
          <w:kern w:val="44"/>
          <w:sz w:val="32"/>
          <w:szCs w:val="32"/>
          <w:highlight w:val="none"/>
          <w:u w:val="none" w:color="auto"/>
        </w:rPr>
      </w:pPr>
      <w:r>
        <w:rPr>
          <w:rFonts w:hint="eastAsia" w:ascii="仿宋_GB2312" w:hAnsi="仿宋_GB2312" w:eastAsia="仿宋_GB2312" w:cs="仿宋_GB2312"/>
          <w:bCs/>
          <w:kern w:val="44"/>
          <w:sz w:val="32"/>
          <w:szCs w:val="32"/>
          <w:highlight w:val="none"/>
          <w:u w:val="none" w:color="auto"/>
        </w:rPr>
        <w:t>20</w:t>
      </w:r>
      <w:r>
        <w:rPr>
          <w:rFonts w:hint="eastAsia" w:ascii="仿宋_GB2312" w:hAnsi="仿宋_GB2312" w:eastAsia="仿宋_GB2312" w:cs="仿宋_GB2312"/>
          <w:bCs/>
          <w:kern w:val="44"/>
          <w:sz w:val="32"/>
          <w:szCs w:val="32"/>
          <w:highlight w:val="none"/>
          <w:u w:val="none" w:color="auto"/>
          <w:lang w:val="en-US" w:eastAsia="zh-CN"/>
        </w:rPr>
        <w:t>24</w:t>
      </w:r>
      <w:r>
        <w:rPr>
          <w:rFonts w:hint="eastAsia" w:ascii="仿宋_GB2312" w:hAnsi="仿宋_GB2312" w:eastAsia="仿宋_GB2312" w:cs="仿宋_GB2312"/>
          <w:bCs/>
          <w:kern w:val="44"/>
          <w:sz w:val="32"/>
          <w:szCs w:val="32"/>
          <w:highlight w:val="none"/>
          <w:u w:val="none" w:color="auto"/>
        </w:rPr>
        <w:t>年度财政拨款收、支总计</w:t>
      </w:r>
      <w:r>
        <w:rPr>
          <w:rFonts w:hint="eastAsia" w:ascii="仿宋_GB2312" w:hAnsi="仿宋_GB2312" w:eastAsia="仿宋_GB2312" w:cs="仿宋_GB2312"/>
          <w:bCs/>
          <w:kern w:val="44"/>
          <w:sz w:val="32"/>
          <w:szCs w:val="32"/>
          <w:highlight w:val="none"/>
          <w:u w:val="none" w:color="auto"/>
          <w:lang w:val="en-US" w:eastAsia="zh-CN"/>
        </w:rPr>
        <w:t>1998.84</w:t>
      </w:r>
      <w:r>
        <w:rPr>
          <w:rFonts w:hint="eastAsia" w:ascii="仿宋_GB2312" w:hAnsi="仿宋_GB2312" w:eastAsia="仿宋_GB2312" w:cs="仿宋_GB2312"/>
          <w:bCs/>
          <w:kern w:val="44"/>
          <w:sz w:val="32"/>
          <w:szCs w:val="32"/>
          <w:highlight w:val="none"/>
          <w:u w:val="none" w:color="auto"/>
        </w:rPr>
        <w:t>万元。与20</w:t>
      </w:r>
      <w:r>
        <w:rPr>
          <w:rFonts w:hint="eastAsia" w:ascii="仿宋_GB2312" w:hAnsi="仿宋_GB2312" w:eastAsia="仿宋_GB2312" w:cs="仿宋_GB2312"/>
          <w:bCs/>
          <w:kern w:val="44"/>
          <w:sz w:val="32"/>
          <w:szCs w:val="32"/>
          <w:highlight w:val="none"/>
          <w:u w:val="none" w:color="auto"/>
          <w:lang w:val="en-US" w:eastAsia="zh-CN"/>
        </w:rPr>
        <w:t>23</w:t>
      </w:r>
      <w:r>
        <w:rPr>
          <w:rFonts w:hint="eastAsia" w:ascii="仿宋_GB2312" w:hAnsi="仿宋_GB2312" w:eastAsia="仿宋_GB2312" w:cs="仿宋_GB2312"/>
          <w:bCs/>
          <w:kern w:val="44"/>
          <w:sz w:val="32"/>
          <w:szCs w:val="32"/>
          <w:highlight w:val="none"/>
          <w:u w:val="none" w:color="auto"/>
        </w:rPr>
        <w:t>年</w:t>
      </w:r>
      <w:r>
        <w:rPr>
          <w:rFonts w:hint="eastAsia" w:ascii="仿宋_GB2312" w:hAnsi="仿宋_GB2312" w:eastAsia="仿宋_GB2312" w:cs="仿宋_GB2312"/>
          <w:bCs/>
          <w:kern w:val="44"/>
          <w:sz w:val="32"/>
          <w:szCs w:val="32"/>
          <w:highlight w:val="none"/>
          <w:u w:val="none" w:color="auto"/>
          <w:lang w:eastAsia="zh-CN"/>
        </w:rPr>
        <w:t>度</w:t>
      </w:r>
      <w:r>
        <w:rPr>
          <w:rFonts w:hint="eastAsia" w:ascii="仿宋_GB2312" w:hAnsi="仿宋_GB2312" w:eastAsia="仿宋_GB2312" w:cs="仿宋_GB2312"/>
          <w:bCs/>
          <w:kern w:val="44"/>
          <w:sz w:val="32"/>
          <w:szCs w:val="32"/>
          <w:highlight w:val="none"/>
          <w:u w:val="none" w:color="auto"/>
        </w:rPr>
        <w:t>相比，财政拨款收、支总计各增加</w:t>
      </w:r>
      <w:r>
        <w:rPr>
          <w:rFonts w:hint="eastAsia" w:ascii="仿宋_GB2312" w:hAnsi="仿宋_GB2312" w:eastAsia="仿宋_GB2312" w:cs="仿宋_GB2312"/>
          <w:bCs/>
          <w:kern w:val="44"/>
          <w:sz w:val="32"/>
          <w:szCs w:val="32"/>
          <w:highlight w:val="none"/>
          <w:u w:val="none" w:color="auto"/>
          <w:lang w:val="en-US" w:eastAsia="zh-CN"/>
        </w:rPr>
        <w:t>202.57</w:t>
      </w:r>
      <w:r>
        <w:rPr>
          <w:rFonts w:hint="eastAsia" w:ascii="仿宋_GB2312" w:hAnsi="仿宋_GB2312" w:eastAsia="仿宋_GB2312" w:cs="仿宋_GB2312"/>
          <w:bCs/>
          <w:kern w:val="44"/>
          <w:sz w:val="32"/>
          <w:szCs w:val="32"/>
          <w:highlight w:val="none"/>
          <w:u w:val="none" w:color="auto"/>
        </w:rPr>
        <w:t>万元，增长</w:t>
      </w:r>
      <w:r>
        <w:rPr>
          <w:rFonts w:hint="eastAsia" w:ascii="仿宋_GB2312" w:hAnsi="仿宋_GB2312" w:eastAsia="仿宋_GB2312" w:cs="仿宋_GB2312"/>
          <w:bCs/>
          <w:kern w:val="44"/>
          <w:sz w:val="32"/>
          <w:szCs w:val="32"/>
          <w:highlight w:val="none"/>
          <w:u w:val="none" w:color="auto"/>
          <w:lang w:val="en-US" w:eastAsia="zh-CN"/>
        </w:rPr>
        <w:t>10.13</w:t>
      </w:r>
      <w:r>
        <w:rPr>
          <w:rFonts w:hint="eastAsia" w:ascii="仿宋_GB2312" w:hAnsi="仿宋_GB2312" w:eastAsia="仿宋_GB2312" w:cs="仿宋_GB2312"/>
          <w:bCs/>
          <w:kern w:val="44"/>
          <w:sz w:val="32"/>
          <w:szCs w:val="32"/>
          <w:highlight w:val="none"/>
          <w:u w:val="none" w:color="auto"/>
        </w:rPr>
        <w:t>%。主要原因是</w:t>
      </w:r>
      <w:r>
        <w:rPr>
          <w:rFonts w:hint="eastAsia" w:ascii="仿宋_GB2312" w:hAnsi="仿宋_GB2312" w:eastAsia="仿宋_GB2312" w:cs="仿宋_GB2312"/>
          <w:bCs/>
          <w:kern w:val="44"/>
          <w:sz w:val="32"/>
          <w:szCs w:val="32"/>
          <w:highlight w:val="none"/>
          <w:u w:val="none" w:color="auto"/>
          <w:lang w:val="en-US" w:eastAsia="zh-CN"/>
        </w:rPr>
        <w:t>全区新增教师和学生，导致人员经费、公用经费、培训费、教育发展专项经费等根据学生、教师人数测算的相关项目费用有所增加</w:t>
      </w:r>
      <w:r>
        <w:rPr>
          <w:rFonts w:hint="eastAsia" w:ascii="仿宋_GB2312" w:hAnsi="仿宋_GB2312" w:eastAsia="仿宋_GB2312" w:cs="仿宋_GB2312"/>
          <w:bCs/>
          <w:kern w:val="44"/>
          <w:sz w:val="32"/>
          <w:szCs w:val="32"/>
          <w:highlight w:val="none"/>
          <w:u w:val="none" w:color="auto"/>
        </w:rPr>
        <w:t>。</w:t>
      </w:r>
    </w:p>
    <w:p w14:paraId="73B4946E">
      <w:pPr>
        <w:pageBreakBefore w:val="0"/>
        <w:widowControl w:val="0"/>
        <w:kinsoku/>
        <w:wordWrap/>
        <w:overflowPunct/>
        <w:topLinePunct w:val="0"/>
        <w:bidi w:val="0"/>
        <w:spacing w:line="600" w:lineRule="exact"/>
        <w:ind w:firstLine="640" w:firstLineChars="200"/>
        <w:textAlignment w:val="auto"/>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lang w:val="en-US" w:eastAsia="zh-CN"/>
        </w:rPr>
        <w:t>2024年度财政拨款收入中，一般公共预算财政拨款收入1933.51</w:t>
      </w:r>
      <w:r>
        <w:rPr>
          <w:rFonts w:hint="eastAsia" w:ascii="仿宋_GB2312" w:hAnsi="仿宋_GB2312" w:eastAsia="仿宋_GB2312" w:cs="仿宋_GB2312"/>
          <w:sz w:val="32"/>
          <w:szCs w:val="32"/>
          <w:u w:val="none" w:color="auto"/>
        </w:rPr>
        <w:t>万元</w:t>
      </w:r>
      <w:r>
        <w:rPr>
          <w:rFonts w:hint="eastAsia" w:ascii="仿宋_GB2312" w:hAnsi="仿宋_GB2312" w:eastAsia="仿宋_GB2312" w:cs="仿宋_GB2312"/>
          <w:sz w:val="32"/>
          <w:szCs w:val="32"/>
          <w:u w:val="none" w:color="auto"/>
          <w:lang w:eastAsia="zh-CN"/>
        </w:rPr>
        <w:t>，比</w:t>
      </w:r>
      <w:r>
        <w:rPr>
          <w:rFonts w:hint="eastAsia" w:ascii="仿宋_GB2312" w:hAnsi="仿宋_GB2312" w:eastAsia="仿宋_GB2312" w:cs="仿宋_GB2312"/>
          <w:sz w:val="32"/>
          <w:szCs w:val="32"/>
          <w:u w:val="none" w:color="auto"/>
          <w:lang w:val="en-US" w:eastAsia="zh-CN"/>
        </w:rPr>
        <w:t>2023年度决算数增加171.91万元</w:t>
      </w:r>
      <w:r>
        <w:rPr>
          <w:rFonts w:hint="eastAsia" w:ascii="仿宋_GB2312" w:hAnsi="仿宋_GB2312" w:eastAsia="仿宋_GB2312" w:cs="仿宋_GB2312"/>
          <w:bCs/>
          <w:sz w:val="32"/>
          <w:szCs w:val="32"/>
          <w:highlight w:val="none"/>
          <w:u w:val="none" w:color="auto"/>
          <w:lang w:val="en-US" w:eastAsia="zh-CN"/>
        </w:rPr>
        <w:t>。</w:t>
      </w:r>
      <w:r>
        <w:rPr>
          <w:rFonts w:hint="eastAsia" w:ascii="仿宋_GB2312" w:hAnsi="仿宋_GB2312" w:eastAsia="仿宋_GB2312" w:cs="仿宋_GB2312"/>
          <w:sz w:val="32"/>
          <w:szCs w:val="32"/>
          <w:u w:val="none" w:color="auto"/>
          <w:lang w:eastAsia="zh-CN"/>
        </w:rPr>
        <w:t>增加</w:t>
      </w:r>
      <w:r>
        <w:rPr>
          <w:rFonts w:hint="eastAsia" w:ascii="仿宋_GB2312" w:hAnsi="仿宋_GB2312" w:eastAsia="仿宋_GB2312" w:cs="仿宋_GB2312"/>
          <w:sz w:val="32"/>
          <w:szCs w:val="32"/>
          <w:u w:val="none" w:color="auto"/>
        </w:rPr>
        <w:t>主要原因是</w:t>
      </w:r>
      <w:r>
        <w:rPr>
          <w:rFonts w:hint="eastAsia" w:ascii="仿宋_GB2312" w:hAnsi="仿宋_GB2312" w:eastAsia="仿宋_GB2312" w:cs="仿宋_GB2312"/>
          <w:bCs/>
          <w:kern w:val="44"/>
          <w:sz w:val="32"/>
          <w:szCs w:val="32"/>
          <w:highlight w:val="none"/>
          <w:u w:val="none" w:color="auto"/>
          <w:lang w:val="en-US" w:eastAsia="zh-CN"/>
        </w:rPr>
        <w:t>教师和学生人数增加，项目费用有所增加。</w:t>
      </w:r>
      <w:r>
        <w:rPr>
          <w:rFonts w:hint="eastAsia" w:ascii="仿宋_GB2312" w:hAnsi="仿宋_GB2312" w:eastAsia="仿宋_GB2312" w:cs="仿宋_GB2312"/>
          <w:sz w:val="32"/>
          <w:szCs w:val="32"/>
          <w:u w:val="none" w:color="auto"/>
          <w:lang w:eastAsia="zh-CN"/>
        </w:rPr>
        <w:t>政府性基金预算财政拨款收入</w:t>
      </w:r>
      <w:r>
        <w:rPr>
          <w:rFonts w:hint="eastAsia" w:ascii="仿宋_GB2312" w:hAnsi="仿宋_GB2312" w:eastAsia="仿宋_GB2312" w:cs="仿宋_GB2312"/>
          <w:sz w:val="32"/>
          <w:szCs w:val="32"/>
          <w:u w:val="none" w:color="auto"/>
          <w:lang w:val="en-US" w:eastAsia="zh-CN"/>
        </w:rPr>
        <w:t>65.33万元，</w:t>
      </w:r>
      <w:r>
        <w:rPr>
          <w:rFonts w:hint="eastAsia" w:ascii="仿宋_GB2312" w:hAnsi="仿宋_GB2312" w:eastAsia="仿宋_GB2312" w:cs="仿宋_GB2312"/>
          <w:sz w:val="32"/>
          <w:szCs w:val="32"/>
          <w:u w:val="none" w:color="auto"/>
          <w:lang w:eastAsia="zh-CN"/>
        </w:rPr>
        <w:t>比</w:t>
      </w:r>
      <w:r>
        <w:rPr>
          <w:rFonts w:hint="eastAsia" w:ascii="仿宋_GB2312" w:hAnsi="仿宋_GB2312" w:eastAsia="仿宋_GB2312" w:cs="仿宋_GB2312"/>
          <w:sz w:val="32"/>
          <w:szCs w:val="32"/>
          <w:u w:val="none" w:color="auto"/>
          <w:lang w:val="en-US" w:eastAsia="zh-CN"/>
        </w:rPr>
        <w:t>2023年度决算数增加30.66万元</w:t>
      </w:r>
      <w:r>
        <w:rPr>
          <w:rFonts w:hint="eastAsia" w:ascii="仿宋_GB2312" w:hAnsi="仿宋_GB2312" w:eastAsia="仿宋_GB2312" w:cs="仿宋_GB2312"/>
          <w:bCs/>
          <w:sz w:val="32"/>
          <w:szCs w:val="32"/>
          <w:highlight w:val="none"/>
          <w:u w:val="none" w:color="auto"/>
          <w:lang w:val="en-US" w:eastAsia="zh-CN"/>
        </w:rPr>
        <w:t>。</w:t>
      </w:r>
      <w:r>
        <w:rPr>
          <w:rFonts w:hint="eastAsia" w:ascii="仿宋_GB2312" w:hAnsi="仿宋_GB2312" w:eastAsia="仿宋_GB2312" w:cs="仿宋_GB2312"/>
          <w:sz w:val="32"/>
          <w:szCs w:val="32"/>
          <w:u w:val="none" w:color="auto"/>
          <w:lang w:eastAsia="zh-CN"/>
        </w:rPr>
        <w:t>增加</w:t>
      </w:r>
      <w:r>
        <w:rPr>
          <w:rFonts w:hint="eastAsia" w:ascii="仿宋_GB2312" w:hAnsi="仿宋_GB2312" w:eastAsia="仿宋_GB2312" w:cs="仿宋_GB2312"/>
          <w:sz w:val="32"/>
          <w:szCs w:val="32"/>
          <w:u w:val="none" w:color="auto"/>
        </w:rPr>
        <w:t>主要原因是</w:t>
      </w:r>
      <w:r>
        <w:rPr>
          <w:rFonts w:hint="eastAsia" w:ascii="Times New Roman" w:hAnsi="Times New Roman" w:eastAsia="仿宋_GB2312" w:cs="Times New Roman"/>
          <w:spacing w:val="0"/>
          <w:sz w:val="32"/>
          <w:u w:val="none" w:color="auto"/>
          <w:lang w:eastAsia="zh-CN"/>
        </w:rPr>
        <w:t>上级拨款</w:t>
      </w:r>
      <w:r>
        <w:rPr>
          <w:rFonts w:hint="eastAsia" w:ascii="Times New Roman" w:hAnsi="Times New Roman" w:eastAsia="仿宋_GB2312" w:cs="Times New Roman"/>
          <w:spacing w:val="0"/>
          <w:sz w:val="32"/>
          <w:u w:val="none" w:color="auto"/>
          <w:lang w:val="en-US" w:eastAsia="zh-CN"/>
        </w:rPr>
        <w:t>50万</w:t>
      </w:r>
      <w:r>
        <w:rPr>
          <w:rFonts w:hint="eastAsia" w:ascii="Times New Roman" w:hAnsi="Times New Roman" w:eastAsia="仿宋_GB2312" w:cs="Times New Roman"/>
          <w:spacing w:val="0"/>
          <w:sz w:val="32"/>
          <w:u w:val="none" w:color="auto"/>
          <w:lang w:eastAsia="zh-CN"/>
        </w:rPr>
        <w:t>用于体育事业的彩票公益金</w:t>
      </w:r>
      <w:r>
        <w:rPr>
          <w:rFonts w:hint="eastAsia" w:ascii="Times New Roman" w:hAnsi="Times New Roman" w:eastAsia="仿宋_GB2312" w:cs="Times New Roman"/>
          <w:spacing w:val="0"/>
          <w:sz w:val="32"/>
          <w:u w:val="none" w:color="auto"/>
          <w:lang w:val="en-US" w:eastAsia="zh-CN"/>
        </w:rPr>
        <w:t>及2023年此项费用结余15.33万元</w:t>
      </w:r>
      <w:r>
        <w:rPr>
          <w:rFonts w:hint="eastAsia" w:ascii="仿宋_GB2312" w:hAnsi="仿宋_GB2312" w:eastAsia="仿宋_GB2312" w:cs="仿宋_GB2312"/>
          <w:sz w:val="32"/>
          <w:szCs w:val="32"/>
          <w:u w:val="none" w:color="auto"/>
        </w:rPr>
        <w:t>。</w:t>
      </w:r>
    </w:p>
    <w:p w14:paraId="1110FF4F">
      <w:pPr>
        <w:rPr>
          <w:rFonts w:hint="default" w:ascii="Times New Roman" w:hAnsi="Times New Roman" w:eastAsia="仿宋_GB2312" w:cs="Times New Roman"/>
          <w:spacing w:val="0"/>
          <w:sz w:val="32"/>
          <w:lang w:eastAsia="zh-CN"/>
        </w:rPr>
      </w:pPr>
      <w:r>
        <w:rPr>
          <w:rFonts w:hint="default" w:ascii="Times New Roman" w:hAnsi="Times New Roman" w:eastAsia="仿宋_GB2312" w:cs="Times New Roman"/>
          <w:spacing w:val="0"/>
          <w:sz w:val="32"/>
          <w:lang w:eastAsia="zh-CN"/>
        </w:rPr>
        <w:br w:type="page"/>
      </w:r>
    </w:p>
    <w:p w14:paraId="2C6CB83F">
      <w:pPr>
        <w:pStyle w:val="5"/>
        <w:keepNext w:val="0"/>
        <w:keepLines w:val="0"/>
        <w:pageBreakBefore w:val="0"/>
        <w:widowControl/>
        <w:kinsoku w:val="0"/>
        <w:wordWrap/>
        <w:overflowPunct/>
        <w:topLinePunct w:val="0"/>
        <w:autoSpaceDE w:val="0"/>
        <w:autoSpaceDN w:val="0"/>
        <w:bidi w:val="0"/>
        <w:adjustRightInd w:val="0"/>
        <w:snapToGrid w:val="0"/>
        <w:spacing w:line="580" w:lineRule="exact"/>
        <w:jc w:val="center"/>
        <w:textAlignment w:val="baseline"/>
        <w:rPr>
          <w:rFonts w:hint="default" w:ascii="Times New Roman" w:hAnsi="Times New Roman" w:cs="Times New Roman"/>
          <w:lang w:val="en-US" w:eastAsia="zh-CN"/>
        </w:rPr>
      </w:pPr>
      <w:r>
        <w:rPr>
          <w:rFonts w:hint="default" w:ascii="Times New Roman" w:hAnsi="Times New Roman" w:eastAsia="楷体_GB2312" w:cs="Times New Roman"/>
          <w:spacing w:val="3"/>
          <w:sz w:val="32"/>
          <w:szCs w:val="32"/>
        </w:rPr>
        <w:t>图 4：财政拨款收、支决算总计变动情况</w:t>
      </w:r>
    </w:p>
    <w:p w14:paraId="6482A41D">
      <w:pPr>
        <w:jc w:val="center"/>
        <w:rPr>
          <w:rFonts w:hint="default" w:ascii="Times New Roman" w:hAnsi="Times New Roman" w:cs="Times New Roman"/>
          <w:lang w:val="en-US" w:eastAsia="zh-CN"/>
        </w:rPr>
      </w:pPr>
      <w:r>
        <w:drawing>
          <wp:inline distT="0" distB="0" distL="114300" distR="114300">
            <wp:extent cx="4544060" cy="2227580"/>
            <wp:effectExtent l="0" t="0" r="8890" b="127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8"/>
                    <a:stretch>
                      <a:fillRect/>
                    </a:stretch>
                  </pic:blipFill>
                  <pic:spPr>
                    <a:xfrm>
                      <a:off x="0" y="0"/>
                      <a:ext cx="4544060" cy="2227580"/>
                    </a:xfrm>
                    <a:prstGeom prst="rect">
                      <a:avLst/>
                    </a:prstGeom>
                    <a:noFill/>
                    <a:ln>
                      <a:noFill/>
                    </a:ln>
                  </pic:spPr>
                </pic:pic>
              </a:graphicData>
            </a:graphic>
          </wp:inline>
        </w:drawing>
      </w:r>
    </w:p>
    <w:p w14:paraId="3029585F">
      <w:pPr>
        <w:keepNext w:val="0"/>
        <w:keepLines w:val="0"/>
        <w:pageBreakBefore w:val="0"/>
        <w:widowControl/>
        <w:kinsoku/>
        <w:wordWrap/>
        <w:overflowPunct/>
        <w:topLinePunct w:val="0"/>
        <w:autoSpaceDE w:val="0"/>
        <w:autoSpaceDN w:val="0"/>
        <w:bidi w:val="0"/>
        <w:adjustRightInd w:val="0"/>
        <w:snapToGrid w:val="0"/>
        <w:spacing w:line="580" w:lineRule="atLeast"/>
        <w:ind w:left="0" w:firstLine="640" w:firstLineChars="200"/>
        <w:textAlignment w:val="baseline"/>
        <w:outlineLvl w:val="0"/>
        <w:rPr>
          <w:rFonts w:hint="default" w:ascii="Times New Roman" w:hAnsi="Times New Roman" w:eastAsia="黑体" w:cs="Times New Roman"/>
          <w:spacing w:val="0"/>
          <w:sz w:val="32"/>
          <w:szCs w:val="32"/>
        </w:rPr>
      </w:pPr>
      <w:r>
        <w:rPr>
          <w:rFonts w:hint="default" w:ascii="Times New Roman" w:hAnsi="Times New Roman" w:eastAsia="黑体" w:cs="Times New Roman"/>
          <w:spacing w:val="0"/>
          <w:sz w:val="32"/>
          <w:szCs w:val="32"/>
        </w:rPr>
        <w:t>五、一般公共预算财政拨款支出决算情况说明</w:t>
      </w:r>
    </w:p>
    <w:p w14:paraId="4402924E">
      <w:pPr>
        <w:keepNext w:val="0"/>
        <w:keepLines w:val="0"/>
        <w:pageBreakBefore w:val="0"/>
        <w:widowControl/>
        <w:kinsoku/>
        <w:wordWrap/>
        <w:overflowPunct/>
        <w:topLinePunct w:val="0"/>
        <w:autoSpaceDE w:val="0"/>
        <w:autoSpaceDN w:val="0"/>
        <w:bidi w:val="0"/>
        <w:adjustRightInd w:val="0"/>
        <w:snapToGrid w:val="0"/>
        <w:spacing w:line="580" w:lineRule="atLeast"/>
        <w:ind w:left="0" w:firstLine="640" w:firstLineChars="200"/>
        <w:textAlignment w:val="baseline"/>
        <w:outlineLvl w:val="1"/>
        <w:rPr>
          <w:rFonts w:hint="default" w:ascii="Times New Roman" w:hAnsi="Times New Roman" w:eastAsia="楷体_GB2312" w:cs="Times New Roman"/>
          <w:spacing w:val="0"/>
          <w:sz w:val="32"/>
          <w:szCs w:val="32"/>
        </w:rPr>
      </w:pPr>
      <w:r>
        <w:rPr>
          <w:rFonts w:hint="default" w:ascii="Times New Roman" w:hAnsi="Times New Roman" w:eastAsia="楷体_GB2312" w:cs="Times New Roman"/>
          <w:spacing w:val="0"/>
          <w:sz w:val="32"/>
          <w:szCs w:val="32"/>
          <w:lang w:eastAsia="zh-CN"/>
        </w:rPr>
        <w:t>（</w:t>
      </w:r>
      <w:r>
        <w:rPr>
          <w:rFonts w:hint="default" w:ascii="Times New Roman" w:hAnsi="Times New Roman" w:eastAsia="楷体_GB2312" w:cs="Times New Roman"/>
          <w:spacing w:val="0"/>
          <w:sz w:val="32"/>
          <w:szCs w:val="32"/>
          <w:lang w:val="en-US" w:eastAsia="zh-CN"/>
        </w:rPr>
        <w:t>一</w:t>
      </w:r>
      <w:r>
        <w:rPr>
          <w:rFonts w:hint="default" w:ascii="Times New Roman" w:hAnsi="Times New Roman" w:eastAsia="楷体_GB2312" w:cs="Times New Roman"/>
          <w:spacing w:val="0"/>
          <w:sz w:val="32"/>
          <w:szCs w:val="32"/>
          <w:lang w:eastAsia="zh-CN"/>
        </w:rPr>
        <w:t>）</w:t>
      </w:r>
      <w:r>
        <w:rPr>
          <w:rFonts w:hint="default" w:ascii="Times New Roman" w:hAnsi="Times New Roman" w:eastAsia="楷体_GB2312" w:cs="Times New Roman"/>
          <w:spacing w:val="0"/>
          <w:sz w:val="32"/>
          <w:szCs w:val="32"/>
        </w:rPr>
        <w:t>一般公共预算财政拨款支出决算总体情况</w:t>
      </w:r>
    </w:p>
    <w:p w14:paraId="2E799F84">
      <w:pPr>
        <w:pageBreakBefore w:val="0"/>
        <w:widowControl w:val="0"/>
        <w:kinsoku/>
        <w:wordWrap/>
        <w:overflowPunct/>
        <w:topLinePunct w:val="0"/>
        <w:bidi w:val="0"/>
        <w:adjustRightInd w:val="0"/>
        <w:snapToGrid w:val="0"/>
        <w:spacing w:line="600" w:lineRule="exact"/>
        <w:ind w:firstLine="640" w:firstLineChars="200"/>
        <w:textAlignment w:val="auto"/>
        <w:rPr>
          <w:rFonts w:hint="eastAsia" w:ascii="仿宋_GB2312" w:hAnsi="仿宋_GB2312" w:eastAsia="仿宋_GB2312" w:cs="仿宋_GB2312"/>
          <w:bCs/>
          <w:kern w:val="44"/>
          <w:sz w:val="32"/>
          <w:szCs w:val="32"/>
          <w:highlight w:val="none"/>
        </w:rPr>
      </w:pPr>
      <w:r>
        <w:rPr>
          <w:rFonts w:hint="eastAsia" w:ascii="仿宋_GB2312" w:hAnsi="仿宋_GB2312" w:eastAsia="仿宋_GB2312" w:cs="仿宋_GB2312"/>
          <w:bCs/>
          <w:kern w:val="44"/>
          <w:sz w:val="32"/>
          <w:szCs w:val="32"/>
          <w:highlight w:val="none"/>
        </w:rPr>
        <w:t>20</w:t>
      </w:r>
      <w:r>
        <w:rPr>
          <w:rFonts w:hint="eastAsia" w:ascii="仿宋_GB2312" w:hAnsi="仿宋_GB2312" w:eastAsia="仿宋_GB2312" w:cs="仿宋_GB2312"/>
          <w:bCs/>
          <w:kern w:val="44"/>
          <w:sz w:val="32"/>
          <w:szCs w:val="32"/>
          <w:highlight w:val="none"/>
          <w:lang w:val="en-US" w:eastAsia="zh-CN"/>
        </w:rPr>
        <w:t>24</w:t>
      </w:r>
      <w:r>
        <w:rPr>
          <w:rFonts w:hint="eastAsia" w:ascii="仿宋_GB2312" w:hAnsi="仿宋_GB2312" w:eastAsia="仿宋_GB2312" w:cs="仿宋_GB2312"/>
          <w:bCs/>
          <w:kern w:val="44"/>
          <w:sz w:val="32"/>
          <w:szCs w:val="32"/>
          <w:highlight w:val="none"/>
        </w:rPr>
        <w:t>年度</w:t>
      </w:r>
      <w:r>
        <w:rPr>
          <w:rFonts w:hint="eastAsia" w:ascii="仿宋_GB2312" w:hAnsi="仿宋_GB2312" w:eastAsia="仿宋_GB2312" w:cs="仿宋_GB2312"/>
          <w:bCs/>
          <w:kern w:val="44"/>
          <w:sz w:val="32"/>
          <w:szCs w:val="32"/>
          <w:highlight w:val="none"/>
          <w:lang w:eastAsia="zh-CN"/>
        </w:rPr>
        <w:t>一般</w:t>
      </w:r>
      <w:r>
        <w:rPr>
          <w:rFonts w:hint="eastAsia" w:ascii="仿宋_GB2312" w:hAnsi="仿宋_GB2312" w:eastAsia="仿宋_GB2312" w:cs="仿宋_GB2312"/>
          <w:bCs/>
          <w:kern w:val="44"/>
          <w:sz w:val="32"/>
          <w:szCs w:val="32"/>
          <w:highlight w:val="none"/>
          <w:u w:val="none"/>
          <w:lang w:eastAsia="zh-CN"/>
        </w:rPr>
        <w:t>公共预算</w:t>
      </w:r>
      <w:r>
        <w:rPr>
          <w:rFonts w:hint="eastAsia" w:ascii="仿宋_GB2312" w:hAnsi="仿宋_GB2312" w:eastAsia="仿宋_GB2312" w:cs="仿宋_GB2312"/>
          <w:bCs/>
          <w:kern w:val="44"/>
          <w:sz w:val="32"/>
          <w:szCs w:val="32"/>
          <w:highlight w:val="none"/>
          <w:u w:val="none"/>
        </w:rPr>
        <w:t>财政拨款支出</w:t>
      </w:r>
      <w:r>
        <w:rPr>
          <w:rFonts w:hint="eastAsia" w:ascii="仿宋_GB2312" w:hAnsi="仿宋_GB2312" w:eastAsia="仿宋_GB2312" w:cs="仿宋_GB2312"/>
          <w:bCs/>
          <w:kern w:val="44"/>
          <w:sz w:val="32"/>
          <w:szCs w:val="32"/>
          <w:highlight w:val="none"/>
          <w:u w:val="none"/>
          <w:lang w:val="en-US" w:eastAsia="zh-CN"/>
        </w:rPr>
        <w:t>1933.51</w:t>
      </w:r>
      <w:r>
        <w:rPr>
          <w:rFonts w:hint="eastAsia" w:ascii="仿宋_GB2312" w:hAnsi="仿宋_GB2312" w:eastAsia="仿宋_GB2312" w:cs="仿宋_GB2312"/>
          <w:bCs/>
          <w:kern w:val="44"/>
          <w:sz w:val="32"/>
          <w:szCs w:val="32"/>
          <w:highlight w:val="none"/>
          <w:u w:val="none"/>
        </w:rPr>
        <w:t>万元，占本年支出合计的</w:t>
      </w:r>
      <w:r>
        <w:rPr>
          <w:rFonts w:hint="eastAsia" w:ascii="仿宋_GB2312" w:hAnsi="仿宋_GB2312" w:eastAsia="仿宋_GB2312" w:cs="仿宋_GB2312"/>
          <w:bCs/>
          <w:kern w:val="44"/>
          <w:sz w:val="32"/>
          <w:szCs w:val="32"/>
          <w:highlight w:val="none"/>
          <w:u w:val="none"/>
          <w:lang w:val="en-US" w:eastAsia="zh-CN"/>
        </w:rPr>
        <w:t>90.15</w:t>
      </w:r>
      <w:r>
        <w:rPr>
          <w:rFonts w:hint="eastAsia" w:ascii="仿宋_GB2312" w:hAnsi="仿宋_GB2312" w:eastAsia="仿宋_GB2312" w:cs="仿宋_GB2312"/>
          <w:bCs/>
          <w:kern w:val="44"/>
          <w:sz w:val="32"/>
          <w:szCs w:val="32"/>
          <w:highlight w:val="none"/>
          <w:u w:val="none"/>
        </w:rPr>
        <w:t>%。</w:t>
      </w:r>
      <w:r>
        <w:rPr>
          <w:rFonts w:hint="eastAsia" w:ascii="仿宋_GB2312" w:hAnsi="仿宋_GB2312" w:eastAsia="仿宋_GB2312" w:cs="仿宋_GB2312"/>
          <w:bCs/>
          <w:kern w:val="44"/>
          <w:sz w:val="32"/>
          <w:szCs w:val="32"/>
          <w:highlight w:val="none"/>
        </w:rPr>
        <w:t>与20</w:t>
      </w:r>
      <w:r>
        <w:rPr>
          <w:rFonts w:hint="eastAsia" w:ascii="仿宋_GB2312" w:hAnsi="仿宋_GB2312" w:eastAsia="仿宋_GB2312" w:cs="仿宋_GB2312"/>
          <w:bCs/>
          <w:kern w:val="44"/>
          <w:sz w:val="32"/>
          <w:szCs w:val="32"/>
          <w:highlight w:val="none"/>
          <w:lang w:val="en-US" w:eastAsia="zh-CN"/>
        </w:rPr>
        <w:t>23</w:t>
      </w:r>
      <w:r>
        <w:rPr>
          <w:rFonts w:hint="eastAsia" w:ascii="仿宋_GB2312" w:hAnsi="仿宋_GB2312" w:eastAsia="仿宋_GB2312" w:cs="仿宋_GB2312"/>
          <w:bCs/>
          <w:kern w:val="44"/>
          <w:sz w:val="32"/>
          <w:szCs w:val="32"/>
          <w:highlight w:val="none"/>
        </w:rPr>
        <w:t>年</w:t>
      </w:r>
      <w:r>
        <w:rPr>
          <w:rFonts w:hint="eastAsia" w:ascii="仿宋_GB2312" w:hAnsi="仿宋_GB2312" w:eastAsia="仿宋_GB2312" w:cs="仿宋_GB2312"/>
          <w:bCs/>
          <w:kern w:val="44"/>
          <w:sz w:val="32"/>
          <w:szCs w:val="32"/>
          <w:highlight w:val="none"/>
          <w:lang w:eastAsia="zh-CN"/>
        </w:rPr>
        <w:t>度</w:t>
      </w:r>
      <w:r>
        <w:rPr>
          <w:rFonts w:hint="eastAsia" w:ascii="仿宋_GB2312" w:hAnsi="仿宋_GB2312" w:eastAsia="仿宋_GB2312" w:cs="仿宋_GB2312"/>
          <w:bCs/>
          <w:kern w:val="44"/>
          <w:sz w:val="32"/>
          <w:szCs w:val="32"/>
          <w:highlight w:val="none"/>
        </w:rPr>
        <w:t>相比，</w:t>
      </w:r>
      <w:r>
        <w:rPr>
          <w:rFonts w:hint="eastAsia" w:ascii="仿宋_GB2312" w:hAnsi="仿宋_GB2312" w:eastAsia="仿宋_GB2312" w:cs="仿宋_GB2312"/>
          <w:bCs/>
          <w:kern w:val="44"/>
          <w:sz w:val="32"/>
          <w:szCs w:val="32"/>
          <w:highlight w:val="none"/>
          <w:lang w:eastAsia="zh-CN"/>
        </w:rPr>
        <w:t>一般公共预算</w:t>
      </w:r>
      <w:r>
        <w:rPr>
          <w:rFonts w:hint="eastAsia" w:ascii="仿宋_GB2312" w:hAnsi="仿宋_GB2312" w:eastAsia="仿宋_GB2312" w:cs="仿宋_GB2312"/>
          <w:bCs/>
          <w:kern w:val="44"/>
          <w:sz w:val="32"/>
          <w:szCs w:val="32"/>
          <w:highlight w:val="none"/>
        </w:rPr>
        <w:t>财政拨款支出增加</w:t>
      </w:r>
      <w:r>
        <w:rPr>
          <w:rFonts w:hint="eastAsia" w:ascii="仿宋_GB2312" w:hAnsi="仿宋_GB2312" w:eastAsia="仿宋_GB2312" w:cs="仿宋_GB2312"/>
          <w:bCs/>
          <w:kern w:val="44"/>
          <w:sz w:val="32"/>
          <w:szCs w:val="32"/>
          <w:highlight w:val="none"/>
          <w:lang w:val="en-US" w:eastAsia="zh-CN"/>
        </w:rPr>
        <w:t>171.91</w:t>
      </w:r>
      <w:r>
        <w:rPr>
          <w:rFonts w:hint="eastAsia" w:ascii="仿宋_GB2312" w:hAnsi="仿宋_GB2312" w:eastAsia="仿宋_GB2312" w:cs="仿宋_GB2312"/>
          <w:bCs/>
          <w:kern w:val="44"/>
          <w:sz w:val="32"/>
          <w:szCs w:val="32"/>
          <w:highlight w:val="none"/>
        </w:rPr>
        <w:t>万元，增长</w:t>
      </w:r>
      <w:r>
        <w:rPr>
          <w:rFonts w:hint="eastAsia" w:ascii="仿宋_GB2312" w:hAnsi="仿宋_GB2312" w:eastAsia="仿宋_GB2312" w:cs="仿宋_GB2312"/>
          <w:bCs/>
          <w:kern w:val="44"/>
          <w:sz w:val="32"/>
          <w:szCs w:val="32"/>
          <w:highlight w:val="none"/>
          <w:lang w:val="en-US" w:eastAsia="zh-CN"/>
        </w:rPr>
        <w:t>8.89</w:t>
      </w:r>
      <w:r>
        <w:rPr>
          <w:rFonts w:hint="eastAsia" w:ascii="仿宋_GB2312" w:hAnsi="仿宋_GB2312" w:eastAsia="仿宋_GB2312" w:cs="仿宋_GB2312"/>
          <w:bCs/>
          <w:kern w:val="44"/>
          <w:sz w:val="32"/>
          <w:szCs w:val="32"/>
          <w:highlight w:val="none"/>
        </w:rPr>
        <w:t>%。主要原因是</w:t>
      </w:r>
      <w:r>
        <w:rPr>
          <w:rFonts w:hint="eastAsia" w:ascii="仿宋_GB2312" w:hAnsi="仿宋_GB2312" w:eastAsia="仿宋_GB2312" w:cs="仿宋_GB2312"/>
          <w:bCs/>
          <w:kern w:val="44"/>
          <w:sz w:val="32"/>
          <w:szCs w:val="32"/>
          <w:highlight w:val="none"/>
          <w:u w:val="none"/>
          <w:lang w:val="en-US" w:eastAsia="zh-CN"/>
        </w:rPr>
        <w:t>教师和学生数量增加，导致人员经费、公用经费、培训费、教育发展专项经费等根据学生、教师人数测算的相关项目费用有所增加</w:t>
      </w:r>
      <w:r>
        <w:rPr>
          <w:rFonts w:hint="eastAsia" w:ascii="仿宋_GB2312" w:hAnsi="仿宋_GB2312" w:eastAsia="仿宋_GB2312" w:cs="仿宋_GB2312"/>
          <w:bCs/>
          <w:kern w:val="44"/>
          <w:sz w:val="32"/>
          <w:szCs w:val="32"/>
          <w:highlight w:val="none"/>
        </w:rPr>
        <w:t>。</w:t>
      </w:r>
    </w:p>
    <w:p w14:paraId="7B0DA37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(二)一般公共预算财政拨款支出决算结构情况</w:t>
      </w:r>
    </w:p>
    <w:p w14:paraId="40540615">
      <w:pPr>
        <w:pageBreakBefore w:val="0"/>
        <w:widowControl w:val="0"/>
        <w:numPr>
          <w:ilvl w:val="0"/>
          <w:numId w:val="0"/>
        </w:numPr>
        <w:kinsoku/>
        <w:wordWrap/>
        <w:overflowPunct/>
        <w:topLinePunct w:val="0"/>
        <w:bidi w:val="0"/>
        <w:adjustRightInd w:val="0"/>
        <w:snapToGrid w:val="0"/>
        <w:spacing w:line="600" w:lineRule="exact"/>
        <w:ind w:firstLine="640" w:firstLineChars="200"/>
        <w:textAlignment w:val="auto"/>
        <w:rPr>
          <w:rFonts w:hint="eastAsia" w:ascii="仿宋_GB2312" w:hAnsi="仿宋_GB2312" w:eastAsia="仿宋_GB2312" w:cs="仿宋_GB2312"/>
          <w:bCs/>
          <w:kern w:val="44"/>
          <w:sz w:val="32"/>
          <w:szCs w:val="32"/>
          <w:highlight w:val="none"/>
        </w:rPr>
      </w:pPr>
      <w:r>
        <w:rPr>
          <w:rFonts w:hint="eastAsia" w:ascii="仿宋_GB2312" w:hAnsi="仿宋_GB2312" w:eastAsia="仿宋_GB2312" w:cs="仿宋_GB2312"/>
          <w:bCs/>
          <w:kern w:val="44"/>
          <w:sz w:val="32"/>
          <w:szCs w:val="32"/>
          <w:highlight w:val="none"/>
        </w:rPr>
        <w:t>20</w:t>
      </w:r>
      <w:r>
        <w:rPr>
          <w:rFonts w:hint="eastAsia" w:ascii="仿宋_GB2312" w:hAnsi="仿宋_GB2312" w:eastAsia="仿宋_GB2312" w:cs="仿宋_GB2312"/>
          <w:bCs/>
          <w:kern w:val="44"/>
          <w:sz w:val="32"/>
          <w:szCs w:val="32"/>
          <w:highlight w:val="none"/>
          <w:lang w:val="en-US" w:eastAsia="zh-CN"/>
        </w:rPr>
        <w:t>24</w:t>
      </w:r>
      <w:r>
        <w:rPr>
          <w:rFonts w:hint="eastAsia" w:ascii="仿宋_GB2312" w:hAnsi="仿宋_GB2312" w:eastAsia="仿宋_GB2312" w:cs="仿宋_GB2312"/>
          <w:bCs/>
          <w:kern w:val="44"/>
          <w:sz w:val="32"/>
          <w:szCs w:val="32"/>
          <w:highlight w:val="none"/>
        </w:rPr>
        <w:t>年度</w:t>
      </w:r>
      <w:r>
        <w:rPr>
          <w:rFonts w:hint="eastAsia" w:ascii="仿宋_GB2312" w:hAnsi="仿宋_GB2312" w:eastAsia="仿宋_GB2312" w:cs="仿宋_GB2312"/>
          <w:bCs/>
          <w:kern w:val="44"/>
          <w:sz w:val="32"/>
          <w:szCs w:val="32"/>
          <w:highlight w:val="none"/>
          <w:lang w:eastAsia="zh-CN"/>
        </w:rPr>
        <w:t>一般公共预算</w:t>
      </w:r>
      <w:r>
        <w:rPr>
          <w:rFonts w:hint="eastAsia" w:ascii="仿宋_GB2312" w:hAnsi="仿宋_GB2312" w:eastAsia="仿宋_GB2312" w:cs="仿宋_GB2312"/>
          <w:bCs/>
          <w:kern w:val="44"/>
          <w:sz w:val="32"/>
          <w:szCs w:val="32"/>
          <w:highlight w:val="none"/>
        </w:rPr>
        <w:t>财政拨款</w:t>
      </w:r>
      <w:r>
        <w:rPr>
          <w:rFonts w:hint="eastAsia" w:ascii="仿宋_GB2312" w:hAnsi="仿宋_GB2312" w:eastAsia="仿宋_GB2312" w:cs="仿宋_GB2312"/>
          <w:bCs/>
          <w:kern w:val="44"/>
          <w:sz w:val="32"/>
          <w:szCs w:val="32"/>
          <w:highlight w:val="none"/>
          <w:u w:val="none"/>
        </w:rPr>
        <w:t>支出</w:t>
      </w:r>
      <w:r>
        <w:rPr>
          <w:rFonts w:hint="eastAsia" w:ascii="仿宋_GB2312" w:hAnsi="仿宋_GB2312" w:eastAsia="仿宋_GB2312" w:cs="仿宋_GB2312"/>
          <w:bCs/>
          <w:kern w:val="44"/>
          <w:sz w:val="32"/>
          <w:szCs w:val="32"/>
          <w:highlight w:val="none"/>
          <w:u w:val="none"/>
          <w:lang w:val="en-US" w:eastAsia="zh-CN"/>
        </w:rPr>
        <w:t>1933.51</w:t>
      </w:r>
      <w:r>
        <w:rPr>
          <w:rFonts w:hint="eastAsia" w:ascii="仿宋_GB2312" w:hAnsi="仿宋_GB2312" w:eastAsia="仿宋_GB2312" w:cs="仿宋_GB2312"/>
          <w:bCs/>
          <w:kern w:val="44"/>
          <w:sz w:val="32"/>
          <w:szCs w:val="32"/>
          <w:highlight w:val="none"/>
          <w:u w:val="none"/>
        </w:rPr>
        <w:t>万元，</w:t>
      </w:r>
      <w:r>
        <w:rPr>
          <w:rFonts w:hint="eastAsia" w:ascii="仿宋_GB2312" w:hAnsi="仿宋_GB2312" w:eastAsia="仿宋_GB2312" w:cs="仿宋_GB2312"/>
          <w:bCs/>
          <w:kern w:val="44"/>
          <w:sz w:val="32"/>
          <w:szCs w:val="32"/>
          <w:highlight w:val="none"/>
        </w:rPr>
        <w:t>主要用于以下方面：</w:t>
      </w:r>
    </w:p>
    <w:p w14:paraId="186CEE38">
      <w:pPr>
        <w:keepNext w:val="0"/>
        <w:keepLines w:val="0"/>
        <w:pageBreakBefore w:val="0"/>
        <w:widowControl w:val="0"/>
        <w:numPr>
          <w:ilvl w:val="0"/>
          <w:numId w:val="0"/>
        </w:numPr>
        <w:kinsoku/>
        <w:wordWrap/>
        <w:overflowPunct/>
        <w:topLinePunct w:val="0"/>
        <w:bidi w:val="0"/>
        <w:adjustRightInd w:val="0"/>
        <w:snapToGrid w:val="0"/>
        <w:spacing w:line="560" w:lineRule="exact"/>
        <w:ind w:firstLine="640" w:firstLineChars="200"/>
        <w:textAlignment w:val="auto"/>
        <w:outlineLvl w:val="9"/>
        <w:rPr>
          <w:rFonts w:hint="default" w:ascii="Times New Roman" w:hAnsi="Times New Roman" w:eastAsia="仿宋_GB2312" w:cs="Times New Roman"/>
          <w:bCs/>
          <w:kern w:val="44"/>
          <w:sz w:val="32"/>
          <w:szCs w:val="32"/>
          <w:u w:val="none"/>
        </w:rPr>
      </w:pPr>
      <w:r>
        <w:rPr>
          <w:rFonts w:hint="eastAsia" w:ascii="Times New Roman" w:hAnsi="Times New Roman" w:eastAsia="仿宋_GB2312" w:cs="Times New Roman"/>
          <w:bCs/>
          <w:kern w:val="44"/>
          <w:sz w:val="32"/>
          <w:szCs w:val="32"/>
          <w:u w:val="none"/>
          <w:lang w:val="en-US" w:eastAsia="zh-CN"/>
        </w:rPr>
        <w:t>1.</w:t>
      </w:r>
      <w:r>
        <w:rPr>
          <w:rFonts w:hint="default" w:ascii="Times New Roman" w:hAnsi="Times New Roman" w:eastAsia="仿宋_GB2312" w:cs="Times New Roman"/>
          <w:bCs/>
          <w:kern w:val="44"/>
          <w:sz w:val="32"/>
          <w:szCs w:val="32"/>
          <w:u w:val="none"/>
        </w:rPr>
        <w:t>教育支出(类)</w:t>
      </w:r>
      <w:r>
        <w:rPr>
          <w:rFonts w:hint="eastAsia" w:ascii="Times New Roman" w:hAnsi="Times New Roman" w:eastAsia="仿宋_GB2312" w:cs="Times New Roman"/>
          <w:bCs/>
          <w:kern w:val="44"/>
          <w:sz w:val="32"/>
          <w:szCs w:val="32"/>
          <w:u w:val="none"/>
          <w:lang w:eastAsia="zh-CN"/>
        </w:rPr>
        <w:t>普通教育</w:t>
      </w:r>
      <w:r>
        <w:rPr>
          <w:rFonts w:hint="default" w:ascii="Times New Roman" w:hAnsi="Times New Roman" w:eastAsia="仿宋_GB2312" w:cs="Times New Roman"/>
          <w:bCs/>
          <w:kern w:val="44"/>
          <w:sz w:val="32"/>
          <w:szCs w:val="32"/>
          <w:u w:val="none"/>
        </w:rPr>
        <w:t>（款）</w:t>
      </w:r>
      <w:r>
        <w:rPr>
          <w:rFonts w:hint="eastAsia" w:ascii="Times New Roman" w:hAnsi="Times New Roman" w:eastAsia="仿宋_GB2312" w:cs="Times New Roman"/>
          <w:bCs/>
          <w:kern w:val="44"/>
          <w:sz w:val="32"/>
          <w:szCs w:val="32"/>
          <w:u w:val="none"/>
          <w:lang w:eastAsia="zh-CN"/>
        </w:rPr>
        <w:t>其他普通教育支出</w:t>
      </w:r>
      <w:r>
        <w:rPr>
          <w:rFonts w:hint="default" w:ascii="Times New Roman" w:hAnsi="Times New Roman" w:eastAsia="仿宋_GB2312" w:cs="Times New Roman"/>
          <w:bCs/>
          <w:kern w:val="44"/>
          <w:sz w:val="32"/>
          <w:szCs w:val="32"/>
          <w:u w:val="none"/>
        </w:rPr>
        <w:t>（项）</w:t>
      </w:r>
      <w:r>
        <w:rPr>
          <w:rFonts w:hint="eastAsia" w:ascii="Times New Roman" w:hAnsi="Times New Roman" w:eastAsia="仿宋_GB2312" w:cs="Times New Roman"/>
          <w:bCs/>
          <w:kern w:val="44"/>
          <w:sz w:val="32"/>
          <w:szCs w:val="32"/>
          <w:u w:val="none"/>
          <w:lang w:val="en-US" w:eastAsia="zh-CN"/>
        </w:rPr>
        <w:t>1848.38</w:t>
      </w:r>
      <w:r>
        <w:rPr>
          <w:rFonts w:hint="default" w:ascii="Times New Roman" w:hAnsi="Times New Roman" w:eastAsia="仿宋_GB2312" w:cs="Times New Roman"/>
          <w:bCs/>
          <w:kern w:val="44"/>
          <w:sz w:val="32"/>
          <w:szCs w:val="32"/>
          <w:u w:val="none"/>
        </w:rPr>
        <w:t>万元，占</w:t>
      </w:r>
      <w:r>
        <w:rPr>
          <w:rFonts w:hint="eastAsia" w:ascii="Times New Roman" w:hAnsi="Times New Roman" w:eastAsia="仿宋_GB2312" w:cs="Times New Roman"/>
          <w:bCs/>
          <w:kern w:val="44"/>
          <w:sz w:val="32"/>
          <w:szCs w:val="32"/>
          <w:u w:val="none"/>
          <w:lang w:val="en-US" w:eastAsia="zh-CN"/>
        </w:rPr>
        <w:t>95.6</w:t>
      </w:r>
      <w:r>
        <w:rPr>
          <w:rFonts w:hint="default" w:ascii="Times New Roman" w:hAnsi="Times New Roman" w:eastAsia="仿宋_GB2312" w:cs="Times New Roman"/>
          <w:bCs/>
          <w:kern w:val="44"/>
          <w:sz w:val="32"/>
          <w:szCs w:val="32"/>
          <w:u w:val="none"/>
        </w:rPr>
        <w:t>%。主要是用于</w:t>
      </w:r>
      <w:r>
        <w:rPr>
          <w:rFonts w:hint="eastAsia" w:ascii="Times New Roman" w:hAnsi="Times New Roman" w:eastAsia="仿宋_GB2312" w:cs="Times New Roman"/>
          <w:bCs/>
          <w:kern w:val="44"/>
          <w:sz w:val="32"/>
          <w:szCs w:val="32"/>
          <w:u w:val="none"/>
          <w:lang w:eastAsia="zh-CN"/>
        </w:rPr>
        <w:t>人员经费支出</w:t>
      </w:r>
      <w:r>
        <w:rPr>
          <w:rFonts w:hint="default" w:ascii="Times New Roman" w:hAnsi="Times New Roman" w:eastAsia="仿宋_GB2312" w:cs="Times New Roman"/>
          <w:bCs/>
          <w:kern w:val="44"/>
          <w:sz w:val="32"/>
          <w:szCs w:val="32"/>
          <w:u w:val="none"/>
        </w:rPr>
        <w:t>。</w:t>
      </w:r>
    </w:p>
    <w:p w14:paraId="084FD694">
      <w:pPr>
        <w:keepNext w:val="0"/>
        <w:keepLines w:val="0"/>
        <w:pageBreakBefore w:val="0"/>
        <w:widowControl w:val="0"/>
        <w:numPr>
          <w:ilvl w:val="0"/>
          <w:numId w:val="0"/>
        </w:numPr>
        <w:kinsoku/>
        <w:wordWrap/>
        <w:overflowPunct/>
        <w:topLinePunct w:val="0"/>
        <w:bidi w:val="0"/>
        <w:adjustRightInd w:val="0"/>
        <w:snapToGrid w:val="0"/>
        <w:spacing w:line="560" w:lineRule="exact"/>
        <w:ind w:firstLine="640" w:firstLineChars="200"/>
        <w:textAlignment w:val="auto"/>
        <w:outlineLvl w:val="9"/>
        <w:rPr>
          <w:rFonts w:hint="default" w:ascii="Times New Roman" w:hAnsi="Times New Roman" w:eastAsia="仿宋_GB2312" w:cs="Times New Roman"/>
          <w:spacing w:val="0"/>
          <w:sz w:val="32"/>
          <w:u w:val="none" w:color="auto"/>
        </w:rPr>
      </w:pPr>
      <w:r>
        <w:rPr>
          <w:rFonts w:hint="eastAsia" w:ascii="Times New Roman" w:hAnsi="Times New Roman" w:eastAsia="仿宋_GB2312" w:cs="Times New Roman"/>
          <w:spacing w:val="0"/>
          <w:sz w:val="32"/>
          <w:u w:val="none" w:color="auto"/>
          <w:lang w:val="en-US" w:eastAsia="zh-CN"/>
        </w:rPr>
        <w:t>2</w:t>
      </w:r>
      <w:r>
        <w:rPr>
          <w:rFonts w:hint="default" w:ascii="Times New Roman" w:hAnsi="Times New Roman" w:eastAsia="仿宋_GB2312" w:cs="Times New Roman"/>
          <w:spacing w:val="0"/>
          <w:sz w:val="32"/>
          <w:u w:val="none" w:color="auto"/>
        </w:rPr>
        <w:t>.</w:t>
      </w:r>
      <w:r>
        <w:rPr>
          <w:rFonts w:hint="eastAsia" w:ascii="Times New Roman" w:hAnsi="Times New Roman" w:eastAsia="仿宋_GB2312" w:cs="Times New Roman"/>
          <w:spacing w:val="0"/>
          <w:sz w:val="32"/>
          <w:u w:val="none" w:color="auto"/>
          <w:lang w:eastAsia="zh-CN"/>
        </w:rPr>
        <w:t>社会保障和就业支出</w:t>
      </w:r>
      <w:r>
        <w:rPr>
          <w:rFonts w:hint="default" w:ascii="Times New Roman" w:hAnsi="Times New Roman" w:eastAsia="仿宋_GB2312" w:cs="Times New Roman"/>
          <w:spacing w:val="0"/>
          <w:sz w:val="32"/>
          <w:u w:val="none" w:color="auto"/>
        </w:rPr>
        <w:t>(类)</w:t>
      </w:r>
      <w:r>
        <w:rPr>
          <w:rFonts w:hint="eastAsia" w:ascii="Times New Roman" w:hAnsi="Times New Roman" w:eastAsia="仿宋_GB2312" w:cs="Times New Roman"/>
          <w:spacing w:val="0"/>
          <w:sz w:val="32"/>
          <w:u w:val="none" w:color="auto"/>
          <w:lang w:eastAsia="zh-CN"/>
        </w:rPr>
        <w:t>行政事业单位养老支出</w:t>
      </w:r>
      <w:r>
        <w:rPr>
          <w:rFonts w:hint="default" w:ascii="Times New Roman" w:hAnsi="Times New Roman" w:eastAsia="仿宋_GB2312" w:cs="Times New Roman"/>
          <w:spacing w:val="0"/>
          <w:sz w:val="32"/>
          <w:u w:val="none" w:color="auto"/>
        </w:rPr>
        <w:t>（款）</w:t>
      </w:r>
      <w:r>
        <w:rPr>
          <w:rFonts w:hint="eastAsia" w:ascii="Times New Roman" w:hAnsi="Times New Roman" w:eastAsia="仿宋_GB2312" w:cs="Times New Roman"/>
          <w:spacing w:val="0"/>
          <w:sz w:val="32"/>
          <w:u w:val="none" w:color="auto"/>
          <w:lang w:eastAsia="zh-CN"/>
        </w:rPr>
        <w:t>机关事业单位基本养老保险缴费支出</w:t>
      </w:r>
      <w:r>
        <w:rPr>
          <w:rFonts w:hint="default" w:ascii="Times New Roman" w:hAnsi="Times New Roman" w:eastAsia="仿宋_GB2312" w:cs="Times New Roman"/>
          <w:spacing w:val="0"/>
          <w:sz w:val="32"/>
          <w:u w:val="none" w:color="auto"/>
        </w:rPr>
        <w:t>（项）</w:t>
      </w:r>
      <w:r>
        <w:rPr>
          <w:rFonts w:hint="eastAsia" w:ascii="Times New Roman" w:hAnsi="Times New Roman" w:eastAsia="仿宋_GB2312" w:cs="Times New Roman"/>
          <w:spacing w:val="0"/>
          <w:sz w:val="32"/>
          <w:u w:val="none" w:color="auto"/>
          <w:lang w:val="en-US" w:eastAsia="zh-CN"/>
        </w:rPr>
        <w:t>85.13</w:t>
      </w:r>
      <w:r>
        <w:rPr>
          <w:rFonts w:hint="default" w:ascii="Times New Roman" w:hAnsi="Times New Roman" w:eastAsia="仿宋_GB2312" w:cs="Times New Roman"/>
          <w:spacing w:val="0"/>
          <w:sz w:val="32"/>
          <w:u w:val="none" w:color="auto"/>
        </w:rPr>
        <w:t>万元，占</w:t>
      </w:r>
      <w:r>
        <w:rPr>
          <w:rFonts w:hint="eastAsia" w:ascii="Times New Roman" w:hAnsi="Times New Roman" w:eastAsia="仿宋_GB2312" w:cs="Times New Roman"/>
          <w:spacing w:val="0"/>
          <w:sz w:val="32"/>
          <w:u w:val="none" w:color="auto"/>
          <w:lang w:val="en-US" w:eastAsia="zh-CN"/>
        </w:rPr>
        <w:t>4.4</w:t>
      </w:r>
      <w:r>
        <w:rPr>
          <w:rFonts w:hint="default" w:ascii="Times New Roman" w:hAnsi="Times New Roman" w:eastAsia="仿宋_GB2312" w:cs="Times New Roman"/>
          <w:spacing w:val="0"/>
          <w:sz w:val="32"/>
          <w:u w:val="none" w:color="auto"/>
        </w:rPr>
        <w:t>%。主要是用于</w:t>
      </w:r>
      <w:r>
        <w:rPr>
          <w:rFonts w:hint="eastAsia" w:ascii="Times New Roman" w:hAnsi="Times New Roman" w:eastAsia="仿宋_GB2312" w:cs="Times New Roman"/>
          <w:spacing w:val="0"/>
          <w:sz w:val="32"/>
          <w:u w:val="none" w:color="auto"/>
          <w:lang w:eastAsia="zh-CN"/>
        </w:rPr>
        <w:t>机关事业单位养老保险缴费的支出</w:t>
      </w:r>
      <w:r>
        <w:rPr>
          <w:rFonts w:hint="default" w:ascii="Times New Roman" w:hAnsi="Times New Roman" w:eastAsia="仿宋_GB2312" w:cs="Times New Roman"/>
          <w:spacing w:val="0"/>
          <w:sz w:val="32"/>
          <w:u w:val="none" w:color="auto"/>
        </w:rPr>
        <w:t>。</w:t>
      </w:r>
    </w:p>
    <w:p w14:paraId="569004D9">
      <w:pPr>
        <w:rPr>
          <w:rFonts w:hint="default" w:ascii="Times New Roman" w:hAnsi="Times New Roman" w:cs="Times New Roman"/>
          <w:spacing w:val="0"/>
          <w:sz w:val="32"/>
        </w:rPr>
      </w:pPr>
      <w:r>
        <w:rPr>
          <w:rFonts w:hint="default" w:ascii="Times New Roman" w:hAnsi="Times New Roman" w:cs="Times New Roman"/>
          <w:spacing w:val="0"/>
          <w:sz w:val="32"/>
        </w:rPr>
        <w:br w:type="page"/>
      </w:r>
    </w:p>
    <w:p w14:paraId="3F93FB81">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0" w:firstLineChars="200"/>
        <w:textAlignment w:val="baseline"/>
        <w:outlineLvl w:val="1"/>
        <w:rPr>
          <w:rFonts w:hint="default" w:ascii="Times New Roman" w:hAnsi="Times New Roman" w:eastAsia="楷体_GB2312" w:cs="Times New Roman"/>
          <w:spacing w:val="0"/>
          <w:sz w:val="32"/>
          <w:szCs w:val="32"/>
          <w:lang w:eastAsia="zh-CN"/>
        </w:rPr>
      </w:pPr>
      <w:r>
        <w:rPr>
          <w:rFonts w:hint="default" w:ascii="Times New Roman" w:hAnsi="Times New Roman" w:eastAsia="楷体_GB2312" w:cs="Times New Roman"/>
          <w:spacing w:val="0"/>
          <w:sz w:val="32"/>
          <w:szCs w:val="32"/>
          <w:lang w:eastAsia="zh-CN"/>
        </w:rPr>
        <w:t>（三）一般公共预算财政拨款支出决算具体情况</w:t>
      </w:r>
    </w:p>
    <w:p w14:paraId="563E7F80">
      <w:pPr>
        <w:pStyle w:val="5"/>
        <w:keepNext w:val="0"/>
        <w:keepLines w:val="0"/>
        <w:pageBreakBefore w:val="0"/>
        <w:widowControl/>
        <w:kinsoku/>
        <w:wordWrap/>
        <w:overflowPunct/>
        <w:topLinePunct w:val="0"/>
        <w:autoSpaceDE w:val="0"/>
        <w:autoSpaceDN w:val="0"/>
        <w:bidi w:val="0"/>
        <w:adjustRightInd w:val="0"/>
        <w:snapToGrid w:val="0"/>
        <w:spacing w:line="580" w:lineRule="atLeast"/>
        <w:ind w:left="0" w:firstLine="628" w:firstLineChars="200"/>
        <w:textAlignment w:val="baseline"/>
        <w:rPr>
          <w:rFonts w:hint="eastAsia" w:ascii="Times New Roman" w:hAnsi="Times New Roman" w:eastAsia="仿宋_GB2312" w:cs="Times New Roman"/>
          <w:spacing w:val="-6"/>
          <w:lang w:eastAsia="zh-CN"/>
        </w:rPr>
      </w:pPr>
      <w:r>
        <w:rPr>
          <w:rFonts w:hint="default" w:ascii="Times New Roman" w:hAnsi="Times New Roman" w:eastAsia="仿宋_GB2312" w:cs="Times New Roman"/>
          <w:spacing w:val="-3"/>
          <w:u w:val="none" w:color="auto"/>
        </w:rPr>
        <w:t>202</w:t>
      </w:r>
      <w:r>
        <w:rPr>
          <w:rFonts w:hint="eastAsia" w:ascii="Times New Roman" w:hAnsi="Times New Roman" w:eastAsia="仿宋_GB2312" w:cs="Times New Roman"/>
          <w:spacing w:val="-3"/>
          <w:u w:val="none" w:color="auto"/>
          <w:lang w:val="en-US" w:eastAsia="zh-CN"/>
        </w:rPr>
        <w:t>4</w:t>
      </w:r>
      <w:r>
        <w:rPr>
          <w:rFonts w:hint="default" w:ascii="Times New Roman" w:hAnsi="Times New Roman" w:eastAsia="仿宋_GB2312" w:cs="Times New Roman"/>
          <w:spacing w:val="-3"/>
          <w:u w:val="none" w:color="auto"/>
        </w:rPr>
        <w:t>年度一般公共预算财政拨款支出年初预算为</w:t>
      </w:r>
      <w:r>
        <w:rPr>
          <w:rFonts w:hint="eastAsia" w:ascii="Times New Roman" w:hAnsi="Times New Roman" w:eastAsia="仿宋_GB2312" w:cs="Times New Roman"/>
          <w:spacing w:val="54"/>
          <w:u w:val="none" w:color="auto"/>
          <w:lang w:val="en-US" w:eastAsia="zh-CN"/>
        </w:rPr>
        <w:t>2104.02</w:t>
      </w:r>
      <w:r>
        <w:rPr>
          <w:rFonts w:hint="default" w:ascii="Times New Roman" w:hAnsi="Times New Roman" w:eastAsia="仿宋_GB2312" w:cs="Times New Roman"/>
          <w:spacing w:val="-3"/>
          <w:u w:val="none" w:color="auto"/>
        </w:rPr>
        <w:t>万元，</w:t>
      </w:r>
      <w:r>
        <w:rPr>
          <w:rFonts w:hint="default" w:ascii="Times New Roman" w:hAnsi="Times New Roman" w:eastAsia="仿宋_GB2312" w:cs="Times New Roman"/>
          <w:spacing w:val="-1"/>
          <w:u w:val="none" w:color="auto"/>
        </w:rPr>
        <w:t>支出决算为</w:t>
      </w:r>
      <w:r>
        <w:rPr>
          <w:rFonts w:hint="eastAsia" w:ascii="Times New Roman" w:hAnsi="Times New Roman" w:eastAsia="仿宋_GB2312" w:cs="Times New Roman"/>
          <w:spacing w:val="-1"/>
          <w:u w:val="none" w:color="auto"/>
          <w:lang w:val="en-US" w:eastAsia="zh-CN"/>
        </w:rPr>
        <w:t>1933.51</w:t>
      </w:r>
      <w:r>
        <w:rPr>
          <w:rFonts w:hint="default" w:ascii="Times New Roman" w:hAnsi="Times New Roman" w:eastAsia="仿宋_GB2312" w:cs="Times New Roman"/>
          <w:spacing w:val="-1"/>
          <w:u w:val="none" w:color="auto"/>
        </w:rPr>
        <w:t>万元，完成年初预算的</w:t>
      </w:r>
      <w:r>
        <w:rPr>
          <w:rFonts w:hint="eastAsia" w:ascii="Times New Roman" w:hAnsi="Times New Roman" w:eastAsia="仿宋_GB2312" w:cs="Times New Roman"/>
          <w:spacing w:val="-1"/>
          <w:u w:val="none" w:color="auto"/>
          <w:lang w:val="en-US" w:eastAsia="zh-CN"/>
        </w:rPr>
        <w:t>100</w:t>
      </w:r>
      <w:r>
        <w:rPr>
          <w:rFonts w:hint="default" w:ascii="Times New Roman" w:hAnsi="Times New Roman" w:eastAsia="仿宋_GB2312" w:cs="Times New Roman"/>
          <w:spacing w:val="-1"/>
          <w:u w:val="none" w:color="auto"/>
        </w:rPr>
        <w:t>%。其中：基本支出</w:t>
      </w:r>
      <w:r>
        <w:rPr>
          <w:rFonts w:hint="eastAsia" w:ascii="Times New Roman" w:hAnsi="Times New Roman" w:eastAsia="仿宋_GB2312" w:cs="Times New Roman"/>
          <w:u w:val="none" w:color="auto"/>
          <w:lang w:val="en-US" w:eastAsia="zh-CN"/>
        </w:rPr>
        <w:t>1231.86</w:t>
      </w:r>
      <w:r>
        <w:rPr>
          <w:rFonts w:hint="default" w:ascii="Times New Roman" w:hAnsi="Times New Roman" w:eastAsia="仿宋_GB2312" w:cs="Times New Roman"/>
          <w:spacing w:val="-6"/>
          <w:u w:val="none" w:color="auto"/>
        </w:rPr>
        <w:t>万元，项目支出</w:t>
      </w:r>
      <w:r>
        <w:rPr>
          <w:rFonts w:hint="eastAsia" w:ascii="Times New Roman" w:hAnsi="Times New Roman" w:eastAsia="仿宋_GB2312" w:cs="Times New Roman"/>
          <w:spacing w:val="-6"/>
          <w:u w:val="none" w:color="auto"/>
          <w:lang w:val="en-US" w:eastAsia="zh-CN"/>
        </w:rPr>
        <w:t>701.65</w:t>
      </w:r>
      <w:r>
        <w:rPr>
          <w:rFonts w:hint="default" w:ascii="Times New Roman" w:hAnsi="Times New Roman" w:eastAsia="仿宋_GB2312" w:cs="Times New Roman"/>
          <w:spacing w:val="-6"/>
          <w:u w:val="none" w:color="auto"/>
        </w:rPr>
        <w:t>万元。</w:t>
      </w:r>
      <w:r>
        <w:rPr>
          <w:rFonts w:hint="default" w:ascii="Times New Roman" w:hAnsi="Times New Roman" w:eastAsia="仿宋_GB2312" w:cs="Times New Roman"/>
          <w:spacing w:val="-6"/>
        </w:rPr>
        <w:t>项目支出主要用于</w:t>
      </w:r>
      <w:r>
        <w:rPr>
          <w:rFonts w:hint="eastAsia" w:ascii="Times New Roman" w:hAnsi="Times New Roman" w:eastAsia="仿宋_GB2312" w:cs="Times New Roman"/>
          <w:spacing w:val="-6"/>
          <w:lang w:eastAsia="zh-CN"/>
        </w:rPr>
        <w:t>：</w:t>
      </w:r>
    </w:p>
    <w:p w14:paraId="5D0F1205">
      <w:pPr>
        <w:pStyle w:val="5"/>
        <w:keepNext w:val="0"/>
        <w:keepLines w:val="0"/>
        <w:pageBreakBefore w:val="0"/>
        <w:widowControl/>
        <w:kinsoku/>
        <w:wordWrap/>
        <w:overflowPunct/>
        <w:topLinePunct w:val="0"/>
        <w:autoSpaceDE w:val="0"/>
        <w:autoSpaceDN w:val="0"/>
        <w:bidi w:val="0"/>
        <w:adjustRightInd w:val="0"/>
        <w:snapToGrid w:val="0"/>
        <w:spacing w:line="580" w:lineRule="atLeast"/>
        <w:textAlignment w:val="baseline"/>
        <w:rPr>
          <w:rFonts w:hint="default" w:ascii="Times New Roman" w:hAnsi="Times New Roman" w:eastAsia="仿宋_GB2312" w:cs="Times New Roman"/>
        </w:rPr>
      </w:pPr>
      <w:r>
        <w:rPr>
          <w:rFonts w:hint="default" w:ascii="Times New Roman" w:hAnsi="Times New Roman" w:eastAsia="仿宋_GB2312" w:cs="Times New Roman"/>
          <w:spacing w:val="0"/>
          <w:sz w:val="32"/>
          <w:lang w:val="en-US" w:eastAsia="zh-CN"/>
        </w:rPr>
        <w:t>教发院</w:t>
      </w:r>
      <w:r>
        <w:rPr>
          <w:rFonts w:hint="eastAsia" w:ascii="Times New Roman" w:hAnsi="Times New Roman" w:eastAsia="仿宋_GB2312" w:cs="Times New Roman"/>
          <w:spacing w:val="0"/>
          <w:sz w:val="32"/>
          <w:lang w:val="en-US" w:eastAsia="zh-CN"/>
        </w:rPr>
        <w:t>教育事业发展专项经费：701.65万元，</w:t>
      </w:r>
      <w:r>
        <w:rPr>
          <w:rFonts w:hint="default" w:ascii="Times New Roman" w:hAnsi="Times New Roman" w:eastAsia="仿宋_GB2312" w:cs="Times New Roman"/>
          <w:spacing w:val="0"/>
          <w:sz w:val="32"/>
          <w:lang w:val="en-US" w:eastAsia="zh-CN"/>
        </w:rPr>
        <w:t>主要用于全区中小学高效课堂建设、高考课改推进、教育科研等方面的工作</w:t>
      </w:r>
      <w:r>
        <w:rPr>
          <w:rFonts w:hint="eastAsia" w:ascii="Times New Roman" w:hAnsi="Times New Roman" w:eastAsia="仿宋_GB2312" w:cs="Times New Roman"/>
          <w:spacing w:val="0"/>
          <w:sz w:val="32"/>
          <w:lang w:val="en-US" w:eastAsia="zh-CN"/>
        </w:rPr>
        <w:t>；还用于</w:t>
      </w:r>
      <w:r>
        <w:rPr>
          <w:rFonts w:hint="default" w:ascii="Times New Roman" w:hAnsi="Times New Roman" w:eastAsia="仿宋_GB2312" w:cs="Times New Roman"/>
          <w:spacing w:val="0"/>
          <w:sz w:val="32"/>
          <w:lang w:val="en-US" w:eastAsia="zh-CN"/>
        </w:rPr>
        <w:t>全区质量监控、教育信息化研究、体卫艺各项工作、名师工作室及区级重点培训项目、梯队发展培训项目、智慧课堂培训项目、质量提升培训项目、区级特色培训项目、品质提升培训项目及日常</w:t>
      </w:r>
      <w:r>
        <w:rPr>
          <w:rFonts w:hint="eastAsia" w:ascii="Times New Roman" w:hAnsi="Times New Roman" w:eastAsia="仿宋_GB2312" w:cs="Times New Roman"/>
          <w:spacing w:val="0"/>
          <w:sz w:val="32"/>
          <w:lang w:val="en-US" w:eastAsia="zh-CN"/>
        </w:rPr>
        <w:t>单位运转的水费、电费、邮电费、办公费等。</w:t>
      </w:r>
    </w:p>
    <w:p w14:paraId="14A7590C">
      <w:pPr>
        <w:pStyle w:val="5"/>
        <w:keepNext w:val="0"/>
        <w:keepLines w:val="0"/>
        <w:pageBreakBefore w:val="0"/>
        <w:widowControl/>
        <w:kinsoku/>
        <w:wordWrap/>
        <w:overflowPunct/>
        <w:topLinePunct w:val="0"/>
        <w:autoSpaceDE w:val="0"/>
        <w:autoSpaceDN w:val="0"/>
        <w:bidi w:val="0"/>
        <w:adjustRightInd w:val="0"/>
        <w:snapToGrid w:val="0"/>
        <w:spacing w:line="580" w:lineRule="atLeast"/>
        <w:ind w:left="0" w:firstLine="640" w:firstLineChars="200"/>
        <w:textAlignment w:val="baseline"/>
        <w:rPr>
          <w:rFonts w:hint="eastAsia" w:ascii="Times New Roman" w:hAnsi="Times New Roman" w:eastAsia="仿宋_GB2312" w:cs="Times New Roman"/>
          <w:spacing w:val="0"/>
          <w:sz w:val="32"/>
          <w:lang w:eastAsia="zh-CN"/>
        </w:rPr>
      </w:pPr>
      <w:r>
        <w:rPr>
          <w:rFonts w:hint="default" w:ascii="Times New Roman" w:hAnsi="Times New Roman" w:eastAsia="仿宋_GB2312" w:cs="Times New Roman"/>
          <w:spacing w:val="0"/>
          <w:sz w:val="32"/>
        </w:rPr>
        <w:t>一般公共预算财政拨款支出决算具体情况，按支出功能分 类项级科目逐类分析</w:t>
      </w:r>
      <w:r>
        <w:rPr>
          <w:rFonts w:hint="eastAsia" w:ascii="Times New Roman" w:hAnsi="Times New Roman" w:eastAsia="仿宋_GB2312" w:cs="Times New Roman"/>
          <w:spacing w:val="0"/>
          <w:sz w:val="32"/>
          <w:lang w:eastAsia="zh-CN"/>
        </w:rPr>
        <w:t>：</w:t>
      </w:r>
    </w:p>
    <w:p w14:paraId="7173AAED">
      <w:pPr>
        <w:pStyle w:val="5"/>
        <w:keepNext w:val="0"/>
        <w:keepLines w:val="0"/>
        <w:pageBreakBefore w:val="0"/>
        <w:widowControl/>
        <w:kinsoku/>
        <w:wordWrap/>
        <w:overflowPunct/>
        <w:topLinePunct w:val="0"/>
        <w:autoSpaceDE w:val="0"/>
        <w:autoSpaceDN w:val="0"/>
        <w:bidi w:val="0"/>
        <w:adjustRightInd w:val="0"/>
        <w:snapToGrid w:val="0"/>
        <w:spacing w:line="580" w:lineRule="atLeast"/>
        <w:ind w:left="0" w:firstLine="640" w:firstLineChars="200"/>
        <w:textAlignment w:val="baseline"/>
        <w:rPr>
          <w:rFonts w:hint="default" w:ascii="Times New Roman" w:hAnsi="Times New Roman" w:eastAsia="仿宋_GB2312" w:cs="Times New Roman"/>
          <w:spacing w:val="0"/>
          <w:sz w:val="32"/>
          <w:lang w:val="en-US" w:eastAsia="zh-CN"/>
        </w:rPr>
      </w:pPr>
      <w:r>
        <w:rPr>
          <w:rFonts w:hint="eastAsia" w:ascii="Times New Roman" w:hAnsi="Times New Roman" w:eastAsia="仿宋_GB2312" w:cs="Times New Roman"/>
          <w:spacing w:val="0"/>
          <w:sz w:val="32"/>
          <w:lang w:val="en-US" w:eastAsia="zh-CN"/>
        </w:rPr>
        <w:t>1.</w:t>
      </w:r>
      <w:r>
        <w:rPr>
          <w:rFonts w:hint="default" w:ascii="Times New Roman" w:hAnsi="Times New Roman" w:eastAsia="仿宋_GB2312" w:cs="Times New Roman"/>
          <w:bCs/>
          <w:kern w:val="44"/>
          <w:sz w:val="32"/>
          <w:szCs w:val="32"/>
          <w:u w:val="none"/>
        </w:rPr>
        <w:t>教育支出(类)</w:t>
      </w:r>
      <w:r>
        <w:rPr>
          <w:rFonts w:hint="eastAsia" w:ascii="Times New Roman" w:hAnsi="Times New Roman" w:eastAsia="仿宋_GB2312" w:cs="Times New Roman"/>
          <w:bCs/>
          <w:kern w:val="44"/>
          <w:sz w:val="32"/>
          <w:szCs w:val="32"/>
          <w:u w:val="none"/>
          <w:lang w:eastAsia="zh-CN"/>
        </w:rPr>
        <w:t>普通教育</w:t>
      </w:r>
      <w:r>
        <w:rPr>
          <w:rFonts w:hint="default" w:ascii="Times New Roman" w:hAnsi="Times New Roman" w:eastAsia="仿宋_GB2312" w:cs="Times New Roman"/>
          <w:bCs/>
          <w:kern w:val="44"/>
          <w:sz w:val="32"/>
          <w:szCs w:val="32"/>
          <w:u w:val="none"/>
        </w:rPr>
        <w:t>（款）</w:t>
      </w:r>
      <w:r>
        <w:rPr>
          <w:rFonts w:hint="eastAsia" w:ascii="Times New Roman" w:hAnsi="Times New Roman" w:eastAsia="仿宋_GB2312" w:cs="Times New Roman"/>
          <w:bCs/>
          <w:kern w:val="44"/>
          <w:sz w:val="32"/>
          <w:szCs w:val="32"/>
          <w:u w:val="none"/>
          <w:lang w:eastAsia="zh-CN"/>
        </w:rPr>
        <w:t>其他普通教育支出</w:t>
      </w:r>
      <w:r>
        <w:rPr>
          <w:rFonts w:hint="default" w:ascii="Times New Roman" w:hAnsi="Times New Roman" w:eastAsia="仿宋_GB2312" w:cs="Times New Roman"/>
          <w:bCs/>
          <w:kern w:val="44"/>
          <w:sz w:val="32"/>
          <w:szCs w:val="32"/>
          <w:u w:val="none"/>
        </w:rPr>
        <w:t>（项）</w:t>
      </w:r>
      <w:r>
        <w:rPr>
          <w:rFonts w:hint="default" w:ascii="Times New Roman" w:hAnsi="Times New Roman" w:eastAsia="仿宋_GB2312" w:cs="Times New Roman"/>
          <w:spacing w:val="0"/>
          <w:sz w:val="32"/>
          <w:lang w:val="en-US" w:eastAsia="zh-CN"/>
        </w:rPr>
        <w:t>。年初预算为</w:t>
      </w:r>
      <w:r>
        <w:rPr>
          <w:rFonts w:hint="eastAsia" w:ascii="Times New Roman" w:hAnsi="Times New Roman" w:eastAsia="仿宋_GB2312" w:cs="Times New Roman"/>
          <w:spacing w:val="0"/>
          <w:sz w:val="32"/>
          <w:lang w:val="en-US" w:eastAsia="zh-CN"/>
        </w:rPr>
        <w:t>2124.53</w:t>
      </w:r>
      <w:r>
        <w:rPr>
          <w:rFonts w:hint="default" w:ascii="Times New Roman" w:hAnsi="Times New Roman" w:eastAsia="仿宋_GB2312" w:cs="Times New Roman"/>
          <w:spacing w:val="0"/>
          <w:sz w:val="32"/>
          <w:lang w:val="en-US" w:eastAsia="zh-CN"/>
        </w:rPr>
        <w:t>万元，支出决算为</w:t>
      </w:r>
      <w:r>
        <w:rPr>
          <w:rFonts w:hint="eastAsia" w:ascii="Times New Roman" w:hAnsi="Times New Roman" w:eastAsia="仿宋_GB2312" w:cs="Times New Roman"/>
          <w:spacing w:val="0"/>
          <w:sz w:val="32"/>
          <w:lang w:val="en-US" w:eastAsia="zh-CN"/>
        </w:rPr>
        <w:t>1848.38</w:t>
      </w:r>
      <w:r>
        <w:rPr>
          <w:rFonts w:hint="default" w:ascii="Times New Roman" w:hAnsi="Times New Roman" w:eastAsia="仿宋_GB2312" w:cs="Times New Roman"/>
          <w:spacing w:val="0"/>
          <w:sz w:val="32"/>
          <w:lang w:val="en-US" w:eastAsia="zh-CN"/>
        </w:rPr>
        <w:t>万元，完成年初预算的</w:t>
      </w:r>
      <w:r>
        <w:rPr>
          <w:rFonts w:hint="eastAsia" w:ascii="Times New Roman" w:hAnsi="Times New Roman" w:eastAsia="仿宋_GB2312" w:cs="Times New Roman"/>
          <w:spacing w:val="0"/>
          <w:sz w:val="32"/>
          <w:lang w:val="en-US" w:eastAsia="zh-CN"/>
        </w:rPr>
        <w:t>87</w:t>
      </w:r>
      <w:r>
        <w:rPr>
          <w:rFonts w:hint="default" w:ascii="Times New Roman" w:hAnsi="Times New Roman" w:eastAsia="仿宋_GB2312" w:cs="Times New Roman"/>
          <w:spacing w:val="0"/>
          <w:sz w:val="32"/>
          <w:lang w:val="en-US" w:eastAsia="zh-CN"/>
        </w:rPr>
        <w:t>%，支出决算数</w:t>
      </w:r>
      <w:r>
        <w:rPr>
          <w:rFonts w:hint="eastAsia" w:ascii="Times New Roman" w:hAnsi="Times New Roman" w:eastAsia="仿宋_GB2312" w:cs="Times New Roman"/>
          <w:spacing w:val="0"/>
          <w:sz w:val="32"/>
          <w:lang w:val="en-US" w:eastAsia="zh-CN"/>
        </w:rPr>
        <w:t>小</w:t>
      </w:r>
      <w:r>
        <w:rPr>
          <w:rFonts w:hint="default" w:ascii="Times New Roman" w:hAnsi="Times New Roman" w:eastAsia="仿宋_GB2312" w:cs="Times New Roman"/>
          <w:spacing w:val="0"/>
          <w:sz w:val="32"/>
          <w:lang w:val="en-US" w:eastAsia="zh-CN"/>
        </w:rPr>
        <w:t>于年初预算数的主要原因是</w:t>
      </w:r>
      <w:r>
        <w:rPr>
          <w:rFonts w:hint="eastAsia" w:ascii="Times New Roman" w:hAnsi="Times New Roman" w:eastAsia="仿宋_GB2312" w:cs="Times New Roman"/>
          <w:spacing w:val="0"/>
          <w:sz w:val="32"/>
          <w:lang w:val="en-US" w:eastAsia="zh-CN"/>
        </w:rPr>
        <w:t>本着节约的原则，能省就省，绝不铺张浪费。</w:t>
      </w:r>
    </w:p>
    <w:p w14:paraId="4781B318">
      <w:pPr>
        <w:pStyle w:val="5"/>
        <w:keepNext w:val="0"/>
        <w:keepLines w:val="0"/>
        <w:pageBreakBefore w:val="0"/>
        <w:widowControl/>
        <w:kinsoku/>
        <w:wordWrap/>
        <w:overflowPunct/>
        <w:topLinePunct w:val="0"/>
        <w:autoSpaceDE w:val="0"/>
        <w:autoSpaceDN w:val="0"/>
        <w:bidi w:val="0"/>
        <w:adjustRightInd w:val="0"/>
        <w:snapToGrid w:val="0"/>
        <w:spacing w:line="580" w:lineRule="atLeast"/>
        <w:ind w:firstLine="640" w:firstLineChars="200"/>
        <w:textAlignment w:val="baseline"/>
        <w:rPr>
          <w:rFonts w:hint="default" w:ascii="Times New Roman" w:hAnsi="Times New Roman" w:eastAsia="仿宋_GB2312" w:cs="Times New Roman"/>
          <w:spacing w:val="0"/>
          <w:sz w:val="32"/>
          <w:lang w:val="en-US" w:eastAsia="zh-CN"/>
        </w:rPr>
      </w:pPr>
      <w:r>
        <w:rPr>
          <w:rFonts w:hint="eastAsia" w:ascii="Times New Roman" w:hAnsi="Times New Roman" w:eastAsia="仿宋_GB2312" w:cs="Times New Roman"/>
          <w:spacing w:val="0"/>
          <w:sz w:val="32"/>
          <w:lang w:val="en-US" w:eastAsia="zh-CN"/>
        </w:rPr>
        <w:t>2.</w:t>
      </w:r>
      <w:r>
        <w:rPr>
          <w:rFonts w:hint="eastAsia" w:ascii="Times New Roman" w:hAnsi="Times New Roman" w:eastAsia="仿宋_GB2312" w:cs="Times New Roman"/>
          <w:bCs/>
          <w:kern w:val="44"/>
          <w:sz w:val="32"/>
          <w:szCs w:val="32"/>
          <w:u w:val="none"/>
          <w:lang w:eastAsia="zh-CN"/>
        </w:rPr>
        <w:t>社会保障和就业支出</w:t>
      </w:r>
      <w:r>
        <w:rPr>
          <w:rFonts w:hint="default" w:ascii="Times New Roman" w:hAnsi="Times New Roman" w:eastAsia="仿宋_GB2312" w:cs="Times New Roman"/>
          <w:bCs/>
          <w:kern w:val="44"/>
          <w:sz w:val="32"/>
          <w:szCs w:val="32"/>
          <w:u w:val="none"/>
        </w:rPr>
        <w:t>(类)</w:t>
      </w:r>
      <w:r>
        <w:rPr>
          <w:rFonts w:hint="eastAsia" w:ascii="Times New Roman" w:hAnsi="Times New Roman" w:eastAsia="仿宋_GB2312" w:cs="Times New Roman"/>
          <w:bCs/>
          <w:kern w:val="44"/>
          <w:sz w:val="32"/>
          <w:szCs w:val="32"/>
          <w:u w:val="none"/>
          <w:lang w:eastAsia="zh-CN"/>
        </w:rPr>
        <w:t>行政事业单位养老支出</w:t>
      </w:r>
      <w:r>
        <w:rPr>
          <w:rFonts w:hint="default" w:ascii="Times New Roman" w:hAnsi="Times New Roman" w:eastAsia="仿宋_GB2312" w:cs="Times New Roman"/>
          <w:bCs/>
          <w:kern w:val="44"/>
          <w:sz w:val="32"/>
          <w:szCs w:val="32"/>
          <w:u w:val="none"/>
        </w:rPr>
        <w:t>（款）</w:t>
      </w:r>
      <w:r>
        <w:rPr>
          <w:rFonts w:hint="eastAsia" w:ascii="Times New Roman" w:hAnsi="Times New Roman" w:eastAsia="仿宋_GB2312" w:cs="Times New Roman"/>
          <w:bCs/>
          <w:kern w:val="44"/>
          <w:sz w:val="32"/>
          <w:szCs w:val="32"/>
          <w:u w:val="none"/>
          <w:lang w:eastAsia="zh-CN"/>
        </w:rPr>
        <w:t>机关事业单位基本养老保险缴费支出</w:t>
      </w:r>
      <w:r>
        <w:rPr>
          <w:rFonts w:hint="default" w:ascii="Times New Roman" w:hAnsi="Times New Roman" w:eastAsia="仿宋_GB2312" w:cs="Times New Roman"/>
          <w:bCs/>
          <w:kern w:val="44"/>
          <w:sz w:val="32"/>
          <w:szCs w:val="32"/>
          <w:u w:val="none"/>
        </w:rPr>
        <w:t>（项）</w:t>
      </w:r>
      <w:r>
        <w:rPr>
          <w:rFonts w:hint="default" w:ascii="Times New Roman" w:hAnsi="Times New Roman" w:eastAsia="仿宋_GB2312" w:cs="Times New Roman"/>
          <w:spacing w:val="0"/>
          <w:sz w:val="32"/>
          <w:lang w:val="en-US" w:eastAsia="zh-CN"/>
        </w:rPr>
        <w:t>。年初预算为</w:t>
      </w:r>
      <w:r>
        <w:rPr>
          <w:rFonts w:hint="eastAsia" w:ascii="Times New Roman" w:hAnsi="Times New Roman" w:eastAsia="仿宋_GB2312" w:cs="Times New Roman"/>
          <w:spacing w:val="0"/>
          <w:sz w:val="32"/>
          <w:lang w:val="en-US" w:eastAsia="zh-CN"/>
        </w:rPr>
        <w:t>149.49</w:t>
      </w:r>
      <w:r>
        <w:rPr>
          <w:rFonts w:hint="default" w:ascii="Times New Roman" w:hAnsi="Times New Roman" w:eastAsia="仿宋_GB2312" w:cs="Times New Roman"/>
          <w:spacing w:val="0"/>
          <w:sz w:val="32"/>
          <w:lang w:val="en-US" w:eastAsia="zh-CN"/>
        </w:rPr>
        <w:t>万元，支出决算为</w:t>
      </w:r>
      <w:r>
        <w:rPr>
          <w:rFonts w:hint="eastAsia" w:ascii="Times New Roman" w:hAnsi="Times New Roman" w:eastAsia="仿宋_GB2312" w:cs="Times New Roman"/>
          <w:spacing w:val="0"/>
          <w:sz w:val="32"/>
          <w:lang w:val="en-US" w:eastAsia="zh-CN"/>
        </w:rPr>
        <w:t>85.13</w:t>
      </w:r>
      <w:r>
        <w:rPr>
          <w:rFonts w:hint="default" w:ascii="Times New Roman" w:hAnsi="Times New Roman" w:eastAsia="仿宋_GB2312" w:cs="Times New Roman"/>
          <w:spacing w:val="0"/>
          <w:sz w:val="32"/>
          <w:lang w:val="en-US" w:eastAsia="zh-CN"/>
        </w:rPr>
        <w:t>万元，完成年初预算的</w:t>
      </w:r>
      <w:r>
        <w:rPr>
          <w:rFonts w:hint="eastAsia" w:ascii="Times New Roman" w:hAnsi="Times New Roman" w:eastAsia="仿宋_GB2312" w:cs="Times New Roman"/>
          <w:spacing w:val="0"/>
          <w:sz w:val="32"/>
          <w:lang w:val="en-US" w:eastAsia="zh-CN"/>
        </w:rPr>
        <w:t>56.95</w:t>
      </w:r>
      <w:r>
        <w:rPr>
          <w:rFonts w:hint="default" w:ascii="Times New Roman" w:hAnsi="Times New Roman" w:eastAsia="仿宋_GB2312" w:cs="Times New Roman"/>
          <w:spacing w:val="0"/>
          <w:sz w:val="32"/>
          <w:lang w:val="en-US" w:eastAsia="zh-CN"/>
        </w:rPr>
        <w:t>%，支出决算数</w:t>
      </w:r>
      <w:r>
        <w:rPr>
          <w:rFonts w:hint="eastAsia" w:ascii="Times New Roman" w:hAnsi="Times New Roman" w:eastAsia="仿宋_GB2312" w:cs="Times New Roman"/>
          <w:spacing w:val="0"/>
          <w:sz w:val="32"/>
          <w:lang w:val="en-US" w:eastAsia="zh-CN"/>
        </w:rPr>
        <w:t>小于</w:t>
      </w:r>
      <w:r>
        <w:rPr>
          <w:rFonts w:hint="default" w:ascii="Times New Roman" w:hAnsi="Times New Roman" w:eastAsia="仿宋_GB2312" w:cs="Times New Roman"/>
          <w:spacing w:val="0"/>
          <w:sz w:val="32"/>
          <w:lang w:val="en-US" w:eastAsia="zh-CN"/>
        </w:rPr>
        <w:t>年初预算数的主要原因</w:t>
      </w:r>
      <w:r>
        <w:rPr>
          <w:rFonts w:hint="eastAsia" w:ascii="Times New Roman" w:hAnsi="Times New Roman" w:eastAsia="仿宋_GB2312" w:cs="Times New Roman"/>
          <w:spacing w:val="0"/>
          <w:sz w:val="32"/>
          <w:lang w:val="en-US" w:eastAsia="zh-CN"/>
        </w:rPr>
        <w:t>是</w:t>
      </w:r>
      <w:r>
        <w:rPr>
          <w:rFonts w:hint="default" w:ascii="Times New Roman" w:hAnsi="Times New Roman" w:eastAsia="仿宋_GB2312" w:cs="Times New Roman"/>
          <w:spacing w:val="0"/>
          <w:sz w:val="32"/>
          <w:lang w:val="en-US" w:eastAsia="zh-CN"/>
        </w:rPr>
        <w:t>按照武汉市养老保险</w:t>
      </w:r>
      <w:r>
        <w:rPr>
          <w:rFonts w:hint="eastAsia" w:ascii="Times New Roman" w:hAnsi="Times New Roman" w:eastAsia="仿宋_GB2312" w:cs="Times New Roman"/>
          <w:spacing w:val="0"/>
          <w:sz w:val="32"/>
          <w:lang w:val="en-US" w:eastAsia="zh-CN"/>
        </w:rPr>
        <w:t>政策落实真实数据</w:t>
      </w:r>
      <w:r>
        <w:rPr>
          <w:rFonts w:hint="default" w:ascii="Times New Roman" w:hAnsi="Times New Roman" w:eastAsia="仿宋_GB2312" w:cs="Times New Roman"/>
          <w:spacing w:val="0"/>
          <w:sz w:val="32"/>
          <w:lang w:val="en-US" w:eastAsia="zh-CN"/>
        </w:rPr>
        <w:t>缴纳，</w:t>
      </w:r>
      <w:r>
        <w:rPr>
          <w:rFonts w:hint="eastAsia" w:ascii="Times New Roman" w:hAnsi="Times New Roman" w:eastAsia="仿宋_GB2312" w:cs="Times New Roman"/>
          <w:spacing w:val="0"/>
          <w:sz w:val="32"/>
          <w:lang w:val="en-US" w:eastAsia="zh-CN"/>
        </w:rPr>
        <w:t>没有超出</w:t>
      </w:r>
      <w:r>
        <w:rPr>
          <w:rFonts w:hint="default" w:ascii="Times New Roman" w:hAnsi="Times New Roman" w:eastAsia="仿宋_GB2312" w:cs="Times New Roman"/>
          <w:spacing w:val="0"/>
          <w:sz w:val="32"/>
          <w:lang w:val="en-US" w:eastAsia="zh-CN"/>
        </w:rPr>
        <w:t>预算。</w:t>
      </w:r>
    </w:p>
    <w:p w14:paraId="0CADF24A">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36" w:firstLineChars="200"/>
        <w:rPr>
          <w:rFonts w:hint="default" w:ascii="Times New Roman" w:hAnsi="Times New Roman" w:eastAsia="黑体" w:cs="Times New Roman"/>
          <w:sz w:val="32"/>
          <w:szCs w:val="32"/>
        </w:rPr>
      </w:pPr>
      <w:r>
        <w:rPr>
          <w:rFonts w:hint="default" w:ascii="Times New Roman" w:hAnsi="Times New Roman" w:eastAsia="黑体" w:cs="Times New Roman"/>
          <w:spacing w:val="-1"/>
          <w:sz w:val="32"/>
          <w:szCs w:val="32"/>
        </w:rPr>
        <w:t>六、一般公共预算财政拨款基本支出决算情况说明</w:t>
      </w:r>
    </w:p>
    <w:p w14:paraId="1CD57F8C">
      <w:pPr>
        <w:pStyle w:val="5"/>
        <w:keepNext w:val="0"/>
        <w:keepLines w:val="0"/>
        <w:pageBreakBefore w:val="0"/>
        <w:widowControl w:val="0"/>
        <w:kinsoku/>
        <w:wordWrap/>
        <w:overflowPunct/>
        <w:topLinePunct w:val="0"/>
        <w:autoSpaceDE w:val="0"/>
        <w:autoSpaceDN w:val="0"/>
        <w:bidi w:val="0"/>
        <w:adjustRightInd w:val="0"/>
        <w:snapToGrid w:val="0"/>
        <w:spacing w:line="560" w:lineRule="exact"/>
        <w:ind w:right="0" w:firstLine="612" w:firstLineChars="200"/>
        <w:jc w:val="both"/>
        <w:rPr>
          <w:rFonts w:hint="default" w:ascii="Times New Roman" w:hAnsi="Times New Roman" w:eastAsia="仿宋_GB2312" w:cs="Times New Roman"/>
          <w:u w:val="none" w:color="auto"/>
        </w:rPr>
      </w:pPr>
      <w:r>
        <w:rPr>
          <w:rFonts w:hint="default" w:ascii="Times New Roman" w:hAnsi="Times New Roman" w:eastAsia="仿宋_GB2312" w:cs="Times New Roman"/>
          <w:spacing w:val="-7"/>
          <w:u w:val="none" w:color="auto"/>
        </w:rPr>
        <w:t>202</w:t>
      </w:r>
      <w:r>
        <w:rPr>
          <w:rFonts w:hint="eastAsia" w:ascii="Times New Roman" w:hAnsi="Times New Roman" w:eastAsia="仿宋_GB2312" w:cs="Times New Roman"/>
          <w:spacing w:val="-7"/>
          <w:u w:val="none" w:color="auto"/>
          <w:lang w:val="en-US" w:eastAsia="zh-CN"/>
        </w:rPr>
        <w:t>4</w:t>
      </w:r>
      <w:r>
        <w:rPr>
          <w:rFonts w:hint="default" w:ascii="Times New Roman" w:hAnsi="Times New Roman" w:eastAsia="仿宋_GB2312" w:cs="Times New Roman"/>
          <w:spacing w:val="-47"/>
          <w:u w:val="none" w:color="auto"/>
        </w:rPr>
        <w:t xml:space="preserve"> </w:t>
      </w:r>
      <w:r>
        <w:rPr>
          <w:rFonts w:hint="default" w:ascii="Times New Roman" w:hAnsi="Times New Roman" w:eastAsia="仿宋_GB2312" w:cs="Times New Roman"/>
          <w:spacing w:val="-7"/>
          <w:u w:val="none" w:color="auto"/>
        </w:rPr>
        <w:t>年度一般公共预算财政拨款基本支出</w:t>
      </w:r>
      <w:r>
        <w:rPr>
          <w:rFonts w:hint="eastAsia" w:ascii="Times New Roman" w:hAnsi="Times New Roman" w:eastAsia="仿宋_GB2312" w:cs="Times New Roman"/>
          <w:spacing w:val="-7"/>
          <w:u w:val="none" w:color="auto"/>
          <w:lang w:val="en-US" w:eastAsia="zh-CN"/>
        </w:rPr>
        <w:t>1231.86</w:t>
      </w:r>
      <w:r>
        <w:rPr>
          <w:rFonts w:hint="default" w:ascii="Times New Roman" w:hAnsi="Times New Roman" w:eastAsia="仿宋_GB2312" w:cs="Times New Roman"/>
          <w:spacing w:val="-7"/>
          <w:u w:val="none" w:color="auto"/>
        </w:rPr>
        <w:t>万元，其中：</w:t>
      </w:r>
      <w:r>
        <w:rPr>
          <w:rFonts w:hint="default" w:ascii="Times New Roman" w:hAnsi="Times New Roman" w:eastAsia="仿宋_GB2312" w:cs="Times New Roman"/>
          <w:spacing w:val="-13"/>
          <w:u w:val="none" w:color="auto"/>
        </w:rPr>
        <w:t>人员经费</w:t>
      </w:r>
      <w:r>
        <w:rPr>
          <w:rFonts w:hint="eastAsia" w:ascii="Times New Roman" w:hAnsi="Times New Roman" w:eastAsia="仿宋_GB2312" w:cs="Times New Roman"/>
          <w:spacing w:val="-7"/>
          <w:u w:val="none" w:color="auto"/>
          <w:lang w:val="en-US" w:eastAsia="zh-CN"/>
        </w:rPr>
        <w:t>1131.69</w:t>
      </w:r>
      <w:r>
        <w:rPr>
          <w:rFonts w:hint="default" w:ascii="Times New Roman" w:hAnsi="Times New Roman" w:eastAsia="仿宋_GB2312" w:cs="Times New Roman"/>
          <w:spacing w:val="-13"/>
          <w:u w:val="none" w:color="auto"/>
        </w:rPr>
        <w:t>万元，</w:t>
      </w:r>
      <w:r>
        <w:rPr>
          <w:rFonts w:hint="default" w:ascii="Times New Roman" w:hAnsi="Times New Roman" w:eastAsia="仿宋_GB2312" w:cs="Times New Roman"/>
          <w:spacing w:val="0"/>
          <w:sz w:val="32"/>
          <w:u w:val="none" w:color="auto"/>
          <w:lang w:val="en-US" w:eastAsia="zh-CN"/>
        </w:rPr>
        <w:t>主要包括：基本工资、津贴补贴、绩效工资、机关事业单位基本养老保险缴费、职业年金缴费、职工基本医疗保险缴费、公务员医疗补助缴费、其他社会保障缴费、住房公积金、退休费、医疗费补助</w:t>
      </w:r>
      <w:r>
        <w:rPr>
          <w:rFonts w:hint="eastAsia" w:ascii="Times New Roman" w:hAnsi="Times New Roman" w:eastAsia="仿宋_GB2312" w:cs="Times New Roman"/>
          <w:spacing w:val="0"/>
          <w:sz w:val="32"/>
          <w:u w:val="none" w:color="auto"/>
          <w:lang w:val="en-US" w:eastAsia="zh-CN"/>
        </w:rPr>
        <w:t>。</w:t>
      </w:r>
    </w:p>
    <w:p w14:paraId="3A93ABD6">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16" w:firstLineChars="200"/>
        <w:jc w:val="both"/>
        <w:rPr>
          <w:rFonts w:hint="default" w:ascii="Times New Roman" w:hAnsi="Times New Roman" w:eastAsia="仿宋_GB2312" w:cs="Times New Roman"/>
          <w:u w:val="none" w:color="auto"/>
        </w:rPr>
      </w:pPr>
      <w:r>
        <w:rPr>
          <w:rFonts w:hint="default" w:ascii="Times New Roman" w:hAnsi="Times New Roman" w:eastAsia="仿宋_GB2312" w:cs="Times New Roman"/>
          <w:spacing w:val="-6"/>
          <w:u w:val="none" w:color="auto"/>
        </w:rPr>
        <w:t>公用经费</w:t>
      </w:r>
      <w:r>
        <w:rPr>
          <w:rFonts w:hint="eastAsia" w:ascii="Times New Roman" w:hAnsi="Times New Roman" w:eastAsia="仿宋_GB2312" w:cs="Times New Roman"/>
          <w:spacing w:val="-6"/>
          <w:u w:val="none" w:color="auto"/>
          <w:lang w:val="en-US" w:eastAsia="zh-CN"/>
        </w:rPr>
        <w:t>100.17</w:t>
      </w:r>
      <w:r>
        <w:rPr>
          <w:rFonts w:hint="default" w:ascii="Times New Roman" w:hAnsi="Times New Roman" w:eastAsia="仿宋_GB2312" w:cs="Times New Roman"/>
          <w:spacing w:val="-6"/>
          <w:u w:val="none" w:color="auto"/>
        </w:rPr>
        <w:t>万元，</w:t>
      </w:r>
      <w:r>
        <w:rPr>
          <w:rFonts w:hint="default" w:ascii="Times New Roman" w:hAnsi="Times New Roman" w:eastAsia="仿宋_GB2312" w:cs="Times New Roman"/>
          <w:spacing w:val="0"/>
          <w:sz w:val="32"/>
          <w:u w:val="none" w:color="auto"/>
          <w:lang w:val="en-US" w:eastAsia="zh-CN"/>
        </w:rPr>
        <w:t>主要包括：办公费、</w:t>
      </w:r>
      <w:r>
        <w:rPr>
          <w:rFonts w:hint="eastAsia" w:ascii="Times New Roman" w:hAnsi="Times New Roman" w:eastAsia="仿宋_GB2312" w:cs="Times New Roman"/>
          <w:spacing w:val="0"/>
          <w:sz w:val="32"/>
          <w:u w:val="none" w:color="auto"/>
          <w:lang w:val="en-US" w:eastAsia="zh-CN"/>
        </w:rPr>
        <w:t>水费、电费、</w:t>
      </w:r>
      <w:r>
        <w:rPr>
          <w:rFonts w:hint="default" w:ascii="Times New Roman" w:hAnsi="Times New Roman" w:eastAsia="仿宋_GB2312" w:cs="Times New Roman"/>
          <w:spacing w:val="0"/>
          <w:sz w:val="32"/>
          <w:u w:val="none" w:color="auto"/>
          <w:lang w:val="en-US" w:eastAsia="zh-CN"/>
        </w:rPr>
        <w:t>物业管理费、培训费、工会经费、福利费</w:t>
      </w:r>
      <w:r>
        <w:rPr>
          <w:rFonts w:hint="eastAsia" w:ascii="Times New Roman" w:hAnsi="Times New Roman" w:eastAsia="仿宋_GB2312" w:cs="Times New Roman"/>
          <w:spacing w:val="0"/>
          <w:sz w:val="32"/>
          <w:u w:val="none" w:color="auto"/>
          <w:lang w:val="en-US" w:eastAsia="zh-CN"/>
        </w:rPr>
        <w:t>、其他商品和服务支出</w:t>
      </w:r>
      <w:r>
        <w:rPr>
          <w:rFonts w:hint="default" w:ascii="Times New Roman" w:hAnsi="Times New Roman" w:eastAsia="仿宋_GB2312" w:cs="Times New Roman"/>
          <w:spacing w:val="0"/>
          <w:sz w:val="32"/>
          <w:u w:val="none" w:color="auto"/>
          <w:lang w:val="en-US" w:eastAsia="zh-CN"/>
        </w:rPr>
        <w:t>。</w:t>
      </w:r>
    </w:p>
    <w:p w14:paraId="777679BE">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七、政府性基金预算财政拨款收入支出决算情</w:t>
      </w:r>
      <w:r>
        <w:rPr>
          <w:rFonts w:hint="default" w:ascii="Times New Roman" w:hAnsi="Times New Roman" w:eastAsia="黑体" w:cs="Times New Roman"/>
          <w:spacing w:val="-1"/>
          <w:sz w:val="32"/>
          <w:szCs w:val="32"/>
        </w:rPr>
        <w:t>况说明</w:t>
      </w:r>
    </w:p>
    <w:p w14:paraId="28438FD2">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rPr>
          <w:rFonts w:hint="default" w:ascii="Times New Roman" w:hAnsi="Times New Roman" w:eastAsia="仿宋_GB2312" w:cs="Times New Roman"/>
          <w:u w:val="none" w:color="auto"/>
        </w:rPr>
      </w:pPr>
      <w:r>
        <w:rPr>
          <w:rFonts w:hint="default" w:ascii="Times New Roman" w:hAnsi="Times New Roman" w:eastAsia="仿宋_GB2312" w:cs="Times New Roman"/>
          <w:u w:val="none" w:color="auto"/>
        </w:rPr>
        <w:t>202</w:t>
      </w:r>
      <w:r>
        <w:rPr>
          <w:rFonts w:hint="eastAsia" w:ascii="Times New Roman" w:hAnsi="Times New Roman" w:eastAsia="仿宋_GB2312" w:cs="Times New Roman"/>
          <w:u w:val="none" w:color="auto"/>
          <w:lang w:val="en-US" w:eastAsia="zh-CN"/>
        </w:rPr>
        <w:t>4</w:t>
      </w:r>
      <w:r>
        <w:rPr>
          <w:rFonts w:hint="default" w:ascii="Times New Roman" w:hAnsi="Times New Roman" w:eastAsia="仿宋_GB2312" w:cs="Times New Roman"/>
          <w:spacing w:val="-42"/>
          <w:u w:val="none" w:color="auto"/>
        </w:rPr>
        <w:t xml:space="preserve"> </w:t>
      </w:r>
      <w:r>
        <w:rPr>
          <w:rFonts w:hint="default" w:ascii="Times New Roman" w:hAnsi="Times New Roman" w:eastAsia="仿宋_GB2312" w:cs="Times New Roman"/>
          <w:u w:val="none" w:color="auto"/>
        </w:rPr>
        <w:t>年度政府性基金预算财政拨款年初结转和结余</w:t>
      </w:r>
      <w:r>
        <w:rPr>
          <w:rFonts w:hint="default" w:ascii="Times New Roman" w:hAnsi="Times New Roman" w:eastAsia="仿宋_GB2312" w:cs="Times New Roman"/>
          <w:spacing w:val="-149"/>
          <w:u w:val="none" w:color="auto"/>
        </w:rPr>
        <w:t xml:space="preserve"> </w:t>
      </w:r>
      <w:r>
        <w:rPr>
          <w:rFonts w:hint="eastAsia" w:ascii="Times New Roman" w:hAnsi="Times New Roman" w:eastAsia="仿宋_GB2312" w:cs="Times New Roman"/>
          <w:spacing w:val="5"/>
          <w:u w:val="none" w:color="auto"/>
          <w:lang w:val="en-US" w:eastAsia="zh-CN"/>
        </w:rPr>
        <w:t>15.33</w:t>
      </w:r>
      <w:r>
        <w:rPr>
          <w:rFonts w:hint="default" w:ascii="Times New Roman" w:hAnsi="Times New Roman" w:eastAsia="仿宋_GB2312" w:cs="Times New Roman"/>
          <w:u w:val="none" w:color="auto"/>
        </w:rPr>
        <w:t xml:space="preserve">万 </w:t>
      </w:r>
      <w:r>
        <w:rPr>
          <w:rFonts w:hint="default" w:ascii="Times New Roman" w:hAnsi="Times New Roman" w:eastAsia="仿宋_GB2312" w:cs="Times New Roman"/>
          <w:spacing w:val="1"/>
          <w:u w:val="none" w:color="auto"/>
        </w:rPr>
        <w:t>元，本年收入</w:t>
      </w:r>
      <w:r>
        <w:rPr>
          <w:rFonts w:hint="eastAsia" w:ascii="Times New Roman" w:hAnsi="Times New Roman" w:eastAsia="仿宋_GB2312" w:cs="Times New Roman"/>
          <w:spacing w:val="1"/>
          <w:u w:val="none" w:color="auto"/>
          <w:lang w:val="en-US" w:eastAsia="zh-CN"/>
        </w:rPr>
        <w:t>50万</w:t>
      </w:r>
      <w:r>
        <w:rPr>
          <w:rFonts w:hint="default" w:ascii="Times New Roman" w:hAnsi="Times New Roman" w:eastAsia="仿宋_GB2312" w:cs="Times New Roman"/>
          <w:spacing w:val="1"/>
          <w:u w:val="none" w:color="auto"/>
        </w:rPr>
        <w:t>元，本年支出</w:t>
      </w:r>
      <w:r>
        <w:rPr>
          <w:rFonts w:hint="default" w:ascii="Times New Roman" w:hAnsi="Times New Roman" w:eastAsia="仿宋_GB2312" w:cs="Times New Roman"/>
          <w:spacing w:val="-146"/>
          <w:u w:val="none" w:color="auto"/>
        </w:rPr>
        <w:t xml:space="preserve"> </w:t>
      </w:r>
      <w:r>
        <w:rPr>
          <w:rFonts w:hint="eastAsia" w:ascii="Times New Roman" w:hAnsi="Times New Roman" w:eastAsia="仿宋_GB2312" w:cs="Times New Roman"/>
          <w:spacing w:val="6"/>
          <w:u w:val="none" w:color="auto"/>
          <w:lang w:val="en-US" w:eastAsia="zh-CN"/>
        </w:rPr>
        <w:t>65.33</w:t>
      </w:r>
      <w:r>
        <w:rPr>
          <w:rFonts w:hint="default" w:ascii="Times New Roman" w:hAnsi="Times New Roman" w:eastAsia="仿宋_GB2312" w:cs="Times New Roman"/>
          <w:spacing w:val="1"/>
          <w:u w:val="none" w:color="auto"/>
        </w:rPr>
        <w:t>万元，年末结转和结余</w:t>
      </w:r>
      <w:r>
        <w:rPr>
          <w:rFonts w:hint="default" w:ascii="Times New Roman" w:hAnsi="Times New Roman" w:eastAsia="仿宋_GB2312" w:cs="Times New Roman"/>
          <w:spacing w:val="-2"/>
          <w:u w:val="none" w:color="auto"/>
        </w:rPr>
        <w:t>万</w:t>
      </w:r>
      <w:r>
        <w:rPr>
          <w:rFonts w:hint="eastAsia" w:ascii="Times New Roman" w:hAnsi="Times New Roman" w:eastAsia="仿宋_GB2312" w:cs="Times New Roman"/>
          <w:spacing w:val="-2"/>
          <w:u w:val="none" w:color="auto"/>
          <w:lang w:val="en-US" w:eastAsia="zh-CN"/>
        </w:rPr>
        <w:t>0</w:t>
      </w:r>
      <w:r>
        <w:rPr>
          <w:rFonts w:hint="default" w:ascii="Times New Roman" w:hAnsi="Times New Roman" w:eastAsia="仿宋_GB2312" w:cs="Times New Roman"/>
          <w:spacing w:val="-2"/>
          <w:u w:val="none" w:color="auto"/>
        </w:rPr>
        <w:t>元。具体支出情况为：</w:t>
      </w:r>
    </w:p>
    <w:p w14:paraId="2BA50227">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rPr>
          <w:rFonts w:hint="eastAsia" w:ascii="Times New Roman" w:hAnsi="Times New Roman" w:eastAsia="仿宋_GB2312" w:cs="Times New Roman"/>
          <w:u w:val="none" w:color="auto"/>
          <w:lang w:eastAsia="zh-CN"/>
        </w:rPr>
      </w:pPr>
      <w:r>
        <w:rPr>
          <w:rFonts w:hint="eastAsia" w:ascii="Times New Roman" w:hAnsi="Times New Roman" w:eastAsia="仿宋_GB2312" w:cs="Times New Roman"/>
          <w:spacing w:val="0"/>
          <w:sz w:val="32"/>
          <w:u w:val="none" w:color="auto"/>
          <w:lang w:val="en-US" w:eastAsia="zh-CN"/>
        </w:rPr>
        <w:t>其他</w:t>
      </w:r>
      <w:r>
        <w:rPr>
          <w:rFonts w:hint="default" w:ascii="Times New Roman" w:hAnsi="Times New Roman" w:eastAsia="仿宋_GB2312" w:cs="Times New Roman"/>
          <w:spacing w:val="0"/>
          <w:sz w:val="32"/>
          <w:u w:val="none" w:color="auto"/>
          <w:lang w:val="en-US" w:eastAsia="zh-CN"/>
        </w:rPr>
        <w:t>支出(类)</w:t>
      </w:r>
      <w:r>
        <w:rPr>
          <w:rFonts w:hint="eastAsia" w:ascii="Times New Roman" w:hAnsi="Times New Roman" w:eastAsia="仿宋_GB2312" w:cs="Times New Roman"/>
          <w:spacing w:val="0"/>
          <w:sz w:val="32"/>
          <w:u w:val="none" w:color="auto"/>
          <w:lang w:val="en-US" w:eastAsia="zh-CN"/>
        </w:rPr>
        <w:t>彩票公益金安排的支出</w:t>
      </w:r>
      <w:r>
        <w:rPr>
          <w:rFonts w:hint="default" w:ascii="Times New Roman" w:hAnsi="Times New Roman" w:eastAsia="仿宋_GB2312" w:cs="Times New Roman"/>
          <w:spacing w:val="0"/>
          <w:sz w:val="32"/>
          <w:u w:val="none" w:color="auto"/>
          <w:lang w:val="en-US" w:eastAsia="zh-CN"/>
        </w:rPr>
        <w:t>（款）</w:t>
      </w:r>
      <w:r>
        <w:rPr>
          <w:rFonts w:hint="eastAsia" w:ascii="Times New Roman" w:hAnsi="Times New Roman" w:eastAsia="仿宋_GB2312" w:cs="Times New Roman"/>
          <w:spacing w:val="0"/>
          <w:sz w:val="32"/>
          <w:u w:val="none" w:color="auto"/>
          <w:lang w:val="en-US" w:eastAsia="zh-CN"/>
        </w:rPr>
        <w:t>用于体育事业的彩票公益金支出</w:t>
      </w:r>
      <w:r>
        <w:rPr>
          <w:rFonts w:hint="default" w:ascii="Times New Roman" w:hAnsi="Times New Roman" w:eastAsia="仿宋_GB2312" w:cs="Times New Roman"/>
          <w:spacing w:val="0"/>
          <w:sz w:val="32"/>
          <w:u w:val="none" w:color="auto"/>
          <w:lang w:val="en-US" w:eastAsia="zh-CN"/>
        </w:rPr>
        <w:t>（项）</w:t>
      </w:r>
      <w:r>
        <w:rPr>
          <w:rFonts w:hint="eastAsia" w:ascii="Times New Roman" w:hAnsi="Times New Roman" w:eastAsia="仿宋_GB2312" w:cs="Times New Roman"/>
          <w:spacing w:val="0"/>
          <w:sz w:val="32"/>
          <w:u w:val="none" w:color="auto"/>
          <w:lang w:val="en-US" w:eastAsia="zh-CN"/>
        </w:rPr>
        <w:t>65.33万元，主要用于开展各项体育活动。</w:t>
      </w:r>
    </w:p>
    <w:p w14:paraId="4DFED6D3">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36" w:firstLineChars="200"/>
        <w:rPr>
          <w:rFonts w:hint="default" w:ascii="Times New Roman" w:hAnsi="Times New Roman" w:eastAsia="黑体" w:cs="Times New Roman"/>
          <w:sz w:val="32"/>
          <w:szCs w:val="32"/>
        </w:rPr>
      </w:pPr>
      <w:r>
        <w:rPr>
          <w:rFonts w:hint="default" w:ascii="Times New Roman" w:hAnsi="Times New Roman" w:eastAsia="黑体" w:cs="Times New Roman"/>
          <w:spacing w:val="-1"/>
          <w:sz w:val="32"/>
          <w:szCs w:val="32"/>
        </w:rPr>
        <w:t>八、国有资本经营预算财政拨款支出决算情况说明</w:t>
      </w:r>
    </w:p>
    <w:p w14:paraId="0781E408">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24" w:firstLineChars="200"/>
        <w:jc w:val="both"/>
        <w:rPr>
          <w:rFonts w:hint="eastAsia" w:ascii="Times New Roman" w:hAnsi="Times New Roman" w:eastAsia="仿宋_GB2312" w:cs="Times New Roman"/>
          <w:lang w:eastAsia="zh-CN"/>
        </w:rPr>
      </w:pPr>
      <w:r>
        <w:rPr>
          <w:rFonts w:hint="default" w:ascii="Times New Roman" w:hAnsi="Times New Roman" w:eastAsia="仿宋_GB2312" w:cs="Times New Roman"/>
          <w:spacing w:val="-4"/>
        </w:rPr>
        <w:t>202</w:t>
      </w:r>
      <w:r>
        <w:rPr>
          <w:rFonts w:hint="eastAsia" w:ascii="Times New Roman" w:hAnsi="Times New Roman" w:eastAsia="仿宋_GB2312" w:cs="Times New Roman"/>
          <w:spacing w:val="-4"/>
          <w:lang w:val="en-US" w:eastAsia="zh-CN"/>
        </w:rPr>
        <w:t>4</w:t>
      </w:r>
      <w:r>
        <w:rPr>
          <w:rFonts w:hint="default" w:ascii="Times New Roman" w:hAnsi="Times New Roman" w:eastAsia="仿宋_GB2312" w:cs="Times New Roman"/>
          <w:spacing w:val="-4"/>
        </w:rPr>
        <w:t>年度国有资本经营预算财政拨款本年支</w:t>
      </w:r>
      <w:r>
        <w:rPr>
          <w:rFonts w:hint="default" w:ascii="Times New Roman" w:hAnsi="Times New Roman" w:eastAsia="仿宋_GB2312" w:cs="Times New Roman"/>
          <w:spacing w:val="-4"/>
          <w:u w:val="none" w:color="auto"/>
        </w:rPr>
        <w:t>出</w:t>
      </w:r>
      <w:r>
        <w:rPr>
          <w:rFonts w:hint="eastAsia" w:ascii="Times New Roman" w:hAnsi="Times New Roman" w:eastAsia="仿宋_GB2312" w:cs="Times New Roman"/>
          <w:spacing w:val="-4"/>
          <w:u w:val="none" w:color="auto"/>
          <w:lang w:val="en-US" w:eastAsia="zh-CN"/>
        </w:rPr>
        <w:t>0</w:t>
      </w:r>
      <w:r>
        <w:rPr>
          <w:rFonts w:hint="default" w:ascii="Times New Roman" w:hAnsi="Times New Roman" w:eastAsia="仿宋_GB2312" w:cs="Times New Roman"/>
          <w:spacing w:val="-4"/>
          <w:u w:val="none" w:color="auto"/>
        </w:rPr>
        <w:t>万元</w:t>
      </w:r>
      <w:r>
        <w:rPr>
          <w:rFonts w:hint="default" w:ascii="Times New Roman" w:hAnsi="Times New Roman" w:eastAsia="仿宋_GB2312" w:cs="Times New Roman"/>
          <w:spacing w:val="-4"/>
        </w:rPr>
        <w:t>。</w:t>
      </w:r>
    </w:p>
    <w:p w14:paraId="013E61D2">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36" w:firstLineChars="200"/>
        <w:rPr>
          <w:rFonts w:hint="default" w:ascii="Times New Roman" w:hAnsi="Times New Roman" w:eastAsia="黑体" w:cs="Times New Roman"/>
          <w:spacing w:val="-1"/>
          <w:sz w:val="32"/>
          <w:szCs w:val="32"/>
        </w:rPr>
      </w:pPr>
      <w:r>
        <w:rPr>
          <w:rFonts w:hint="default" w:ascii="Times New Roman" w:hAnsi="Times New Roman" w:eastAsia="黑体" w:cs="Times New Roman"/>
          <w:spacing w:val="-1"/>
          <w:sz w:val="32"/>
          <w:szCs w:val="32"/>
        </w:rPr>
        <w:t>九、财政拨款“三公”经费支出决算情况说明</w:t>
      </w:r>
    </w:p>
    <w:p w14:paraId="49631EA4">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0" w:firstLineChars="200"/>
        <w:textAlignment w:val="baseline"/>
        <w:outlineLvl w:val="1"/>
        <w:rPr>
          <w:rFonts w:hint="eastAsia" w:ascii="Times New Roman" w:hAnsi="Times New Roman" w:eastAsia="仿宋_GB2312" w:cs="Times New Roman"/>
          <w:spacing w:val="1"/>
          <w:lang w:val="en-US" w:eastAsia="zh-CN"/>
        </w:rPr>
      </w:pPr>
      <w:r>
        <w:rPr>
          <w:rFonts w:hint="default" w:ascii="Times New Roman" w:hAnsi="Times New Roman" w:eastAsia="楷体_GB2312" w:cs="Times New Roman"/>
          <w:spacing w:val="0"/>
          <w:sz w:val="32"/>
          <w:szCs w:val="32"/>
          <w:lang w:eastAsia="zh-CN"/>
        </w:rPr>
        <w:t>（一）“三公”经费财政拨款支出决算总体情况说明。</w:t>
      </w:r>
    </w:p>
    <w:p w14:paraId="44C11689">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4" w:firstLineChars="200"/>
        <w:rPr>
          <w:rFonts w:hint="default" w:ascii="Times New Roman" w:hAnsi="Times New Roman" w:eastAsia="仿宋_GB2312" w:cs="Times New Roman"/>
          <w:spacing w:val="1"/>
          <w:u w:val="none" w:color="auto"/>
          <w:lang w:eastAsia="zh-CN"/>
        </w:rPr>
      </w:pPr>
      <w:r>
        <w:rPr>
          <w:rFonts w:hint="eastAsia" w:ascii="Times New Roman" w:hAnsi="Times New Roman" w:eastAsia="仿宋_GB2312" w:cs="Times New Roman"/>
          <w:spacing w:val="1"/>
          <w:u w:val="none" w:color="auto"/>
          <w:lang w:val="en-US" w:eastAsia="zh-CN"/>
        </w:rPr>
        <w:t>2024年度“三公”经费财政拨款支出全年预算为</w:t>
      </w:r>
      <w:r>
        <w:rPr>
          <w:rFonts w:hint="eastAsia" w:ascii="Times New Roman" w:hAnsi="Times New Roman" w:eastAsia="仿宋_GB2312" w:cs="Times New Roman"/>
          <w:spacing w:val="-5"/>
          <w:u w:val="none" w:color="auto"/>
          <w:lang w:val="en-US" w:eastAsia="zh-CN"/>
        </w:rPr>
        <w:t>0</w:t>
      </w:r>
      <w:r>
        <w:rPr>
          <w:rFonts w:hint="eastAsia" w:ascii="Times New Roman" w:hAnsi="Times New Roman" w:eastAsia="仿宋_GB2312" w:cs="Times New Roman"/>
          <w:spacing w:val="1"/>
          <w:u w:val="none" w:color="auto"/>
          <w:lang w:val="en-US" w:eastAsia="zh-CN"/>
        </w:rPr>
        <w:t>万元，支出决算为</w:t>
      </w:r>
      <w:r>
        <w:rPr>
          <w:rFonts w:hint="eastAsia" w:ascii="Times New Roman" w:hAnsi="Times New Roman" w:eastAsia="仿宋_GB2312" w:cs="Times New Roman"/>
          <w:spacing w:val="-5"/>
          <w:u w:val="none" w:color="auto"/>
          <w:lang w:val="en-US" w:eastAsia="zh-CN"/>
        </w:rPr>
        <w:t>0</w:t>
      </w:r>
      <w:r>
        <w:rPr>
          <w:rFonts w:hint="eastAsia" w:ascii="Times New Roman" w:hAnsi="Times New Roman" w:eastAsia="仿宋_GB2312" w:cs="Times New Roman"/>
          <w:spacing w:val="1"/>
          <w:u w:val="none" w:color="auto"/>
          <w:lang w:val="en-US" w:eastAsia="zh-CN"/>
        </w:rPr>
        <w:t>万元，完成全年预算的</w:t>
      </w:r>
      <w:r>
        <w:rPr>
          <w:rFonts w:hint="eastAsia" w:ascii="Times New Roman" w:hAnsi="Times New Roman" w:eastAsia="仿宋_GB2312" w:cs="Times New Roman"/>
          <w:spacing w:val="-5"/>
          <w:u w:val="none" w:color="auto"/>
          <w:lang w:val="en-US" w:eastAsia="zh-CN"/>
        </w:rPr>
        <w:t>0</w:t>
      </w:r>
      <w:r>
        <w:rPr>
          <w:rFonts w:hint="eastAsia" w:ascii="Times New Roman" w:hAnsi="Times New Roman" w:eastAsia="仿宋_GB2312" w:cs="Times New Roman"/>
          <w:spacing w:val="1"/>
          <w:u w:val="none" w:color="auto"/>
          <w:lang w:val="en-US" w:eastAsia="zh-CN"/>
        </w:rPr>
        <w:t>%。</w:t>
      </w:r>
    </w:p>
    <w:p w14:paraId="537F6904">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0" w:firstLineChars="200"/>
        <w:textAlignment w:val="baseline"/>
        <w:outlineLvl w:val="1"/>
        <w:rPr>
          <w:rFonts w:hint="default" w:ascii="Times New Roman" w:hAnsi="Times New Roman" w:eastAsia="楷体_GB2312" w:cs="Times New Roman"/>
          <w:spacing w:val="0"/>
          <w:sz w:val="32"/>
          <w:szCs w:val="32"/>
          <w:lang w:eastAsia="zh-CN"/>
        </w:rPr>
      </w:pPr>
      <w:r>
        <w:rPr>
          <w:rFonts w:hint="default" w:ascii="Times New Roman" w:hAnsi="Times New Roman" w:eastAsia="楷体_GB2312" w:cs="Times New Roman"/>
          <w:spacing w:val="0"/>
          <w:sz w:val="32"/>
          <w:szCs w:val="32"/>
          <w:lang w:eastAsia="zh-CN"/>
        </w:rPr>
        <w:t>（二）“三公”经费财政拨款支出决算具体情况说明。</w:t>
      </w:r>
    </w:p>
    <w:p w14:paraId="7353F191">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24" w:firstLineChars="200"/>
        <w:rPr>
          <w:rFonts w:hint="eastAsia" w:ascii="Times New Roman" w:hAnsi="Times New Roman" w:eastAsia="仿宋_GB2312" w:cs="Times New Roman"/>
          <w:u w:val="none" w:color="auto"/>
          <w:lang w:eastAsia="zh-CN"/>
        </w:rPr>
      </w:pPr>
      <w:r>
        <w:rPr>
          <w:rFonts w:hint="default" w:ascii="Times New Roman" w:hAnsi="Times New Roman" w:eastAsia="仿宋_GB2312" w:cs="Times New Roman"/>
          <w:spacing w:val="-4"/>
          <w:u w:val="none" w:color="auto"/>
        </w:rPr>
        <w:t>1.因公出国</w:t>
      </w:r>
      <w:r>
        <w:rPr>
          <w:rFonts w:hint="default" w:ascii="Times New Roman" w:hAnsi="Times New Roman" w:eastAsia="仿宋_GB2312" w:cs="Times New Roman"/>
          <w:spacing w:val="-80"/>
          <w:u w:val="none" w:color="auto"/>
        </w:rPr>
        <w:t xml:space="preserve"> </w:t>
      </w:r>
      <w:r>
        <w:rPr>
          <w:rFonts w:hint="eastAsia" w:ascii="Times New Roman" w:hAnsi="Times New Roman" w:eastAsia="仿宋_GB2312" w:cs="Times New Roman"/>
          <w:spacing w:val="-4"/>
          <w:u w:val="none" w:color="auto"/>
          <w:lang w:eastAsia="zh-CN"/>
        </w:rPr>
        <w:t>（</w:t>
      </w:r>
      <w:r>
        <w:rPr>
          <w:rFonts w:hint="default" w:ascii="Times New Roman" w:hAnsi="Times New Roman" w:eastAsia="仿宋_GB2312" w:cs="Times New Roman"/>
          <w:spacing w:val="-4"/>
          <w:u w:val="none" w:color="auto"/>
        </w:rPr>
        <w:t>境</w:t>
      </w:r>
      <w:r>
        <w:rPr>
          <w:rFonts w:hint="eastAsia" w:ascii="Times New Roman" w:hAnsi="Times New Roman" w:eastAsia="仿宋_GB2312" w:cs="Times New Roman"/>
          <w:spacing w:val="-4"/>
          <w:u w:val="none" w:color="auto"/>
          <w:lang w:eastAsia="zh-CN"/>
        </w:rPr>
        <w:t>）</w:t>
      </w:r>
      <w:r>
        <w:rPr>
          <w:rFonts w:hint="default" w:ascii="Times New Roman" w:hAnsi="Times New Roman" w:eastAsia="仿宋_GB2312" w:cs="Times New Roman"/>
          <w:spacing w:val="-4"/>
          <w:u w:val="none" w:color="auto"/>
        </w:rPr>
        <w:t>费</w:t>
      </w:r>
      <w:r>
        <w:rPr>
          <w:rFonts w:hint="eastAsia" w:ascii="Times New Roman" w:hAnsi="Times New Roman" w:eastAsia="仿宋_GB2312" w:cs="Times New Roman"/>
          <w:spacing w:val="-4"/>
          <w:u w:val="none" w:color="auto"/>
          <w:lang w:eastAsia="zh-CN"/>
        </w:rPr>
        <w:t>全年</w:t>
      </w:r>
      <w:r>
        <w:rPr>
          <w:rFonts w:hint="default" w:ascii="Times New Roman" w:hAnsi="Times New Roman" w:eastAsia="仿宋_GB2312" w:cs="Times New Roman"/>
          <w:spacing w:val="-4"/>
          <w:u w:val="none" w:color="auto"/>
        </w:rPr>
        <w:t>预算为</w:t>
      </w:r>
      <w:r>
        <w:rPr>
          <w:rFonts w:hint="eastAsia" w:ascii="Times New Roman" w:hAnsi="Times New Roman" w:eastAsia="仿宋_GB2312" w:cs="Times New Roman"/>
          <w:spacing w:val="-4"/>
          <w:u w:val="none" w:color="auto"/>
          <w:lang w:val="en-US" w:eastAsia="zh-CN"/>
        </w:rPr>
        <w:t>0</w:t>
      </w:r>
      <w:r>
        <w:rPr>
          <w:rFonts w:hint="default" w:ascii="Times New Roman" w:hAnsi="Times New Roman" w:eastAsia="仿宋_GB2312" w:cs="Times New Roman"/>
          <w:spacing w:val="-129"/>
          <w:u w:val="none" w:color="auto"/>
        </w:rPr>
        <w:t xml:space="preserve"> </w:t>
      </w:r>
      <w:r>
        <w:rPr>
          <w:rFonts w:hint="default" w:ascii="Times New Roman" w:hAnsi="Times New Roman" w:eastAsia="仿宋_GB2312" w:cs="Times New Roman"/>
          <w:spacing w:val="-4"/>
          <w:u w:val="none" w:color="auto"/>
        </w:rPr>
        <w:t>万元，支出决算</w:t>
      </w:r>
      <w:r>
        <w:rPr>
          <w:rFonts w:hint="default" w:ascii="Times New Roman" w:hAnsi="Times New Roman" w:eastAsia="仿宋_GB2312" w:cs="Times New Roman"/>
          <w:spacing w:val="-5"/>
          <w:u w:val="none" w:color="auto"/>
        </w:rPr>
        <w:t>为</w:t>
      </w:r>
      <w:r>
        <w:rPr>
          <w:rFonts w:hint="eastAsia" w:ascii="Times New Roman" w:hAnsi="Times New Roman" w:eastAsia="仿宋_GB2312" w:cs="Times New Roman"/>
          <w:spacing w:val="-5"/>
          <w:u w:val="none" w:color="auto"/>
          <w:lang w:val="en-US" w:eastAsia="zh-CN"/>
        </w:rPr>
        <w:t>0</w:t>
      </w:r>
      <w:r>
        <w:rPr>
          <w:rFonts w:hint="default" w:ascii="Times New Roman" w:hAnsi="Times New Roman" w:eastAsia="仿宋_GB2312" w:cs="Times New Roman"/>
          <w:spacing w:val="-5"/>
          <w:u w:val="none" w:color="auto"/>
        </w:rPr>
        <w:t>万元，</w:t>
      </w:r>
      <w:r>
        <w:rPr>
          <w:rFonts w:hint="default" w:ascii="Times New Roman" w:hAnsi="Times New Roman" w:eastAsia="仿宋_GB2312" w:cs="Times New Roman"/>
          <w:spacing w:val="11"/>
          <w:u w:val="none" w:color="auto"/>
        </w:rPr>
        <w:t>完成</w:t>
      </w:r>
      <w:r>
        <w:rPr>
          <w:rFonts w:hint="eastAsia" w:ascii="Times New Roman" w:hAnsi="Times New Roman" w:eastAsia="仿宋_GB2312" w:cs="Times New Roman"/>
          <w:spacing w:val="11"/>
          <w:u w:val="none" w:color="auto"/>
          <w:lang w:eastAsia="zh-CN"/>
        </w:rPr>
        <w:t>全年</w:t>
      </w:r>
      <w:r>
        <w:rPr>
          <w:rFonts w:hint="default" w:ascii="Times New Roman" w:hAnsi="Times New Roman" w:eastAsia="仿宋_GB2312" w:cs="Times New Roman"/>
          <w:spacing w:val="11"/>
          <w:u w:val="none" w:color="auto"/>
        </w:rPr>
        <w:t>预算的</w:t>
      </w:r>
      <w:r>
        <w:rPr>
          <w:rFonts w:hint="eastAsia" w:ascii="Times New Roman" w:hAnsi="Times New Roman" w:eastAsia="仿宋_GB2312" w:cs="Times New Roman"/>
          <w:spacing w:val="11"/>
          <w:u w:val="none" w:color="auto"/>
          <w:lang w:val="en-US" w:eastAsia="zh-CN"/>
        </w:rPr>
        <w:t>0%，</w:t>
      </w:r>
      <w:r>
        <w:rPr>
          <w:rFonts w:hint="default" w:ascii="Times New Roman" w:hAnsi="Times New Roman" w:eastAsia="仿宋_GB2312" w:cs="Times New Roman"/>
          <w:spacing w:val="-78"/>
          <w:u w:val="none" w:color="auto"/>
        </w:rPr>
        <w:t xml:space="preserve"> </w:t>
      </w:r>
      <w:r>
        <w:rPr>
          <w:rFonts w:hint="default" w:ascii="Times New Roman" w:hAnsi="Times New Roman" w:eastAsia="仿宋_GB2312" w:cs="Times New Roman"/>
          <w:spacing w:val="11"/>
          <w:u w:val="none" w:color="auto"/>
        </w:rPr>
        <w:t>比</w:t>
      </w:r>
      <w:r>
        <w:rPr>
          <w:rFonts w:hint="eastAsia" w:ascii="Times New Roman" w:hAnsi="Times New Roman" w:eastAsia="仿宋_GB2312" w:cs="Times New Roman"/>
          <w:spacing w:val="11"/>
          <w:u w:val="none" w:color="auto"/>
          <w:lang w:eastAsia="zh-CN"/>
        </w:rPr>
        <w:t>上年</w:t>
      </w:r>
      <w:r>
        <w:rPr>
          <w:rFonts w:hint="default" w:ascii="Times New Roman" w:hAnsi="Times New Roman" w:eastAsia="仿宋_GB2312" w:cs="Times New Roman"/>
          <w:spacing w:val="11"/>
          <w:u w:val="none" w:color="auto"/>
        </w:rPr>
        <w:t>增加</w:t>
      </w:r>
      <w:r>
        <w:rPr>
          <w:rFonts w:hint="eastAsia" w:ascii="Times New Roman" w:hAnsi="Times New Roman" w:eastAsia="仿宋_GB2312" w:cs="Times New Roman"/>
          <w:spacing w:val="11"/>
          <w:u w:val="none" w:color="auto"/>
          <w:lang w:val="en-US" w:eastAsia="zh-CN"/>
        </w:rPr>
        <w:t>0</w:t>
      </w:r>
      <w:r>
        <w:rPr>
          <w:rFonts w:hint="default" w:ascii="Times New Roman" w:hAnsi="Times New Roman" w:eastAsia="仿宋_GB2312" w:cs="Times New Roman"/>
          <w:spacing w:val="11"/>
          <w:u w:val="none" w:color="auto"/>
        </w:rPr>
        <w:t>万</w:t>
      </w:r>
      <w:r>
        <w:rPr>
          <w:rFonts w:hint="default" w:ascii="Times New Roman" w:hAnsi="Times New Roman" w:eastAsia="仿宋_GB2312" w:cs="Times New Roman"/>
          <w:spacing w:val="10"/>
          <w:u w:val="none" w:color="auto"/>
        </w:rPr>
        <w:t>元</w:t>
      </w:r>
      <w:r>
        <w:rPr>
          <w:rFonts w:hint="eastAsia" w:ascii="Times New Roman" w:hAnsi="Times New Roman" w:eastAsia="仿宋_GB2312" w:cs="Times New Roman"/>
          <w:spacing w:val="10"/>
          <w:u w:val="none" w:color="auto"/>
          <w:lang w:eastAsia="zh-CN"/>
        </w:rPr>
        <w:t>。</w:t>
      </w:r>
    </w:p>
    <w:p w14:paraId="5B88CAB2">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rPr>
          <w:rFonts w:hint="default" w:ascii="Times New Roman" w:hAnsi="Times New Roman" w:eastAsia="仿宋_GB2312" w:cs="Times New Roman"/>
        </w:rPr>
      </w:pPr>
      <w:r>
        <w:rPr>
          <w:rFonts w:hint="default" w:ascii="Times New Roman" w:hAnsi="Times New Roman" w:eastAsia="仿宋_GB2312" w:cs="Times New Roman"/>
          <w:color w:val="000000"/>
          <w:kern w:val="0"/>
          <w:sz w:val="32"/>
          <w:szCs w:val="32"/>
          <w:u w:val="none" w:color="auto"/>
        </w:rPr>
        <w:t>202</w:t>
      </w:r>
      <w:r>
        <w:rPr>
          <w:rFonts w:hint="eastAsia" w:ascii="Times New Roman" w:hAnsi="Times New Roman" w:eastAsia="仿宋_GB2312" w:cs="Times New Roman"/>
          <w:color w:val="000000"/>
          <w:kern w:val="0"/>
          <w:sz w:val="32"/>
          <w:szCs w:val="32"/>
          <w:u w:val="none" w:color="auto"/>
          <w:lang w:val="en-US" w:eastAsia="zh-CN"/>
        </w:rPr>
        <w:t>4</w:t>
      </w:r>
      <w:r>
        <w:rPr>
          <w:rFonts w:hint="default" w:ascii="Times New Roman" w:hAnsi="Times New Roman" w:eastAsia="仿宋_GB2312" w:cs="Times New Roman"/>
          <w:color w:val="000000"/>
          <w:kern w:val="0"/>
          <w:sz w:val="32"/>
          <w:szCs w:val="32"/>
          <w:u w:val="none" w:color="auto"/>
        </w:rPr>
        <w:t>年度</w:t>
      </w:r>
      <w:r>
        <w:rPr>
          <w:rFonts w:hint="eastAsia" w:ascii="Times New Roman" w:hAnsi="Times New Roman" w:eastAsia="仿宋_GB2312" w:cs="Times New Roman"/>
          <w:color w:val="000000"/>
          <w:kern w:val="0"/>
          <w:sz w:val="32"/>
          <w:szCs w:val="32"/>
          <w:u w:val="none" w:color="auto"/>
          <w:lang w:eastAsia="zh-CN"/>
        </w:rPr>
        <w:t>武汉东湖新技术开发区教育发展研究院</w:t>
      </w:r>
      <w:r>
        <w:rPr>
          <w:rFonts w:hint="default" w:ascii="Times New Roman" w:hAnsi="Times New Roman" w:eastAsia="仿宋_GB2312" w:cs="Times New Roman"/>
          <w:color w:val="000000"/>
          <w:kern w:val="0"/>
          <w:sz w:val="32"/>
          <w:szCs w:val="32"/>
          <w:u w:val="none" w:color="auto"/>
        </w:rPr>
        <w:t>因公出国</w:t>
      </w:r>
      <w:r>
        <w:rPr>
          <w:rFonts w:hint="default" w:ascii="Times New Roman" w:hAnsi="Times New Roman" w:eastAsia="仿宋_GB2312" w:cs="Times New Roman"/>
          <w:color w:val="000000"/>
          <w:kern w:val="0"/>
          <w:sz w:val="32"/>
          <w:szCs w:val="32"/>
          <w:u w:val="none"/>
        </w:rPr>
        <w:t xml:space="preserve">(境)团组 </w:t>
      </w:r>
      <w:r>
        <w:rPr>
          <w:rFonts w:hint="eastAsia" w:ascii="Times New Roman" w:hAnsi="Times New Roman" w:eastAsia="仿宋_GB2312" w:cs="Times New Roman"/>
          <w:color w:val="000000"/>
          <w:kern w:val="0"/>
          <w:sz w:val="32"/>
          <w:szCs w:val="32"/>
          <w:u w:val="none"/>
          <w:lang w:val="en-US" w:eastAsia="zh-CN"/>
        </w:rPr>
        <w:t>0</w:t>
      </w:r>
      <w:r>
        <w:rPr>
          <w:rFonts w:hint="default" w:ascii="Times New Roman" w:hAnsi="Times New Roman" w:eastAsia="仿宋_GB2312" w:cs="Times New Roman"/>
          <w:color w:val="000000"/>
          <w:kern w:val="0"/>
          <w:sz w:val="32"/>
          <w:szCs w:val="32"/>
          <w:u w:val="none"/>
        </w:rPr>
        <w:t>个，</w:t>
      </w:r>
      <w:r>
        <w:rPr>
          <w:rFonts w:hint="eastAsia" w:ascii="Times New Roman" w:hAnsi="Times New Roman" w:eastAsia="仿宋_GB2312" w:cs="Times New Roman"/>
          <w:color w:val="000000"/>
          <w:kern w:val="0"/>
          <w:sz w:val="32"/>
          <w:szCs w:val="32"/>
          <w:u w:val="none"/>
          <w:lang w:val="en-US" w:eastAsia="zh-CN"/>
        </w:rPr>
        <w:t>0</w:t>
      </w:r>
      <w:r>
        <w:rPr>
          <w:rFonts w:hint="default" w:ascii="Times New Roman" w:hAnsi="Times New Roman" w:eastAsia="仿宋_GB2312" w:cs="Times New Roman"/>
          <w:color w:val="000000"/>
          <w:kern w:val="0"/>
          <w:sz w:val="32"/>
          <w:szCs w:val="32"/>
          <w:u w:val="none"/>
        </w:rPr>
        <w:t>人次，实际发生支出</w:t>
      </w:r>
      <w:r>
        <w:rPr>
          <w:rFonts w:hint="eastAsia" w:ascii="Times New Roman" w:hAnsi="Times New Roman" w:eastAsia="仿宋_GB2312" w:cs="Times New Roman"/>
          <w:color w:val="000000"/>
          <w:sz w:val="32"/>
          <w:szCs w:val="32"/>
          <w:u w:val="none"/>
          <w:lang w:val="en-US" w:eastAsia="zh-CN"/>
        </w:rPr>
        <w:t>0</w:t>
      </w:r>
      <w:r>
        <w:rPr>
          <w:rFonts w:hint="default" w:ascii="Times New Roman" w:hAnsi="Times New Roman" w:eastAsia="仿宋_GB2312" w:cs="Times New Roman"/>
          <w:color w:val="000000"/>
          <w:sz w:val="32"/>
          <w:szCs w:val="32"/>
          <w:u w:val="none"/>
        </w:rPr>
        <w:t>万元</w:t>
      </w:r>
      <w:r>
        <w:rPr>
          <w:rFonts w:hint="default" w:ascii="Times New Roman" w:hAnsi="Times New Roman" w:eastAsia="仿宋_GB2312" w:cs="Times New Roman"/>
          <w:color w:val="000000"/>
          <w:kern w:val="0"/>
          <w:sz w:val="32"/>
          <w:szCs w:val="32"/>
          <w:u w:val="none"/>
        </w:rPr>
        <w:t>。其中：住宿费</w:t>
      </w:r>
      <w:r>
        <w:rPr>
          <w:rFonts w:hint="eastAsia" w:ascii="Times New Roman" w:hAnsi="Times New Roman" w:eastAsia="仿宋_GB2312" w:cs="Times New Roman"/>
          <w:color w:val="000000"/>
          <w:sz w:val="32"/>
          <w:szCs w:val="32"/>
          <w:u w:val="none"/>
          <w:lang w:val="en-US" w:eastAsia="zh-CN"/>
        </w:rPr>
        <w:t>0</w:t>
      </w:r>
      <w:r>
        <w:rPr>
          <w:rFonts w:hint="default" w:ascii="Times New Roman" w:hAnsi="Times New Roman" w:eastAsia="仿宋_GB2312" w:cs="Times New Roman"/>
          <w:color w:val="000000"/>
          <w:sz w:val="32"/>
          <w:szCs w:val="32"/>
          <w:u w:val="none"/>
        </w:rPr>
        <w:t>万元</w:t>
      </w:r>
      <w:r>
        <w:rPr>
          <w:rFonts w:hint="default" w:ascii="Times New Roman" w:hAnsi="Times New Roman" w:eastAsia="仿宋_GB2312" w:cs="Times New Roman"/>
          <w:color w:val="000000"/>
          <w:kern w:val="0"/>
          <w:sz w:val="32"/>
          <w:szCs w:val="32"/>
          <w:u w:val="none"/>
        </w:rPr>
        <w:t>、旅费</w:t>
      </w:r>
      <w:r>
        <w:rPr>
          <w:rFonts w:hint="eastAsia" w:ascii="Times New Roman" w:hAnsi="Times New Roman" w:eastAsia="仿宋_GB2312" w:cs="Times New Roman"/>
          <w:color w:val="000000"/>
          <w:sz w:val="32"/>
          <w:szCs w:val="32"/>
          <w:u w:val="none"/>
          <w:lang w:val="en-US" w:eastAsia="zh-CN"/>
        </w:rPr>
        <w:t>0</w:t>
      </w:r>
      <w:r>
        <w:rPr>
          <w:rFonts w:hint="default" w:ascii="Times New Roman" w:hAnsi="Times New Roman" w:eastAsia="仿宋_GB2312" w:cs="Times New Roman"/>
          <w:color w:val="000000"/>
          <w:sz w:val="32"/>
          <w:szCs w:val="32"/>
          <w:u w:val="none"/>
        </w:rPr>
        <w:t>万元</w:t>
      </w:r>
      <w:r>
        <w:rPr>
          <w:rFonts w:hint="default" w:ascii="Times New Roman" w:hAnsi="Times New Roman" w:eastAsia="仿宋_GB2312" w:cs="Times New Roman"/>
          <w:color w:val="000000"/>
          <w:kern w:val="0"/>
          <w:sz w:val="32"/>
          <w:szCs w:val="32"/>
          <w:u w:val="none"/>
        </w:rPr>
        <w:t>、伙食补助费</w:t>
      </w:r>
      <w:r>
        <w:rPr>
          <w:rFonts w:hint="eastAsia" w:ascii="Times New Roman" w:hAnsi="Times New Roman" w:eastAsia="仿宋_GB2312" w:cs="Times New Roman"/>
          <w:color w:val="000000"/>
          <w:sz w:val="32"/>
          <w:szCs w:val="32"/>
          <w:u w:val="none"/>
          <w:lang w:val="en-US" w:eastAsia="zh-CN"/>
        </w:rPr>
        <w:t>0</w:t>
      </w:r>
      <w:r>
        <w:rPr>
          <w:rFonts w:hint="default" w:ascii="Times New Roman" w:hAnsi="Times New Roman" w:eastAsia="仿宋_GB2312" w:cs="Times New Roman"/>
          <w:color w:val="000000"/>
          <w:sz w:val="32"/>
          <w:szCs w:val="32"/>
          <w:u w:val="none"/>
        </w:rPr>
        <w:t>万元</w:t>
      </w:r>
      <w:r>
        <w:rPr>
          <w:rFonts w:hint="default" w:ascii="Times New Roman" w:hAnsi="Times New Roman" w:eastAsia="仿宋_GB2312" w:cs="Times New Roman"/>
          <w:color w:val="000000"/>
          <w:kern w:val="0"/>
          <w:sz w:val="32"/>
          <w:szCs w:val="32"/>
          <w:u w:val="none"/>
        </w:rPr>
        <w:t>、培训费</w:t>
      </w:r>
      <w:r>
        <w:rPr>
          <w:rFonts w:hint="eastAsia" w:ascii="Times New Roman" w:hAnsi="Times New Roman" w:eastAsia="仿宋_GB2312" w:cs="Times New Roman"/>
          <w:color w:val="000000"/>
          <w:sz w:val="32"/>
          <w:szCs w:val="32"/>
          <w:u w:val="none"/>
          <w:lang w:val="en-US" w:eastAsia="zh-CN"/>
        </w:rPr>
        <w:t>0</w:t>
      </w:r>
      <w:r>
        <w:rPr>
          <w:rFonts w:hint="default" w:ascii="Times New Roman" w:hAnsi="Times New Roman" w:eastAsia="仿宋_GB2312" w:cs="Times New Roman"/>
          <w:color w:val="000000"/>
          <w:sz w:val="32"/>
          <w:szCs w:val="32"/>
          <w:u w:val="none"/>
        </w:rPr>
        <w:t>万元</w:t>
      </w:r>
      <w:r>
        <w:rPr>
          <w:rFonts w:hint="default" w:ascii="Times New Roman" w:hAnsi="Times New Roman" w:eastAsia="仿宋_GB2312" w:cs="Times New Roman"/>
          <w:color w:val="000000"/>
          <w:kern w:val="0"/>
          <w:sz w:val="32"/>
          <w:szCs w:val="32"/>
          <w:u w:val="none"/>
        </w:rPr>
        <w:t>、杂费</w:t>
      </w:r>
      <w:r>
        <w:rPr>
          <w:rFonts w:hint="eastAsia" w:ascii="Times New Roman" w:hAnsi="Times New Roman" w:eastAsia="仿宋_GB2312" w:cs="Times New Roman"/>
          <w:color w:val="000000"/>
          <w:sz w:val="32"/>
          <w:szCs w:val="32"/>
          <w:u w:val="none"/>
          <w:lang w:val="en-US" w:eastAsia="zh-CN"/>
        </w:rPr>
        <w:t>0</w:t>
      </w:r>
      <w:r>
        <w:rPr>
          <w:rFonts w:hint="default" w:ascii="Times New Roman" w:hAnsi="Times New Roman" w:eastAsia="仿宋_GB2312" w:cs="Times New Roman"/>
          <w:color w:val="000000"/>
          <w:sz w:val="32"/>
          <w:szCs w:val="32"/>
          <w:u w:val="none"/>
        </w:rPr>
        <w:t>万元</w:t>
      </w:r>
      <w:r>
        <w:rPr>
          <w:rFonts w:hint="default" w:ascii="Times New Roman" w:hAnsi="Times New Roman" w:eastAsia="仿宋_GB2312" w:cs="Times New Roman"/>
          <w:spacing w:val="-7"/>
        </w:rPr>
        <w:t>。</w:t>
      </w:r>
    </w:p>
    <w:p w14:paraId="755AF99A">
      <w:pPr>
        <w:keepNext w:val="0"/>
        <w:keepLines w:val="0"/>
        <w:pageBreakBefore w:val="0"/>
        <w:widowControl w:val="0"/>
        <w:numPr>
          <w:ilvl w:val="0"/>
          <w:numId w:val="0"/>
        </w:numPr>
        <w:kinsoku/>
        <w:wordWrap/>
        <w:overflowPunct/>
        <w:topLinePunct w:val="0"/>
        <w:bidi w:val="0"/>
        <w:adjustRightInd w:val="0"/>
        <w:snapToGrid w:val="0"/>
        <w:spacing w:line="560" w:lineRule="exact"/>
        <w:ind w:firstLine="396" w:firstLineChars="200"/>
        <w:textAlignment w:val="auto"/>
        <w:outlineLvl w:val="9"/>
        <w:rPr>
          <w:rFonts w:hint="default" w:ascii="Times New Roman" w:hAnsi="Times New Roman" w:eastAsia="仿宋_GB2312" w:cs="Times New Roman"/>
          <w:color w:val="000000"/>
          <w:sz w:val="32"/>
          <w:szCs w:val="32"/>
          <w:u w:val="none"/>
        </w:rPr>
      </w:pPr>
      <w:r>
        <w:rPr>
          <w:rFonts w:hint="default" w:ascii="Times New Roman" w:hAnsi="Times New Roman" w:eastAsia="仿宋_GB2312" w:cs="Times New Roman"/>
          <w:spacing w:val="-6"/>
        </w:rPr>
        <w:t>.</w:t>
      </w:r>
      <w:r>
        <w:rPr>
          <w:rFonts w:hint="eastAsia" w:ascii="Times New Roman" w:hAnsi="Times New Roman" w:eastAsia="仿宋_GB2312" w:cs="Times New Roman"/>
          <w:color w:val="000000"/>
          <w:sz w:val="32"/>
          <w:szCs w:val="32"/>
          <w:u w:val="none"/>
          <w:lang w:val="en-US" w:eastAsia="zh-CN"/>
        </w:rPr>
        <w:t>2.</w:t>
      </w:r>
      <w:r>
        <w:rPr>
          <w:rFonts w:hint="default" w:ascii="Times New Roman" w:hAnsi="Times New Roman" w:eastAsia="仿宋_GB2312" w:cs="Times New Roman"/>
          <w:color w:val="000000"/>
          <w:sz w:val="32"/>
          <w:szCs w:val="32"/>
          <w:u w:val="none"/>
        </w:rPr>
        <w:t>公务用车购置及运行维护费预算为</w:t>
      </w:r>
      <w:r>
        <w:rPr>
          <w:rFonts w:hint="eastAsia" w:ascii="Times New Roman" w:hAnsi="Times New Roman" w:eastAsia="仿宋_GB2312" w:cs="Times New Roman"/>
          <w:color w:val="000000"/>
          <w:sz w:val="32"/>
          <w:szCs w:val="32"/>
          <w:u w:val="none"/>
          <w:lang w:val="en-US" w:eastAsia="zh-CN"/>
        </w:rPr>
        <w:t>0</w:t>
      </w:r>
      <w:r>
        <w:rPr>
          <w:rFonts w:hint="default" w:ascii="Times New Roman" w:hAnsi="Times New Roman" w:eastAsia="仿宋_GB2312" w:cs="Times New Roman"/>
          <w:color w:val="000000"/>
          <w:sz w:val="32"/>
          <w:szCs w:val="32"/>
          <w:u w:val="none"/>
        </w:rPr>
        <w:t>万元，支出决算为</w:t>
      </w:r>
      <w:r>
        <w:rPr>
          <w:rFonts w:hint="eastAsia" w:ascii="Times New Roman" w:hAnsi="Times New Roman" w:eastAsia="仿宋_GB2312" w:cs="Times New Roman"/>
          <w:color w:val="000000"/>
          <w:sz w:val="32"/>
          <w:szCs w:val="32"/>
          <w:u w:val="none"/>
          <w:lang w:val="en-US" w:eastAsia="zh-CN"/>
        </w:rPr>
        <w:t>0</w:t>
      </w:r>
      <w:r>
        <w:rPr>
          <w:rFonts w:hint="default" w:ascii="Times New Roman" w:hAnsi="Times New Roman" w:eastAsia="仿宋_GB2312" w:cs="Times New Roman"/>
          <w:color w:val="000000"/>
          <w:sz w:val="32"/>
          <w:szCs w:val="32"/>
          <w:u w:val="none"/>
        </w:rPr>
        <w:t>万元，完成预算的</w:t>
      </w:r>
      <w:r>
        <w:rPr>
          <w:rFonts w:hint="eastAsia" w:ascii="Times New Roman" w:hAnsi="Times New Roman" w:eastAsia="仿宋_GB2312" w:cs="Times New Roman"/>
          <w:color w:val="000000"/>
          <w:sz w:val="32"/>
          <w:szCs w:val="32"/>
          <w:u w:val="none"/>
          <w:lang w:val="en-US" w:eastAsia="zh-CN"/>
        </w:rPr>
        <w:t>0</w:t>
      </w:r>
      <w:r>
        <w:rPr>
          <w:rFonts w:hint="default" w:ascii="Times New Roman" w:hAnsi="Times New Roman" w:eastAsia="仿宋_GB2312" w:cs="Times New Roman"/>
          <w:color w:val="000000"/>
          <w:sz w:val="32"/>
          <w:szCs w:val="32"/>
          <w:u w:val="none"/>
        </w:rPr>
        <w:t>%；较上年增加</w:t>
      </w:r>
      <w:r>
        <w:rPr>
          <w:rFonts w:hint="eastAsia" w:ascii="Times New Roman" w:hAnsi="Times New Roman" w:eastAsia="仿宋_GB2312" w:cs="Times New Roman"/>
          <w:color w:val="000000"/>
          <w:sz w:val="32"/>
          <w:szCs w:val="32"/>
          <w:u w:val="none"/>
          <w:lang w:val="en-US" w:eastAsia="zh-CN"/>
        </w:rPr>
        <w:t>0</w:t>
      </w:r>
      <w:r>
        <w:rPr>
          <w:rFonts w:hint="default" w:ascii="Times New Roman" w:hAnsi="Times New Roman" w:eastAsia="仿宋_GB2312" w:cs="Times New Roman"/>
          <w:color w:val="000000"/>
          <w:sz w:val="32"/>
          <w:szCs w:val="32"/>
          <w:u w:val="none"/>
        </w:rPr>
        <w:t>万元，增长</w:t>
      </w:r>
      <w:r>
        <w:rPr>
          <w:rFonts w:hint="eastAsia" w:ascii="Times New Roman" w:hAnsi="Times New Roman" w:eastAsia="仿宋_GB2312" w:cs="Times New Roman"/>
          <w:color w:val="000000"/>
          <w:sz w:val="32"/>
          <w:szCs w:val="32"/>
          <w:u w:val="none"/>
          <w:lang w:val="en-US" w:eastAsia="zh-CN"/>
        </w:rPr>
        <w:t>0</w:t>
      </w:r>
      <w:r>
        <w:rPr>
          <w:rFonts w:hint="default" w:ascii="Times New Roman" w:hAnsi="Times New Roman" w:eastAsia="仿宋_GB2312" w:cs="Times New Roman"/>
          <w:color w:val="000000"/>
          <w:sz w:val="32"/>
          <w:szCs w:val="32"/>
          <w:u w:val="none"/>
        </w:rPr>
        <w:t>%。</w:t>
      </w:r>
    </w:p>
    <w:p w14:paraId="5FB7E25F">
      <w:pPr>
        <w:keepNext w:val="0"/>
        <w:keepLines w:val="0"/>
        <w:pageBreakBefore w:val="0"/>
        <w:widowControl w:val="0"/>
        <w:numPr>
          <w:ilvl w:val="0"/>
          <w:numId w:val="0"/>
        </w:numPr>
        <w:kinsoku/>
        <w:wordWrap/>
        <w:overflowPunct/>
        <w:topLinePunct w:val="0"/>
        <w:bidi w:val="0"/>
        <w:adjustRightInd w:val="0"/>
        <w:snapToGrid w:val="0"/>
        <w:spacing w:line="560" w:lineRule="exact"/>
        <w:ind w:firstLine="640" w:firstLineChars="200"/>
        <w:textAlignment w:val="auto"/>
        <w:outlineLvl w:val="9"/>
        <w:rPr>
          <w:rFonts w:hint="eastAsia" w:ascii="Times New Roman" w:hAnsi="Times New Roman" w:eastAsia="仿宋_GB2312" w:cs="Times New Roman"/>
          <w:color w:val="000000"/>
          <w:sz w:val="32"/>
          <w:szCs w:val="32"/>
          <w:u w:val="none"/>
          <w:lang w:val="en-US" w:eastAsia="zh-CN"/>
        </w:rPr>
      </w:pPr>
      <w:r>
        <w:rPr>
          <w:rFonts w:hint="default" w:ascii="Times New Roman" w:hAnsi="Times New Roman" w:eastAsia="仿宋_GB2312" w:cs="Times New Roman"/>
          <w:color w:val="000000"/>
          <w:sz w:val="32"/>
          <w:szCs w:val="32"/>
          <w:u w:val="none"/>
        </w:rPr>
        <w:t>(</w:t>
      </w:r>
      <w:r>
        <w:rPr>
          <w:rFonts w:hint="eastAsia" w:ascii="Times New Roman" w:hAnsi="Times New Roman" w:eastAsia="仿宋_GB2312" w:cs="Times New Roman"/>
          <w:color w:val="000000"/>
          <w:sz w:val="32"/>
          <w:szCs w:val="32"/>
          <w:u w:val="none"/>
          <w:lang w:val="en-US" w:eastAsia="zh-CN"/>
        </w:rPr>
        <w:t>1</w:t>
      </w:r>
      <w:r>
        <w:rPr>
          <w:rFonts w:hint="default" w:ascii="Times New Roman" w:hAnsi="Times New Roman" w:eastAsia="仿宋_GB2312" w:cs="Times New Roman"/>
          <w:color w:val="000000"/>
          <w:sz w:val="32"/>
          <w:szCs w:val="32"/>
          <w:u w:val="none"/>
        </w:rPr>
        <w:t xml:space="preserve">)公务用车购置费支出 </w:t>
      </w:r>
      <w:r>
        <w:rPr>
          <w:rFonts w:hint="eastAsia" w:ascii="Times New Roman" w:hAnsi="Times New Roman" w:eastAsia="仿宋_GB2312" w:cs="Times New Roman"/>
          <w:color w:val="000000"/>
          <w:sz w:val="32"/>
          <w:szCs w:val="32"/>
          <w:u w:val="none"/>
          <w:lang w:val="en-US" w:eastAsia="zh-CN"/>
        </w:rPr>
        <w:t>0</w:t>
      </w:r>
      <w:r>
        <w:rPr>
          <w:rFonts w:hint="default" w:ascii="Times New Roman" w:hAnsi="Times New Roman" w:eastAsia="仿宋_GB2312" w:cs="Times New Roman"/>
          <w:color w:val="000000"/>
          <w:sz w:val="32"/>
          <w:szCs w:val="32"/>
          <w:u w:val="none"/>
        </w:rPr>
        <w:t>万元。</w:t>
      </w:r>
    </w:p>
    <w:p w14:paraId="61358B3C">
      <w:pPr>
        <w:keepNext w:val="0"/>
        <w:keepLines w:val="0"/>
        <w:pageBreakBefore w:val="0"/>
        <w:widowControl w:val="0"/>
        <w:numPr>
          <w:ilvl w:val="0"/>
          <w:numId w:val="0"/>
        </w:numPr>
        <w:kinsoku/>
        <w:wordWrap/>
        <w:overflowPunct/>
        <w:topLinePunct w:val="0"/>
        <w:bidi w:val="0"/>
        <w:adjustRightInd w:val="0"/>
        <w:snapToGrid w:val="0"/>
        <w:spacing w:line="560" w:lineRule="exact"/>
        <w:ind w:firstLine="640" w:firstLineChars="200"/>
        <w:textAlignment w:val="auto"/>
        <w:outlineLvl w:val="9"/>
        <w:rPr>
          <w:rFonts w:hint="default" w:ascii="Times New Roman" w:hAnsi="Times New Roman" w:eastAsia="仿宋_GB2312" w:cs="Times New Roman"/>
          <w:color w:val="000000"/>
          <w:sz w:val="32"/>
          <w:szCs w:val="32"/>
          <w:u w:val="none"/>
        </w:rPr>
      </w:pPr>
      <w:r>
        <w:rPr>
          <w:rFonts w:hint="default" w:ascii="Times New Roman" w:hAnsi="Times New Roman" w:eastAsia="仿宋_GB2312" w:cs="Times New Roman"/>
          <w:color w:val="000000"/>
          <w:sz w:val="32"/>
          <w:szCs w:val="32"/>
          <w:u w:val="none"/>
        </w:rPr>
        <w:t>(2)公务用车运行维护费支出</w:t>
      </w:r>
      <w:r>
        <w:rPr>
          <w:rFonts w:hint="eastAsia" w:ascii="Times New Roman" w:hAnsi="Times New Roman" w:eastAsia="仿宋_GB2312" w:cs="Times New Roman"/>
          <w:color w:val="000000"/>
          <w:sz w:val="32"/>
          <w:szCs w:val="32"/>
          <w:u w:val="none"/>
          <w:lang w:val="en-US" w:eastAsia="zh-CN"/>
        </w:rPr>
        <w:t>0</w:t>
      </w:r>
      <w:r>
        <w:rPr>
          <w:rFonts w:hint="default" w:ascii="Times New Roman" w:hAnsi="Times New Roman" w:eastAsia="仿宋_GB2312" w:cs="Times New Roman"/>
          <w:color w:val="000000"/>
          <w:sz w:val="32"/>
          <w:szCs w:val="32"/>
          <w:u w:val="none"/>
        </w:rPr>
        <w:t>万元，截止202</w:t>
      </w:r>
      <w:r>
        <w:rPr>
          <w:rFonts w:hint="eastAsia" w:ascii="Times New Roman" w:hAnsi="Times New Roman" w:eastAsia="仿宋_GB2312" w:cs="Times New Roman"/>
          <w:color w:val="000000"/>
          <w:sz w:val="32"/>
          <w:szCs w:val="32"/>
          <w:u w:val="none"/>
          <w:lang w:val="en-US" w:eastAsia="zh-CN"/>
        </w:rPr>
        <w:t>3</w:t>
      </w:r>
      <w:r>
        <w:rPr>
          <w:rFonts w:hint="default" w:ascii="Times New Roman" w:hAnsi="Times New Roman" w:eastAsia="仿宋_GB2312" w:cs="Times New Roman"/>
          <w:color w:val="000000"/>
          <w:sz w:val="32"/>
          <w:szCs w:val="32"/>
          <w:u w:val="none"/>
        </w:rPr>
        <w:t>年12月31日，开支财政拨款的公务用车保有量</w:t>
      </w:r>
      <w:r>
        <w:rPr>
          <w:rFonts w:hint="eastAsia" w:ascii="Times New Roman" w:hAnsi="Times New Roman" w:eastAsia="仿宋_GB2312" w:cs="Times New Roman"/>
          <w:color w:val="000000"/>
          <w:sz w:val="32"/>
          <w:szCs w:val="32"/>
          <w:u w:val="none"/>
          <w:lang w:val="en-US" w:eastAsia="zh-CN"/>
        </w:rPr>
        <w:t>0</w:t>
      </w:r>
      <w:r>
        <w:rPr>
          <w:rFonts w:hint="default" w:ascii="Times New Roman" w:hAnsi="Times New Roman" w:eastAsia="仿宋_GB2312" w:cs="Times New Roman"/>
          <w:color w:val="000000"/>
          <w:sz w:val="32"/>
          <w:szCs w:val="32"/>
          <w:u w:val="none"/>
        </w:rPr>
        <w:t>辆。</w:t>
      </w:r>
    </w:p>
    <w:p w14:paraId="13F32BFC">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outlineLvl w:val="9"/>
        <w:rPr>
          <w:rFonts w:hint="default" w:ascii="Times New Roman" w:hAnsi="Times New Roman" w:eastAsia="仿宋_GB2312" w:cs="Times New Roman"/>
          <w:color w:val="000000"/>
          <w:sz w:val="32"/>
          <w:szCs w:val="32"/>
          <w:u w:val="none"/>
        </w:rPr>
      </w:pPr>
      <w:r>
        <w:rPr>
          <w:rFonts w:hint="default" w:ascii="Times New Roman" w:hAnsi="Times New Roman" w:eastAsia="仿宋_GB2312" w:cs="Times New Roman"/>
          <w:color w:val="000000"/>
          <w:sz w:val="32"/>
          <w:szCs w:val="32"/>
          <w:u w:val="none"/>
        </w:rPr>
        <w:t>3.公务接待费预算为</w:t>
      </w:r>
      <w:r>
        <w:rPr>
          <w:rFonts w:hint="eastAsia" w:ascii="Times New Roman" w:hAnsi="Times New Roman" w:eastAsia="仿宋_GB2312" w:cs="Times New Roman"/>
          <w:color w:val="000000"/>
          <w:sz w:val="32"/>
          <w:szCs w:val="32"/>
          <w:u w:val="none"/>
          <w:lang w:val="en-US" w:eastAsia="zh-CN"/>
        </w:rPr>
        <w:t>0</w:t>
      </w:r>
      <w:r>
        <w:rPr>
          <w:rFonts w:hint="default" w:ascii="Times New Roman" w:hAnsi="Times New Roman" w:eastAsia="仿宋_GB2312" w:cs="Times New Roman"/>
          <w:color w:val="000000"/>
          <w:sz w:val="32"/>
          <w:szCs w:val="32"/>
          <w:u w:val="none"/>
        </w:rPr>
        <w:t>万元，支出决算为</w:t>
      </w:r>
      <w:r>
        <w:rPr>
          <w:rFonts w:hint="eastAsia" w:ascii="Times New Roman" w:hAnsi="Times New Roman" w:eastAsia="仿宋_GB2312" w:cs="Times New Roman"/>
          <w:color w:val="000000"/>
          <w:sz w:val="32"/>
          <w:szCs w:val="32"/>
          <w:u w:val="none"/>
          <w:lang w:val="en-US" w:eastAsia="zh-CN"/>
        </w:rPr>
        <w:t>0</w:t>
      </w:r>
      <w:r>
        <w:rPr>
          <w:rFonts w:hint="default" w:ascii="Times New Roman" w:hAnsi="Times New Roman" w:eastAsia="仿宋_GB2312" w:cs="Times New Roman"/>
          <w:color w:val="000000"/>
          <w:sz w:val="32"/>
          <w:szCs w:val="32"/>
          <w:u w:val="none"/>
        </w:rPr>
        <w:t>万元，完成预算的</w:t>
      </w:r>
      <w:r>
        <w:rPr>
          <w:rFonts w:hint="eastAsia" w:ascii="Times New Roman" w:hAnsi="Times New Roman" w:eastAsia="仿宋_GB2312" w:cs="Times New Roman"/>
          <w:color w:val="000000"/>
          <w:sz w:val="32"/>
          <w:szCs w:val="32"/>
          <w:u w:val="none"/>
          <w:lang w:val="en-US" w:eastAsia="zh-CN"/>
        </w:rPr>
        <w:t>0</w:t>
      </w:r>
      <w:r>
        <w:rPr>
          <w:rFonts w:hint="default" w:ascii="Times New Roman" w:hAnsi="Times New Roman" w:eastAsia="仿宋_GB2312" w:cs="Times New Roman"/>
          <w:color w:val="000000"/>
          <w:sz w:val="32"/>
          <w:szCs w:val="32"/>
          <w:u w:val="none"/>
        </w:rPr>
        <w:t>%；较上年增加</w:t>
      </w:r>
      <w:r>
        <w:rPr>
          <w:rFonts w:hint="eastAsia" w:ascii="Times New Roman" w:hAnsi="Times New Roman" w:eastAsia="仿宋_GB2312" w:cs="Times New Roman"/>
          <w:color w:val="000000"/>
          <w:sz w:val="32"/>
          <w:szCs w:val="32"/>
          <w:u w:val="none"/>
          <w:lang w:val="en-US" w:eastAsia="zh-CN"/>
        </w:rPr>
        <w:t>0</w:t>
      </w:r>
      <w:r>
        <w:rPr>
          <w:rFonts w:hint="default" w:ascii="Times New Roman" w:hAnsi="Times New Roman" w:eastAsia="仿宋_GB2312" w:cs="Times New Roman"/>
          <w:color w:val="000000"/>
          <w:sz w:val="32"/>
          <w:szCs w:val="32"/>
          <w:u w:val="none"/>
        </w:rPr>
        <w:t>万元。</w:t>
      </w:r>
    </w:p>
    <w:p w14:paraId="2CD6FE73">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outlineLvl w:val="9"/>
        <w:rPr>
          <w:rFonts w:hint="default" w:ascii="Times New Roman" w:hAnsi="Times New Roman" w:eastAsia="仿宋_GB2312" w:cs="Times New Roman"/>
          <w:color w:val="000000"/>
          <w:sz w:val="32"/>
          <w:szCs w:val="32"/>
          <w:u w:val="none"/>
        </w:rPr>
      </w:pPr>
      <w:r>
        <w:rPr>
          <w:rFonts w:hint="default" w:ascii="Times New Roman" w:hAnsi="Times New Roman" w:eastAsia="仿宋_GB2312" w:cs="Times New Roman"/>
          <w:color w:val="000000"/>
          <w:sz w:val="32"/>
          <w:szCs w:val="32"/>
          <w:u w:val="none"/>
        </w:rPr>
        <w:t>202</w:t>
      </w:r>
      <w:r>
        <w:rPr>
          <w:rFonts w:hint="eastAsia" w:ascii="Times New Roman" w:hAnsi="Times New Roman" w:eastAsia="仿宋_GB2312" w:cs="Times New Roman"/>
          <w:color w:val="000000"/>
          <w:sz w:val="32"/>
          <w:szCs w:val="32"/>
          <w:u w:val="none"/>
          <w:lang w:val="en-US" w:eastAsia="zh-CN"/>
        </w:rPr>
        <w:t>4</w:t>
      </w:r>
      <w:r>
        <w:rPr>
          <w:rFonts w:hint="default" w:ascii="Times New Roman" w:hAnsi="Times New Roman" w:eastAsia="仿宋_GB2312" w:cs="Times New Roman"/>
          <w:color w:val="000000"/>
          <w:sz w:val="32"/>
          <w:szCs w:val="32"/>
          <w:u w:val="none"/>
        </w:rPr>
        <w:t>年度</w:t>
      </w:r>
      <w:r>
        <w:rPr>
          <w:rFonts w:hint="eastAsia" w:ascii="Times New Roman" w:hAnsi="Times New Roman" w:eastAsia="仿宋_GB2312" w:cs="Times New Roman"/>
          <w:color w:val="000000"/>
          <w:kern w:val="0"/>
          <w:sz w:val="32"/>
          <w:szCs w:val="32"/>
          <w:u w:val="none"/>
          <w:lang w:eastAsia="zh-CN"/>
        </w:rPr>
        <w:t>武汉东湖新技术开发区教育发展研究院</w:t>
      </w:r>
      <w:r>
        <w:rPr>
          <w:rFonts w:hint="default" w:ascii="Times New Roman" w:hAnsi="Times New Roman" w:eastAsia="仿宋_GB2312" w:cs="Times New Roman"/>
          <w:color w:val="000000"/>
          <w:kern w:val="0"/>
          <w:sz w:val="32"/>
          <w:szCs w:val="32"/>
          <w:u w:val="none"/>
        </w:rPr>
        <w:t>执行公务和开展业务活动开支公务接待费</w:t>
      </w:r>
      <w:r>
        <w:rPr>
          <w:rFonts w:hint="eastAsia" w:ascii="Times New Roman" w:hAnsi="Times New Roman" w:eastAsia="仿宋_GB2312" w:cs="Times New Roman"/>
          <w:color w:val="000000"/>
          <w:sz w:val="32"/>
          <w:szCs w:val="32"/>
          <w:u w:val="none"/>
          <w:lang w:val="en-US" w:eastAsia="zh-CN"/>
        </w:rPr>
        <w:t>0</w:t>
      </w:r>
      <w:r>
        <w:rPr>
          <w:rFonts w:hint="default" w:ascii="Times New Roman" w:hAnsi="Times New Roman" w:eastAsia="仿宋_GB2312" w:cs="Times New Roman"/>
          <w:color w:val="000000"/>
          <w:sz w:val="32"/>
          <w:szCs w:val="32"/>
          <w:u w:val="none"/>
        </w:rPr>
        <w:t>万元。其中：国际访问</w:t>
      </w:r>
      <w:r>
        <w:rPr>
          <w:rFonts w:hint="eastAsia" w:ascii="Times New Roman" w:hAnsi="Times New Roman" w:eastAsia="仿宋_GB2312" w:cs="Times New Roman"/>
          <w:color w:val="000000"/>
          <w:sz w:val="32"/>
          <w:szCs w:val="32"/>
          <w:u w:val="none"/>
          <w:lang w:val="en-US" w:eastAsia="zh-CN"/>
        </w:rPr>
        <w:t>0</w:t>
      </w:r>
      <w:r>
        <w:rPr>
          <w:rFonts w:hint="default" w:ascii="Times New Roman" w:hAnsi="Times New Roman" w:eastAsia="仿宋_GB2312" w:cs="Times New Roman"/>
          <w:color w:val="000000"/>
          <w:sz w:val="32"/>
          <w:szCs w:val="32"/>
          <w:u w:val="none"/>
        </w:rPr>
        <w:t xml:space="preserve"> 万元，主要用于</w:t>
      </w:r>
      <w:r>
        <w:rPr>
          <w:rFonts w:hint="eastAsia" w:ascii="Times New Roman" w:hAnsi="Times New Roman" w:eastAsia="仿宋_GB2312" w:cs="Times New Roman"/>
          <w:color w:val="000000"/>
          <w:sz w:val="32"/>
          <w:szCs w:val="32"/>
          <w:u w:val="none"/>
          <w:lang w:val="en-US" w:eastAsia="zh-CN"/>
        </w:rPr>
        <w:t>0</w:t>
      </w:r>
      <w:r>
        <w:rPr>
          <w:rFonts w:hint="default" w:ascii="Times New Roman" w:hAnsi="Times New Roman" w:eastAsia="仿宋_GB2312" w:cs="Times New Roman"/>
          <w:color w:val="000000"/>
          <w:sz w:val="32"/>
          <w:szCs w:val="32"/>
          <w:u w:val="none"/>
        </w:rPr>
        <w:t>的接待工作</w:t>
      </w:r>
      <w:r>
        <w:rPr>
          <w:rFonts w:hint="eastAsia" w:ascii="Times New Roman" w:hAnsi="Times New Roman" w:eastAsia="仿宋_GB2312" w:cs="Times New Roman"/>
          <w:color w:val="000000"/>
          <w:sz w:val="32"/>
          <w:szCs w:val="32"/>
          <w:u w:val="none"/>
          <w:lang w:val="en-US" w:eastAsia="zh-CN"/>
        </w:rPr>
        <w:t>0</w:t>
      </w:r>
      <w:r>
        <w:rPr>
          <w:rFonts w:hint="default" w:ascii="Times New Roman" w:hAnsi="Times New Roman" w:eastAsia="仿宋_GB2312" w:cs="Times New Roman"/>
          <w:color w:val="000000"/>
          <w:sz w:val="32"/>
          <w:szCs w:val="32"/>
          <w:u w:val="none"/>
        </w:rPr>
        <w:t>批次</w:t>
      </w:r>
      <w:r>
        <w:rPr>
          <w:rFonts w:hint="eastAsia" w:ascii="Times New Roman" w:hAnsi="Times New Roman" w:eastAsia="仿宋_GB2312" w:cs="Times New Roman"/>
          <w:color w:val="000000"/>
          <w:sz w:val="32"/>
          <w:szCs w:val="32"/>
          <w:u w:val="none"/>
          <w:lang w:val="en-US" w:eastAsia="zh-CN"/>
        </w:rPr>
        <w:t>0</w:t>
      </w:r>
      <w:r>
        <w:rPr>
          <w:rFonts w:hint="default" w:ascii="Times New Roman" w:hAnsi="Times New Roman" w:eastAsia="仿宋_GB2312" w:cs="Times New Roman"/>
          <w:color w:val="000000"/>
          <w:sz w:val="32"/>
          <w:szCs w:val="32"/>
          <w:u w:val="none"/>
        </w:rPr>
        <w:t>人次(其中：陪同</w:t>
      </w:r>
      <w:r>
        <w:rPr>
          <w:rFonts w:hint="eastAsia" w:ascii="Times New Roman" w:hAnsi="Times New Roman" w:eastAsia="仿宋_GB2312" w:cs="Times New Roman"/>
          <w:color w:val="000000"/>
          <w:sz w:val="32"/>
          <w:szCs w:val="32"/>
          <w:u w:val="none"/>
          <w:lang w:val="en-US" w:eastAsia="zh-CN"/>
        </w:rPr>
        <w:t>0</w:t>
      </w:r>
      <w:r>
        <w:rPr>
          <w:rFonts w:hint="default" w:ascii="Times New Roman" w:hAnsi="Times New Roman" w:eastAsia="仿宋_GB2312" w:cs="Times New Roman"/>
          <w:color w:val="000000"/>
          <w:sz w:val="32"/>
          <w:szCs w:val="32"/>
          <w:u w:val="none"/>
        </w:rPr>
        <w:t>人次)；大型活动</w:t>
      </w:r>
      <w:r>
        <w:rPr>
          <w:rFonts w:hint="eastAsia" w:ascii="Times New Roman" w:hAnsi="Times New Roman" w:eastAsia="仿宋_GB2312" w:cs="Times New Roman"/>
          <w:color w:val="000000"/>
          <w:sz w:val="32"/>
          <w:szCs w:val="32"/>
          <w:u w:val="none"/>
          <w:lang w:val="en-US" w:eastAsia="zh-CN"/>
        </w:rPr>
        <w:t>0</w:t>
      </w:r>
      <w:r>
        <w:rPr>
          <w:rFonts w:hint="default" w:ascii="Times New Roman" w:hAnsi="Times New Roman" w:eastAsia="仿宋_GB2312" w:cs="Times New Roman"/>
          <w:color w:val="000000"/>
          <w:sz w:val="32"/>
          <w:szCs w:val="32"/>
          <w:u w:val="none"/>
        </w:rPr>
        <w:t>万元，主要用于</w:t>
      </w:r>
      <w:r>
        <w:rPr>
          <w:rFonts w:hint="eastAsia" w:ascii="Times New Roman" w:hAnsi="Times New Roman" w:eastAsia="仿宋_GB2312" w:cs="Times New Roman"/>
          <w:color w:val="000000"/>
          <w:sz w:val="32"/>
          <w:szCs w:val="32"/>
          <w:u w:val="none"/>
          <w:lang w:val="en-US" w:eastAsia="zh-CN"/>
        </w:rPr>
        <w:t>0</w:t>
      </w:r>
      <w:r>
        <w:rPr>
          <w:rFonts w:hint="default" w:ascii="Times New Roman" w:hAnsi="Times New Roman" w:eastAsia="仿宋_GB2312" w:cs="Times New Roman"/>
          <w:color w:val="000000"/>
          <w:sz w:val="32"/>
          <w:szCs w:val="32"/>
          <w:u w:val="none"/>
        </w:rPr>
        <w:t>的接待工作</w:t>
      </w:r>
      <w:r>
        <w:rPr>
          <w:rFonts w:hint="eastAsia" w:ascii="Times New Roman" w:hAnsi="Times New Roman" w:eastAsia="仿宋_GB2312" w:cs="Times New Roman"/>
          <w:color w:val="000000"/>
          <w:sz w:val="32"/>
          <w:szCs w:val="32"/>
          <w:u w:val="none"/>
          <w:lang w:val="en-US" w:eastAsia="zh-CN"/>
        </w:rPr>
        <w:t>0</w:t>
      </w:r>
      <w:r>
        <w:rPr>
          <w:rFonts w:hint="default" w:ascii="Times New Roman" w:hAnsi="Times New Roman" w:eastAsia="仿宋_GB2312" w:cs="Times New Roman"/>
          <w:color w:val="000000"/>
          <w:sz w:val="32"/>
          <w:szCs w:val="32"/>
          <w:u w:val="none"/>
        </w:rPr>
        <w:t>批次</w:t>
      </w:r>
      <w:r>
        <w:rPr>
          <w:rFonts w:hint="eastAsia" w:ascii="Times New Roman" w:hAnsi="Times New Roman" w:eastAsia="仿宋_GB2312" w:cs="Times New Roman"/>
          <w:color w:val="000000"/>
          <w:sz w:val="32"/>
          <w:szCs w:val="32"/>
          <w:u w:val="none"/>
          <w:lang w:val="en-US" w:eastAsia="zh-CN"/>
        </w:rPr>
        <w:t>0</w:t>
      </w:r>
      <w:r>
        <w:rPr>
          <w:rFonts w:hint="default" w:ascii="Times New Roman" w:hAnsi="Times New Roman" w:eastAsia="仿宋_GB2312" w:cs="Times New Roman"/>
          <w:color w:val="000000"/>
          <w:sz w:val="32"/>
          <w:szCs w:val="32"/>
          <w:u w:val="none"/>
        </w:rPr>
        <w:t>人次(其中：陪同</w:t>
      </w:r>
      <w:r>
        <w:rPr>
          <w:rFonts w:hint="eastAsia" w:ascii="Times New Roman" w:hAnsi="Times New Roman" w:eastAsia="仿宋_GB2312" w:cs="Times New Roman"/>
          <w:color w:val="000000"/>
          <w:sz w:val="32"/>
          <w:szCs w:val="32"/>
          <w:u w:val="none"/>
          <w:lang w:val="en-US" w:eastAsia="zh-CN"/>
        </w:rPr>
        <w:t>0</w:t>
      </w:r>
      <w:r>
        <w:rPr>
          <w:rFonts w:hint="default" w:ascii="Times New Roman" w:hAnsi="Times New Roman" w:eastAsia="仿宋_GB2312" w:cs="Times New Roman"/>
          <w:color w:val="000000"/>
          <w:sz w:val="32"/>
          <w:szCs w:val="32"/>
          <w:u w:val="none"/>
        </w:rPr>
        <w:t>人次)；外省市交流接待</w:t>
      </w:r>
      <w:r>
        <w:rPr>
          <w:rFonts w:hint="eastAsia" w:ascii="Times New Roman" w:hAnsi="Times New Roman" w:eastAsia="仿宋_GB2312" w:cs="Times New Roman"/>
          <w:color w:val="000000"/>
          <w:sz w:val="32"/>
          <w:szCs w:val="32"/>
          <w:u w:val="none"/>
          <w:lang w:val="en-US" w:eastAsia="zh-CN"/>
        </w:rPr>
        <w:t>0</w:t>
      </w:r>
      <w:r>
        <w:rPr>
          <w:rFonts w:hint="default" w:ascii="Times New Roman" w:hAnsi="Times New Roman" w:eastAsia="仿宋_GB2312" w:cs="Times New Roman"/>
          <w:color w:val="000000"/>
          <w:sz w:val="32"/>
          <w:szCs w:val="32"/>
          <w:u w:val="none"/>
        </w:rPr>
        <w:t>万元，主要用于</w:t>
      </w:r>
      <w:r>
        <w:rPr>
          <w:rFonts w:hint="eastAsia" w:ascii="Times New Roman" w:hAnsi="Times New Roman" w:eastAsia="仿宋_GB2312" w:cs="Times New Roman"/>
          <w:color w:val="000000"/>
          <w:sz w:val="32"/>
          <w:szCs w:val="32"/>
          <w:u w:val="none"/>
          <w:lang w:val="en-US" w:eastAsia="zh-CN"/>
        </w:rPr>
        <w:t>0</w:t>
      </w:r>
      <w:r>
        <w:rPr>
          <w:rFonts w:hint="default" w:ascii="Times New Roman" w:hAnsi="Times New Roman" w:eastAsia="仿宋_GB2312" w:cs="Times New Roman"/>
          <w:color w:val="000000"/>
          <w:sz w:val="32"/>
          <w:szCs w:val="32"/>
          <w:u w:val="none"/>
        </w:rPr>
        <w:t>的接待工作</w:t>
      </w:r>
      <w:r>
        <w:rPr>
          <w:rFonts w:hint="eastAsia" w:ascii="Times New Roman" w:hAnsi="Times New Roman" w:eastAsia="仿宋_GB2312" w:cs="Times New Roman"/>
          <w:color w:val="000000"/>
          <w:sz w:val="32"/>
          <w:szCs w:val="32"/>
          <w:u w:val="none"/>
          <w:lang w:val="en-US" w:eastAsia="zh-CN"/>
        </w:rPr>
        <w:t>0</w:t>
      </w:r>
      <w:r>
        <w:rPr>
          <w:rFonts w:hint="default" w:ascii="Times New Roman" w:hAnsi="Times New Roman" w:eastAsia="仿宋_GB2312" w:cs="Times New Roman"/>
          <w:color w:val="000000"/>
          <w:sz w:val="32"/>
          <w:szCs w:val="32"/>
          <w:u w:val="none"/>
        </w:rPr>
        <w:t>批次</w:t>
      </w:r>
      <w:r>
        <w:rPr>
          <w:rFonts w:hint="eastAsia" w:ascii="Times New Roman" w:hAnsi="Times New Roman" w:eastAsia="仿宋_GB2312" w:cs="Times New Roman"/>
          <w:color w:val="000000"/>
          <w:sz w:val="32"/>
          <w:szCs w:val="32"/>
          <w:u w:val="none"/>
          <w:lang w:val="en-US" w:eastAsia="zh-CN"/>
        </w:rPr>
        <w:t>0</w:t>
      </w:r>
      <w:r>
        <w:rPr>
          <w:rFonts w:hint="default" w:ascii="Times New Roman" w:hAnsi="Times New Roman" w:eastAsia="仿宋_GB2312" w:cs="Times New Roman"/>
          <w:color w:val="000000"/>
          <w:sz w:val="32"/>
          <w:szCs w:val="32"/>
          <w:u w:val="none"/>
        </w:rPr>
        <w:t>人次(其中：陪同</w:t>
      </w:r>
      <w:r>
        <w:rPr>
          <w:rFonts w:hint="eastAsia" w:ascii="Times New Roman" w:hAnsi="Times New Roman" w:eastAsia="仿宋_GB2312" w:cs="Times New Roman"/>
          <w:color w:val="000000"/>
          <w:sz w:val="32"/>
          <w:szCs w:val="32"/>
          <w:u w:val="none"/>
          <w:lang w:val="en-US" w:eastAsia="zh-CN"/>
        </w:rPr>
        <w:t>0</w:t>
      </w:r>
      <w:r>
        <w:rPr>
          <w:rFonts w:hint="default" w:ascii="Times New Roman" w:hAnsi="Times New Roman" w:eastAsia="仿宋_GB2312" w:cs="Times New Roman"/>
          <w:color w:val="000000"/>
          <w:sz w:val="32"/>
          <w:szCs w:val="32"/>
          <w:u w:val="none"/>
        </w:rPr>
        <w:t>人次)；及</w:t>
      </w:r>
      <w:r>
        <w:rPr>
          <w:rFonts w:hint="eastAsia" w:ascii="Times New Roman" w:hAnsi="Times New Roman" w:eastAsia="仿宋_GB2312" w:cs="Times New Roman"/>
          <w:color w:val="000000"/>
          <w:sz w:val="32"/>
          <w:szCs w:val="32"/>
          <w:u w:val="none"/>
          <w:lang w:val="en-US" w:eastAsia="zh-CN"/>
        </w:rPr>
        <w:t>0</w:t>
      </w:r>
      <w:r>
        <w:rPr>
          <w:rFonts w:hint="default" w:ascii="Times New Roman" w:hAnsi="Times New Roman" w:eastAsia="仿宋_GB2312" w:cs="Times New Roman"/>
          <w:color w:val="000000"/>
          <w:sz w:val="32"/>
          <w:szCs w:val="32"/>
          <w:u w:val="none"/>
        </w:rPr>
        <w:t>等接待活动</w:t>
      </w:r>
      <w:r>
        <w:rPr>
          <w:rFonts w:hint="eastAsia" w:ascii="Times New Roman" w:hAnsi="Times New Roman" w:eastAsia="仿宋_GB2312" w:cs="Times New Roman"/>
          <w:color w:val="000000"/>
          <w:sz w:val="32"/>
          <w:szCs w:val="32"/>
          <w:u w:val="none"/>
          <w:lang w:val="en-US" w:eastAsia="zh-CN"/>
        </w:rPr>
        <w:t>0</w:t>
      </w:r>
      <w:r>
        <w:rPr>
          <w:rFonts w:hint="default" w:ascii="Times New Roman" w:hAnsi="Times New Roman" w:eastAsia="仿宋_GB2312" w:cs="Times New Roman"/>
          <w:color w:val="000000"/>
          <w:sz w:val="32"/>
          <w:szCs w:val="32"/>
          <w:u w:val="none"/>
        </w:rPr>
        <w:t>万元，主要用于</w:t>
      </w:r>
      <w:r>
        <w:rPr>
          <w:rFonts w:hint="eastAsia" w:ascii="Times New Roman" w:hAnsi="Times New Roman" w:eastAsia="仿宋_GB2312" w:cs="Times New Roman"/>
          <w:color w:val="000000"/>
          <w:sz w:val="32"/>
          <w:szCs w:val="32"/>
          <w:u w:val="none"/>
          <w:lang w:val="en-US" w:eastAsia="zh-CN"/>
        </w:rPr>
        <w:t>0</w:t>
      </w:r>
      <w:r>
        <w:rPr>
          <w:rFonts w:hint="default" w:ascii="Times New Roman" w:hAnsi="Times New Roman" w:eastAsia="仿宋_GB2312" w:cs="Times New Roman"/>
          <w:color w:val="000000"/>
          <w:sz w:val="32"/>
          <w:szCs w:val="32"/>
          <w:u w:val="none"/>
        </w:rPr>
        <w:t>的接待工作</w:t>
      </w:r>
      <w:r>
        <w:rPr>
          <w:rFonts w:hint="eastAsia" w:ascii="Times New Roman" w:hAnsi="Times New Roman" w:eastAsia="仿宋_GB2312" w:cs="Times New Roman"/>
          <w:color w:val="000000"/>
          <w:sz w:val="32"/>
          <w:szCs w:val="32"/>
          <w:u w:val="none"/>
          <w:lang w:val="en-US" w:eastAsia="zh-CN"/>
        </w:rPr>
        <w:t>0</w:t>
      </w:r>
      <w:r>
        <w:rPr>
          <w:rFonts w:hint="default" w:ascii="Times New Roman" w:hAnsi="Times New Roman" w:eastAsia="仿宋_GB2312" w:cs="Times New Roman"/>
          <w:color w:val="000000"/>
          <w:sz w:val="32"/>
          <w:szCs w:val="32"/>
          <w:u w:val="none"/>
        </w:rPr>
        <w:t>批次</w:t>
      </w:r>
      <w:r>
        <w:rPr>
          <w:rFonts w:hint="eastAsia" w:ascii="Times New Roman" w:hAnsi="Times New Roman" w:eastAsia="仿宋_GB2312" w:cs="Times New Roman"/>
          <w:color w:val="000000"/>
          <w:sz w:val="32"/>
          <w:szCs w:val="32"/>
          <w:u w:val="none"/>
          <w:lang w:val="en-US" w:eastAsia="zh-CN"/>
        </w:rPr>
        <w:t>0</w:t>
      </w:r>
      <w:r>
        <w:rPr>
          <w:rFonts w:hint="default" w:ascii="Times New Roman" w:hAnsi="Times New Roman" w:eastAsia="仿宋_GB2312" w:cs="Times New Roman"/>
          <w:color w:val="000000"/>
          <w:sz w:val="32"/>
          <w:szCs w:val="32"/>
          <w:u w:val="none"/>
        </w:rPr>
        <w:t>人次(其中：陪同</w:t>
      </w:r>
      <w:r>
        <w:rPr>
          <w:rFonts w:hint="eastAsia" w:ascii="Times New Roman" w:hAnsi="Times New Roman" w:eastAsia="仿宋_GB2312" w:cs="Times New Roman"/>
          <w:color w:val="000000"/>
          <w:sz w:val="32"/>
          <w:szCs w:val="32"/>
          <w:u w:val="none"/>
          <w:lang w:val="en-US" w:eastAsia="zh-CN"/>
        </w:rPr>
        <w:t>0</w:t>
      </w:r>
      <w:r>
        <w:rPr>
          <w:rFonts w:hint="default" w:ascii="Times New Roman" w:hAnsi="Times New Roman" w:eastAsia="仿宋_GB2312" w:cs="Times New Roman"/>
          <w:color w:val="000000"/>
          <w:sz w:val="32"/>
          <w:szCs w:val="32"/>
          <w:u w:val="none"/>
        </w:rPr>
        <w:t>人次)。</w:t>
      </w:r>
    </w:p>
    <w:p w14:paraId="522348CB">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rPr>
          <w:rFonts w:hint="default" w:ascii="Times New Roman" w:hAnsi="Times New Roman" w:eastAsia="仿宋_GB2312" w:cs="Times New Roman"/>
        </w:rPr>
      </w:pPr>
      <w:r>
        <w:rPr>
          <w:rFonts w:hint="eastAsia" w:ascii="Times New Roman" w:hAnsi="Times New Roman" w:eastAsia="仿宋_GB2312" w:cs="Times New Roman"/>
          <w:color w:val="000000"/>
          <w:sz w:val="32"/>
          <w:szCs w:val="32"/>
          <w:u w:val="none"/>
          <w:lang w:val="en-US" w:eastAsia="zh-CN"/>
        </w:rPr>
        <w:t xml:space="preserve"> </w:t>
      </w:r>
      <w:r>
        <w:rPr>
          <w:rFonts w:hint="default" w:ascii="Times New Roman" w:hAnsi="Times New Roman" w:eastAsia="仿宋_GB2312" w:cs="Times New Roman"/>
          <w:color w:val="000000"/>
          <w:sz w:val="32"/>
          <w:szCs w:val="32"/>
          <w:u w:val="none"/>
        </w:rPr>
        <w:t>202</w:t>
      </w:r>
      <w:r>
        <w:rPr>
          <w:rFonts w:hint="eastAsia" w:ascii="Times New Roman" w:hAnsi="Times New Roman" w:eastAsia="仿宋_GB2312" w:cs="Times New Roman"/>
          <w:color w:val="000000"/>
          <w:sz w:val="32"/>
          <w:szCs w:val="32"/>
          <w:u w:val="none"/>
          <w:lang w:val="en-US" w:eastAsia="zh-CN"/>
        </w:rPr>
        <w:t>4</w:t>
      </w:r>
      <w:r>
        <w:rPr>
          <w:rFonts w:hint="default" w:ascii="Times New Roman" w:hAnsi="Times New Roman" w:eastAsia="仿宋_GB2312" w:cs="Times New Roman"/>
          <w:color w:val="000000"/>
          <w:sz w:val="32"/>
          <w:szCs w:val="32"/>
          <w:u w:val="none"/>
        </w:rPr>
        <w:t>年度</w:t>
      </w:r>
      <w:r>
        <w:rPr>
          <w:rFonts w:hint="eastAsia" w:ascii="Times New Roman" w:hAnsi="Times New Roman" w:eastAsia="仿宋_GB2312" w:cs="Times New Roman"/>
          <w:color w:val="000000"/>
          <w:sz w:val="32"/>
          <w:szCs w:val="32"/>
          <w:u w:val="none"/>
          <w:lang w:eastAsia="zh-CN"/>
        </w:rPr>
        <w:t>武汉东湖新技术开发区教育发展研究院无三公年初预算，无三公经费开支。</w:t>
      </w:r>
    </w:p>
    <w:p w14:paraId="2935D141">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36" w:firstLineChars="200"/>
        <w:rPr>
          <w:rFonts w:hint="default" w:ascii="Times New Roman" w:hAnsi="Times New Roman" w:eastAsia="黑体" w:cs="Times New Roman"/>
          <w:sz w:val="32"/>
          <w:szCs w:val="32"/>
        </w:rPr>
      </w:pPr>
      <w:r>
        <w:rPr>
          <w:rFonts w:hint="default" w:ascii="Times New Roman" w:hAnsi="Times New Roman" w:eastAsia="黑体" w:cs="Times New Roman"/>
          <w:spacing w:val="-1"/>
          <w:sz w:val="32"/>
          <w:szCs w:val="32"/>
        </w:rPr>
        <w:t>十、机关运行经费支出说明</w:t>
      </w:r>
    </w:p>
    <w:p w14:paraId="300DACA6">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outlineLvl w:val="9"/>
        <w:rPr>
          <w:rFonts w:hint="default" w:ascii="Times New Roman" w:hAnsi="Times New Roman" w:eastAsia="仿宋_GB2312" w:cs="Times New Roman"/>
          <w:color w:val="000000"/>
          <w:sz w:val="32"/>
          <w:szCs w:val="32"/>
          <w:u w:val="none"/>
        </w:rPr>
      </w:pPr>
      <w:r>
        <w:rPr>
          <w:rFonts w:hint="default" w:ascii="Times New Roman" w:hAnsi="Times New Roman" w:eastAsia="仿宋_GB2312" w:cs="Times New Roman"/>
          <w:color w:val="000000"/>
          <w:sz w:val="32"/>
          <w:szCs w:val="32"/>
          <w:u w:val="none"/>
        </w:rPr>
        <w:t>202</w:t>
      </w:r>
      <w:r>
        <w:rPr>
          <w:rFonts w:hint="eastAsia" w:ascii="Times New Roman" w:hAnsi="Times New Roman" w:eastAsia="仿宋_GB2312" w:cs="Times New Roman"/>
          <w:color w:val="000000"/>
          <w:sz w:val="32"/>
          <w:szCs w:val="32"/>
          <w:u w:val="none"/>
          <w:lang w:val="en-US" w:eastAsia="zh-CN"/>
        </w:rPr>
        <w:t>4</w:t>
      </w:r>
      <w:r>
        <w:rPr>
          <w:rFonts w:hint="default" w:ascii="Times New Roman" w:hAnsi="Times New Roman" w:eastAsia="仿宋_GB2312" w:cs="Times New Roman"/>
          <w:color w:val="000000"/>
          <w:sz w:val="32"/>
          <w:szCs w:val="32"/>
          <w:u w:val="none"/>
        </w:rPr>
        <w:t>年度</w:t>
      </w:r>
      <w:r>
        <w:rPr>
          <w:rFonts w:hint="eastAsia" w:ascii="Times New Roman" w:hAnsi="Times New Roman" w:eastAsia="仿宋_GB2312" w:cs="Times New Roman"/>
          <w:color w:val="000000"/>
          <w:sz w:val="32"/>
          <w:szCs w:val="32"/>
          <w:u w:val="none"/>
          <w:lang w:eastAsia="zh-CN"/>
        </w:rPr>
        <w:t>武汉东湖新技术开发区教育发展研究院</w:t>
      </w:r>
      <w:r>
        <w:rPr>
          <w:rFonts w:hint="default" w:ascii="Times New Roman" w:hAnsi="Times New Roman" w:eastAsia="仿宋_GB2312" w:cs="Times New Roman"/>
          <w:color w:val="000000"/>
          <w:sz w:val="32"/>
          <w:szCs w:val="32"/>
          <w:u w:val="none"/>
        </w:rPr>
        <w:t>机关运行经费支出</w:t>
      </w:r>
      <w:r>
        <w:rPr>
          <w:rFonts w:hint="eastAsia" w:ascii="Times New Roman" w:hAnsi="Times New Roman" w:eastAsia="仿宋_GB2312" w:cs="Times New Roman"/>
          <w:color w:val="000000"/>
          <w:sz w:val="32"/>
          <w:szCs w:val="32"/>
          <w:u w:val="none"/>
          <w:lang w:val="en-US" w:eastAsia="zh-CN"/>
        </w:rPr>
        <w:t>0</w:t>
      </w:r>
      <w:r>
        <w:rPr>
          <w:rFonts w:hint="default" w:ascii="Times New Roman" w:hAnsi="Times New Roman" w:eastAsia="仿宋_GB2312" w:cs="Times New Roman"/>
          <w:color w:val="000000"/>
          <w:sz w:val="32"/>
          <w:szCs w:val="32"/>
          <w:u w:val="none"/>
        </w:rPr>
        <w:t>万元</w:t>
      </w:r>
      <w:r>
        <w:rPr>
          <w:rFonts w:hint="eastAsia" w:ascii="Times New Roman" w:hAnsi="Times New Roman" w:eastAsia="仿宋_GB2312" w:cs="Times New Roman"/>
          <w:color w:val="000000"/>
          <w:sz w:val="32"/>
          <w:szCs w:val="32"/>
          <w:u w:val="none"/>
          <w:lang w:eastAsia="zh-CN"/>
        </w:rPr>
        <w:t>，</w:t>
      </w:r>
      <w:r>
        <w:rPr>
          <w:rFonts w:hint="default" w:ascii="Times New Roman" w:hAnsi="Times New Roman" w:eastAsia="仿宋_GB2312" w:cs="Times New Roman"/>
          <w:color w:val="000000"/>
          <w:sz w:val="32"/>
          <w:szCs w:val="32"/>
          <w:u w:val="none"/>
        </w:rPr>
        <w:t>比年初预算数增加</w:t>
      </w:r>
      <w:r>
        <w:rPr>
          <w:rFonts w:hint="eastAsia" w:ascii="Times New Roman" w:hAnsi="Times New Roman" w:eastAsia="仿宋_GB2312" w:cs="Times New Roman"/>
          <w:color w:val="000000"/>
          <w:sz w:val="32"/>
          <w:szCs w:val="32"/>
          <w:u w:val="none"/>
          <w:lang w:val="en-US" w:eastAsia="zh-CN"/>
        </w:rPr>
        <w:t>0</w:t>
      </w:r>
      <w:r>
        <w:rPr>
          <w:rFonts w:hint="default" w:ascii="Times New Roman" w:hAnsi="Times New Roman" w:eastAsia="仿宋_GB2312" w:cs="Times New Roman"/>
          <w:color w:val="000000"/>
          <w:sz w:val="32"/>
          <w:szCs w:val="32"/>
          <w:u w:val="none"/>
        </w:rPr>
        <w:t>万元，主要原因是：</w:t>
      </w:r>
      <w:r>
        <w:rPr>
          <w:rFonts w:hint="eastAsia" w:ascii="Times New Roman" w:hAnsi="Times New Roman" w:eastAsia="仿宋_GB2312" w:cs="Times New Roman"/>
          <w:color w:val="000000"/>
          <w:sz w:val="32"/>
          <w:szCs w:val="32"/>
          <w:u w:val="none"/>
          <w:lang w:eastAsia="zh-CN"/>
        </w:rPr>
        <w:t>武汉</w:t>
      </w:r>
      <w:r>
        <w:rPr>
          <w:rFonts w:hint="eastAsia" w:ascii="Times New Roman" w:hAnsi="Times New Roman" w:eastAsia="仿宋_GB2312" w:cs="Times New Roman"/>
          <w:color w:val="000000"/>
          <w:sz w:val="32"/>
          <w:szCs w:val="32"/>
          <w:u w:val="none"/>
          <w:lang w:val="en-US" w:eastAsia="zh-CN"/>
        </w:rPr>
        <w:t>东湖新技术开发区教育发展研究院</w:t>
      </w:r>
      <w:r>
        <w:rPr>
          <w:rFonts w:hint="default" w:ascii="Times New Roman" w:hAnsi="Times New Roman" w:eastAsia="仿宋_GB2312" w:cs="Times New Roman"/>
          <w:color w:val="000000"/>
          <w:sz w:val="32"/>
          <w:szCs w:val="32"/>
          <w:u w:val="none"/>
        </w:rPr>
        <w:t>人员是公益一类事业单位，财政全额拨款，由区教育局、区管委会统一管理，没有机关运行经费。</w:t>
      </w:r>
    </w:p>
    <w:p w14:paraId="5DF06BD4">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32" w:firstLineChars="200"/>
        <w:rPr>
          <w:rFonts w:hint="default" w:ascii="Times New Roman" w:hAnsi="Times New Roman" w:eastAsia="黑体" w:cs="Times New Roman"/>
          <w:sz w:val="32"/>
          <w:szCs w:val="32"/>
        </w:rPr>
      </w:pPr>
      <w:r>
        <w:rPr>
          <w:rFonts w:hint="default" w:ascii="Times New Roman" w:hAnsi="Times New Roman" w:eastAsia="黑体" w:cs="Times New Roman"/>
          <w:spacing w:val="-2"/>
          <w:sz w:val="32"/>
          <w:szCs w:val="32"/>
        </w:rPr>
        <w:t>十一、政府采购支出说明</w:t>
      </w:r>
    </w:p>
    <w:p w14:paraId="56D5AF80">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outlineLvl w:val="9"/>
        <w:rPr>
          <w:rFonts w:hint="default" w:ascii="Times New Roman" w:hAnsi="Times New Roman" w:eastAsia="仿宋_GB2312" w:cs="Times New Roman"/>
          <w:highlight w:val="none"/>
        </w:rPr>
      </w:pPr>
      <w:r>
        <w:rPr>
          <w:rFonts w:hint="default" w:ascii="Times New Roman" w:hAnsi="Times New Roman" w:eastAsia="仿宋_GB2312" w:cs="Times New Roman"/>
          <w:color w:val="000000"/>
          <w:sz w:val="32"/>
          <w:szCs w:val="32"/>
          <w:highlight w:val="none"/>
          <w:u w:val="none"/>
          <w:lang w:val="en-US" w:eastAsia="zh-CN"/>
        </w:rPr>
        <w:t>202</w:t>
      </w:r>
      <w:r>
        <w:rPr>
          <w:rFonts w:hint="eastAsia" w:ascii="Times New Roman" w:hAnsi="Times New Roman" w:eastAsia="仿宋_GB2312" w:cs="Times New Roman"/>
          <w:color w:val="000000"/>
          <w:sz w:val="32"/>
          <w:szCs w:val="32"/>
          <w:highlight w:val="none"/>
          <w:u w:val="none"/>
          <w:lang w:val="en-US" w:eastAsia="zh-CN"/>
        </w:rPr>
        <w:t>4</w:t>
      </w:r>
      <w:r>
        <w:rPr>
          <w:rFonts w:hint="default" w:ascii="Times New Roman" w:hAnsi="Times New Roman" w:eastAsia="仿宋_GB2312" w:cs="Times New Roman"/>
          <w:color w:val="000000"/>
          <w:sz w:val="32"/>
          <w:szCs w:val="32"/>
          <w:highlight w:val="none"/>
          <w:u w:val="none"/>
          <w:lang w:val="en-US" w:eastAsia="zh-CN"/>
        </w:rPr>
        <w:t>年度</w:t>
      </w:r>
      <w:r>
        <w:rPr>
          <w:rFonts w:hint="eastAsia" w:ascii="Times New Roman" w:hAnsi="Times New Roman" w:eastAsia="仿宋_GB2312" w:cs="Times New Roman"/>
          <w:color w:val="000000"/>
          <w:sz w:val="32"/>
          <w:szCs w:val="32"/>
          <w:highlight w:val="none"/>
          <w:u w:val="none"/>
          <w:lang w:eastAsia="zh-CN"/>
        </w:rPr>
        <w:t>武汉东湖新技术开发区教育发展研究院</w:t>
      </w:r>
      <w:r>
        <w:rPr>
          <w:rFonts w:hint="default" w:ascii="Times New Roman" w:hAnsi="Times New Roman" w:eastAsia="仿宋_GB2312" w:cs="Times New Roman"/>
          <w:color w:val="000000"/>
          <w:sz w:val="32"/>
          <w:szCs w:val="32"/>
          <w:highlight w:val="none"/>
          <w:u w:val="none"/>
        </w:rPr>
        <w:t>政府采购支出总额</w:t>
      </w:r>
      <w:r>
        <w:rPr>
          <w:rFonts w:hint="eastAsia" w:ascii="Times New Roman" w:hAnsi="Times New Roman" w:eastAsia="仿宋_GB2312" w:cs="Times New Roman"/>
          <w:color w:val="000000"/>
          <w:sz w:val="32"/>
          <w:szCs w:val="32"/>
          <w:highlight w:val="none"/>
          <w:u w:val="none"/>
          <w:lang w:val="en-US" w:eastAsia="zh-CN"/>
        </w:rPr>
        <w:t>93.31</w:t>
      </w:r>
      <w:r>
        <w:rPr>
          <w:rFonts w:hint="default" w:ascii="Times New Roman" w:hAnsi="Times New Roman" w:eastAsia="仿宋_GB2312" w:cs="Times New Roman"/>
          <w:color w:val="000000"/>
          <w:sz w:val="32"/>
          <w:szCs w:val="32"/>
          <w:highlight w:val="none"/>
          <w:u w:val="none"/>
        </w:rPr>
        <w:t>万元</w:t>
      </w:r>
      <w:r>
        <w:rPr>
          <w:rFonts w:hint="default" w:ascii="Times New Roman" w:hAnsi="Times New Roman" w:eastAsia="仿宋_GB2312" w:cs="Times New Roman"/>
          <w:spacing w:val="-6"/>
          <w:highlight w:val="none"/>
        </w:rPr>
        <w:t>，</w:t>
      </w:r>
      <w:r>
        <w:rPr>
          <w:rFonts w:hint="default" w:ascii="Times New Roman" w:hAnsi="Times New Roman" w:eastAsia="仿宋_GB2312" w:cs="Times New Roman"/>
          <w:color w:val="000000"/>
          <w:sz w:val="32"/>
          <w:szCs w:val="32"/>
          <w:highlight w:val="none"/>
          <w:u w:val="none"/>
        </w:rPr>
        <w:t>其中：政府采购货物支出</w:t>
      </w:r>
      <w:r>
        <w:rPr>
          <w:rFonts w:hint="eastAsia" w:ascii="Times New Roman" w:hAnsi="Times New Roman" w:eastAsia="仿宋_GB2312" w:cs="Times New Roman"/>
          <w:color w:val="000000"/>
          <w:sz w:val="32"/>
          <w:szCs w:val="32"/>
          <w:highlight w:val="none"/>
          <w:u w:val="none"/>
          <w:lang w:val="en-US" w:eastAsia="zh-CN"/>
        </w:rPr>
        <w:t>33.38</w:t>
      </w:r>
      <w:r>
        <w:rPr>
          <w:rFonts w:hint="default" w:ascii="Times New Roman" w:hAnsi="Times New Roman" w:eastAsia="仿宋_GB2312" w:cs="Times New Roman"/>
          <w:color w:val="000000"/>
          <w:sz w:val="32"/>
          <w:szCs w:val="32"/>
          <w:highlight w:val="none"/>
          <w:u w:val="none"/>
        </w:rPr>
        <w:t>万元、政府采购工程支出</w:t>
      </w:r>
      <w:r>
        <w:rPr>
          <w:rFonts w:hint="eastAsia" w:ascii="Times New Roman" w:hAnsi="Times New Roman" w:eastAsia="仿宋_GB2312" w:cs="Times New Roman"/>
          <w:color w:val="000000"/>
          <w:sz w:val="32"/>
          <w:szCs w:val="32"/>
          <w:highlight w:val="none"/>
          <w:u w:val="none"/>
          <w:lang w:val="en-US" w:eastAsia="zh-CN"/>
        </w:rPr>
        <w:t>0</w:t>
      </w:r>
      <w:r>
        <w:rPr>
          <w:rFonts w:hint="default" w:ascii="Times New Roman" w:hAnsi="Times New Roman" w:eastAsia="仿宋_GB2312" w:cs="Times New Roman"/>
          <w:color w:val="000000"/>
          <w:sz w:val="32"/>
          <w:szCs w:val="32"/>
          <w:highlight w:val="none"/>
          <w:u w:val="none"/>
        </w:rPr>
        <w:t>万元、政府采购服务支出</w:t>
      </w:r>
      <w:r>
        <w:rPr>
          <w:rFonts w:hint="eastAsia" w:ascii="Times New Roman" w:hAnsi="Times New Roman" w:eastAsia="仿宋_GB2312" w:cs="Times New Roman"/>
          <w:color w:val="000000"/>
          <w:sz w:val="32"/>
          <w:szCs w:val="32"/>
          <w:highlight w:val="none"/>
          <w:u w:val="none"/>
          <w:lang w:val="en-US" w:eastAsia="zh-CN"/>
        </w:rPr>
        <w:t>59.93</w:t>
      </w:r>
      <w:r>
        <w:rPr>
          <w:rFonts w:hint="default" w:ascii="Times New Roman" w:hAnsi="Times New Roman" w:eastAsia="仿宋_GB2312" w:cs="Times New Roman"/>
          <w:color w:val="000000"/>
          <w:sz w:val="32"/>
          <w:szCs w:val="32"/>
          <w:highlight w:val="none"/>
          <w:u w:val="none"/>
        </w:rPr>
        <w:t>万元。授予中小企业合同金额</w:t>
      </w:r>
      <w:r>
        <w:rPr>
          <w:rFonts w:hint="eastAsia" w:ascii="Times New Roman" w:hAnsi="Times New Roman" w:eastAsia="仿宋_GB2312" w:cs="Times New Roman"/>
          <w:color w:val="000000"/>
          <w:sz w:val="32"/>
          <w:szCs w:val="32"/>
          <w:highlight w:val="none"/>
          <w:u w:val="none"/>
          <w:lang w:val="en-US" w:eastAsia="zh-CN"/>
        </w:rPr>
        <w:t>0</w:t>
      </w:r>
      <w:r>
        <w:rPr>
          <w:rFonts w:hint="default" w:ascii="Times New Roman" w:hAnsi="Times New Roman" w:eastAsia="仿宋_GB2312" w:cs="Times New Roman"/>
          <w:color w:val="000000"/>
          <w:sz w:val="32"/>
          <w:szCs w:val="32"/>
          <w:highlight w:val="none"/>
          <w:u w:val="none"/>
        </w:rPr>
        <w:t>万元，占政府采购支出总额的</w:t>
      </w:r>
      <w:r>
        <w:rPr>
          <w:rFonts w:hint="eastAsia" w:ascii="Times New Roman" w:hAnsi="Times New Roman" w:eastAsia="仿宋_GB2312" w:cs="Times New Roman"/>
          <w:color w:val="000000"/>
          <w:sz w:val="32"/>
          <w:szCs w:val="32"/>
          <w:highlight w:val="none"/>
          <w:u w:val="none"/>
          <w:lang w:val="en-US" w:eastAsia="zh-CN"/>
        </w:rPr>
        <w:t>0</w:t>
      </w:r>
      <w:r>
        <w:rPr>
          <w:rFonts w:hint="default" w:ascii="Times New Roman" w:hAnsi="Times New Roman" w:eastAsia="仿宋_GB2312" w:cs="Times New Roman"/>
          <w:color w:val="000000"/>
          <w:sz w:val="32"/>
          <w:szCs w:val="32"/>
          <w:highlight w:val="none"/>
          <w:u w:val="none"/>
        </w:rPr>
        <w:t>%，其中：授予小微企业合同金额</w:t>
      </w:r>
      <w:r>
        <w:rPr>
          <w:rFonts w:hint="eastAsia" w:ascii="Times New Roman" w:hAnsi="Times New Roman" w:eastAsia="仿宋_GB2312" w:cs="Times New Roman"/>
          <w:color w:val="000000"/>
          <w:sz w:val="32"/>
          <w:szCs w:val="32"/>
          <w:highlight w:val="none"/>
          <w:u w:val="none"/>
          <w:lang w:val="en-US" w:eastAsia="zh-CN"/>
        </w:rPr>
        <w:t>0</w:t>
      </w:r>
      <w:r>
        <w:rPr>
          <w:rFonts w:hint="default" w:ascii="Times New Roman" w:hAnsi="Times New Roman" w:eastAsia="仿宋_GB2312" w:cs="Times New Roman"/>
          <w:color w:val="000000"/>
          <w:sz w:val="32"/>
          <w:szCs w:val="32"/>
          <w:highlight w:val="none"/>
          <w:u w:val="none"/>
        </w:rPr>
        <w:t>万元，占授予中小企业合同金额的</w:t>
      </w:r>
      <w:r>
        <w:rPr>
          <w:rFonts w:hint="eastAsia" w:ascii="Times New Roman" w:hAnsi="Times New Roman" w:eastAsia="仿宋_GB2312" w:cs="Times New Roman"/>
          <w:color w:val="000000"/>
          <w:sz w:val="32"/>
          <w:szCs w:val="32"/>
          <w:highlight w:val="none"/>
          <w:u w:val="none"/>
          <w:lang w:val="en-US" w:eastAsia="zh-CN"/>
        </w:rPr>
        <w:t>0</w:t>
      </w:r>
      <w:r>
        <w:rPr>
          <w:rFonts w:hint="default" w:ascii="Times New Roman" w:hAnsi="Times New Roman" w:eastAsia="仿宋_GB2312" w:cs="Times New Roman"/>
          <w:color w:val="000000"/>
          <w:sz w:val="32"/>
          <w:szCs w:val="32"/>
          <w:highlight w:val="none"/>
          <w:u w:val="none"/>
        </w:rPr>
        <w:t>%；货物采购授予中小企业合同金额占货物支出金额的</w:t>
      </w:r>
      <w:r>
        <w:rPr>
          <w:rFonts w:hint="eastAsia" w:ascii="Times New Roman" w:hAnsi="Times New Roman" w:eastAsia="仿宋_GB2312" w:cs="Times New Roman"/>
          <w:color w:val="000000"/>
          <w:sz w:val="32"/>
          <w:szCs w:val="32"/>
          <w:highlight w:val="none"/>
          <w:u w:val="none"/>
          <w:lang w:val="en-US" w:eastAsia="zh-CN"/>
        </w:rPr>
        <w:t>0</w:t>
      </w:r>
      <w:r>
        <w:rPr>
          <w:rFonts w:hint="default" w:ascii="Times New Roman" w:hAnsi="Times New Roman" w:eastAsia="仿宋_GB2312" w:cs="Times New Roman"/>
          <w:color w:val="000000"/>
          <w:sz w:val="32"/>
          <w:szCs w:val="32"/>
          <w:highlight w:val="none"/>
          <w:u w:val="none"/>
        </w:rPr>
        <w:t>%，服务采购授予中小企业合同金额占服务支出金额的</w:t>
      </w:r>
      <w:r>
        <w:rPr>
          <w:rFonts w:hint="eastAsia" w:ascii="Times New Roman" w:hAnsi="Times New Roman" w:eastAsia="仿宋_GB2312" w:cs="Times New Roman"/>
          <w:color w:val="000000"/>
          <w:sz w:val="32"/>
          <w:szCs w:val="32"/>
          <w:highlight w:val="none"/>
          <w:u w:val="none"/>
          <w:lang w:val="en-US" w:eastAsia="zh-CN"/>
        </w:rPr>
        <w:t>0</w:t>
      </w:r>
      <w:r>
        <w:rPr>
          <w:rFonts w:hint="default" w:ascii="Times New Roman" w:hAnsi="Times New Roman" w:eastAsia="仿宋_GB2312" w:cs="Times New Roman"/>
          <w:color w:val="000000"/>
          <w:sz w:val="32"/>
          <w:szCs w:val="32"/>
          <w:highlight w:val="none"/>
          <w:u w:val="none"/>
        </w:rPr>
        <w:t>%。</w:t>
      </w:r>
    </w:p>
    <w:p w14:paraId="6DD58ED8">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36" w:firstLineChars="200"/>
        <w:rPr>
          <w:rFonts w:hint="default" w:ascii="Times New Roman" w:hAnsi="Times New Roman" w:eastAsia="黑体" w:cs="Times New Roman"/>
          <w:sz w:val="32"/>
          <w:szCs w:val="32"/>
        </w:rPr>
      </w:pPr>
      <w:r>
        <w:rPr>
          <w:rFonts w:hint="default" w:ascii="Times New Roman" w:hAnsi="Times New Roman" w:eastAsia="黑体" w:cs="Times New Roman"/>
          <w:spacing w:val="-1"/>
          <w:sz w:val="32"/>
          <w:szCs w:val="32"/>
        </w:rPr>
        <w:t>十二、国有资产占用情况说明</w:t>
      </w:r>
    </w:p>
    <w:p w14:paraId="383A81AE">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outlineLvl w:val="0"/>
        <w:rPr>
          <w:rFonts w:hint="default" w:ascii="Times New Roman" w:hAnsi="Times New Roman" w:eastAsia="仿宋_GB2312" w:cs="Times New Roman"/>
          <w:bCs/>
          <w:kern w:val="44"/>
          <w:sz w:val="32"/>
          <w:szCs w:val="32"/>
          <w:u w:val="none" w:color="auto"/>
        </w:rPr>
      </w:pPr>
      <w:r>
        <w:rPr>
          <w:rFonts w:hint="default" w:ascii="Times New Roman" w:hAnsi="Times New Roman" w:eastAsia="仿宋_GB2312" w:cs="Times New Roman"/>
          <w:bCs/>
          <w:kern w:val="44"/>
          <w:sz w:val="32"/>
          <w:szCs w:val="32"/>
          <w:u w:val="none" w:color="auto"/>
        </w:rPr>
        <w:t>截至202</w:t>
      </w:r>
      <w:r>
        <w:rPr>
          <w:rFonts w:hint="eastAsia" w:ascii="Times New Roman" w:hAnsi="Times New Roman" w:eastAsia="仿宋_GB2312" w:cs="Times New Roman"/>
          <w:bCs/>
          <w:kern w:val="44"/>
          <w:sz w:val="32"/>
          <w:szCs w:val="32"/>
          <w:u w:val="none" w:color="auto"/>
          <w:lang w:val="en-US" w:eastAsia="zh-CN"/>
        </w:rPr>
        <w:t>4</w:t>
      </w:r>
      <w:r>
        <w:rPr>
          <w:rFonts w:hint="default" w:ascii="Times New Roman" w:hAnsi="Times New Roman" w:eastAsia="仿宋_GB2312" w:cs="Times New Roman"/>
          <w:bCs/>
          <w:kern w:val="44"/>
          <w:sz w:val="32"/>
          <w:szCs w:val="32"/>
          <w:u w:val="none" w:color="auto"/>
        </w:rPr>
        <w:t>年12月31日，</w:t>
      </w:r>
      <w:r>
        <w:rPr>
          <w:rFonts w:hint="eastAsia" w:ascii="Times New Roman" w:hAnsi="Times New Roman" w:eastAsia="仿宋_GB2312" w:cs="Times New Roman"/>
          <w:bCs/>
          <w:kern w:val="44"/>
          <w:sz w:val="32"/>
          <w:szCs w:val="32"/>
          <w:u w:val="none" w:color="auto"/>
          <w:lang w:eastAsia="zh-CN"/>
        </w:rPr>
        <w:t>武汉</w:t>
      </w:r>
      <w:r>
        <w:rPr>
          <w:rFonts w:hint="eastAsia" w:ascii="Times New Roman" w:hAnsi="Times New Roman" w:eastAsia="仿宋_GB2312" w:cs="Times New Roman"/>
          <w:bCs/>
          <w:kern w:val="44"/>
          <w:sz w:val="32"/>
          <w:szCs w:val="32"/>
          <w:u w:val="none" w:color="auto"/>
          <w:lang w:val="en-US" w:eastAsia="zh-CN"/>
        </w:rPr>
        <w:t>东湖新技术开发区教育发展研究院</w:t>
      </w:r>
      <w:r>
        <w:rPr>
          <w:rFonts w:hint="default" w:ascii="Times New Roman" w:hAnsi="Times New Roman" w:eastAsia="仿宋_GB2312" w:cs="Times New Roman"/>
          <w:bCs/>
          <w:kern w:val="44"/>
          <w:sz w:val="32"/>
          <w:szCs w:val="32"/>
          <w:u w:val="none" w:color="auto"/>
        </w:rPr>
        <w:t>共有车辆</w:t>
      </w:r>
      <w:r>
        <w:rPr>
          <w:rFonts w:hint="eastAsia" w:ascii="Times New Roman" w:hAnsi="Times New Roman" w:eastAsia="仿宋_GB2312" w:cs="Times New Roman"/>
          <w:bCs/>
          <w:kern w:val="44"/>
          <w:sz w:val="32"/>
          <w:szCs w:val="32"/>
          <w:u w:val="none" w:color="auto"/>
          <w:lang w:val="en-US" w:eastAsia="zh-CN"/>
        </w:rPr>
        <w:t>0</w:t>
      </w:r>
      <w:r>
        <w:rPr>
          <w:rFonts w:hint="default" w:ascii="Times New Roman" w:hAnsi="Times New Roman" w:eastAsia="仿宋_GB2312" w:cs="Times New Roman"/>
          <w:bCs/>
          <w:kern w:val="44"/>
          <w:sz w:val="32"/>
          <w:szCs w:val="32"/>
          <w:u w:val="none" w:color="auto"/>
        </w:rPr>
        <w:t>辆，单价50万元(含)以上通用设备</w:t>
      </w:r>
      <w:r>
        <w:rPr>
          <w:rFonts w:hint="eastAsia" w:ascii="Times New Roman" w:hAnsi="Times New Roman" w:eastAsia="仿宋_GB2312" w:cs="Times New Roman"/>
          <w:bCs/>
          <w:kern w:val="44"/>
          <w:sz w:val="32"/>
          <w:szCs w:val="32"/>
          <w:u w:val="none" w:color="auto"/>
          <w:lang w:val="en-US" w:eastAsia="zh-CN"/>
        </w:rPr>
        <w:t>0</w:t>
      </w:r>
      <w:r>
        <w:rPr>
          <w:rFonts w:hint="default" w:ascii="Times New Roman" w:hAnsi="Times New Roman" w:eastAsia="仿宋_GB2312" w:cs="Times New Roman"/>
          <w:bCs/>
          <w:kern w:val="44"/>
          <w:sz w:val="32"/>
          <w:szCs w:val="32"/>
          <w:u w:val="none" w:color="auto"/>
        </w:rPr>
        <w:t>台(套)，单价100万元(含)以上专用设备</w:t>
      </w:r>
      <w:r>
        <w:rPr>
          <w:rFonts w:hint="eastAsia" w:ascii="Times New Roman" w:hAnsi="Times New Roman" w:eastAsia="仿宋_GB2312" w:cs="Times New Roman"/>
          <w:bCs/>
          <w:kern w:val="44"/>
          <w:sz w:val="32"/>
          <w:szCs w:val="32"/>
          <w:u w:val="none" w:color="auto"/>
          <w:lang w:val="en-US" w:eastAsia="zh-CN"/>
        </w:rPr>
        <w:t>0</w:t>
      </w:r>
      <w:r>
        <w:rPr>
          <w:rFonts w:hint="default" w:ascii="Times New Roman" w:hAnsi="Times New Roman" w:eastAsia="仿宋_GB2312" w:cs="Times New Roman"/>
          <w:bCs/>
          <w:kern w:val="44"/>
          <w:sz w:val="32"/>
          <w:szCs w:val="32"/>
          <w:u w:val="none" w:color="auto"/>
        </w:rPr>
        <w:t>台(套)。</w:t>
      </w:r>
    </w:p>
    <w:p w14:paraId="03F10203">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32" w:firstLineChars="200"/>
        <w:outlineLvl w:val="0"/>
        <w:rPr>
          <w:rFonts w:hint="default" w:ascii="Times New Roman" w:hAnsi="Times New Roman" w:eastAsia="黑体" w:cs="Times New Roman"/>
          <w:sz w:val="32"/>
          <w:szCs w:val="32"/>
        </w:rPr>
      </w:pPr>
      <w:r>
        <w:rPr>
          <w:rFonts w:hint="default" w:ascii="Times New Roman" w:hAnsi="Times New Roman" w:eastAsia="黑体" w:cs="Times New Roman"/>
          <w:spacing w:val="-2"/>
          <w:sz w:val="32"/>
          <w:szCs w:val="32"/>
        </w:rPr>
        <w:t>十三、预算绩效情况说明</w:t>
      </w:r>
    </w:p>
    <w:p w14:paraId="1C628688">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20" w:firstLineChars="200"/>
        <w:outlineLvl w:val="1"/>
        <w:rPr>
          <w:rFonts w:hint="default" w:ascii="Times New Roman" w:hAnsi="Times New Roman" w:eastAsia="楷体_GB2312" w:cs="Times New Roman"/>
          <w:sz w:val="32"/>
          <w:szCs w:val="32"/>
        </w:rPr>
      </w:pPr>
      <w:r>
        <w:rPr>
          <w:rFonts w:hint="eastAsia" w:ascii="Times New Roman" w:hAnsi="Times New Roman" w:eastAsia="楷体_GB2312" w:cs="Times New Roman"/>
          <w:spacing w:val="-5"/>
          <w:sz w:val="32"/>
          <w:szCs w:val="32"/>
          <w:lang w:eastAsia="zh-CN"/>
        </w:rPr>
        <w:t>（</w:t>
      </w:r>
      <w:r>
        <w:rPr>
          <w:rFonts w:hint="default" w:ascii="Times New Roman" w:hAnsi="Times New Roman" w:eastAsia="楷体_GB2312" w:cs="Times New Roman"/>
          <w:spacing w:val="-5"/>
          <w:sz w:val="32"/>
          <w:szCs w:val="32"/>
        </w:rPr>
        <w:t>一</w:t>
      </w:r>
      <w:r>
        <w:rPr>
          <w:rFonts w:hint="eastAsia" w:ascii="Times New Roman" w:hAnsi="Times New Roman" w:eastAsia="楷体_GB2312" w:cs="Times New Roman"/>
          <w:spacing w:val="-5"/>
          <w:sz w:val="32"/>
          <w:szCs w:val="32"/>
          <w:lang w:eastAsia="zh-CN"/>
        </w:rPr>
        <w:t>）</w:t>
      </w:r>
      <w:r>
        <w:rPr>
          <w:rFonts w:hint="default" w:ascii="Times New Roman" w:hAnsi="Times New Roman" w:eastAsia="楷体_GB2312" w:cs="Times New Roman"/>
          <w:spacing w:val="-5"/>
          <w:sz w:val="32"/>
          <w:szCs w:val="32"/>
        </w:rPr>
        <w:t>预算绩效管理工作开展情况</w:t>
      </w:r>
    </w:p>
    <w:p w14:paraId="765EBB4C">
      <w:pPr>
        <w:keepNext w:val="0"/>
        <w:keepLines w:val="0"/>
        <w:pageBreakBefore w:val="0"/>
        <w:widowControl w:val="0"/>
        <w:kinsoku/>
        <w:wordWrap/>
        <w:overflowPunct/>
        <w:topLinePunct w:val="0"/>
        <w:bidi w:val="0"/>
        <w:adjustRightInd w:val="0"/>
        <w:snapToGrid w:val="0"/>
        <w:spacing w:line="580" w:lineRule="exact"/>
        <w:ind w:firstLine="640" w:firstLineChars="200"/>
        <w:textAlignment w:val="auto"/>
        <w:outlineLvl w:val="9"/>
        <w:rPr>
          <w:rFonts w:hint="default" w:ascii="Times New Roman" w:hAnsi="Times New Roman" w:eastAsia="仿宋_GB2312" w:cs="Times New Roman"/>
          <w:bCs/>
          <w:kern w:val="44"/>
          <w:sz w:val="32"/>
          <w:szCs w:val="32"/>
          <w:highlight w:val="none"/>
          <w:u w:val="none"/>
          <w:lang w:val="en-US" w:eastAsia="zh-CN"/>
        </w:rPr>
      </w:pPr>
      <w:r>
        <w:rPr>
          <w:rFonts w:hint="default" w:ascii="Times New Roman" w:hAnsi="Times New Roman" w:eastAsia="仿宋_GB2312" w:cs="Times New Roman"/>
          <w:bCs/>
          <w:kern w:val="44"/>
          <w:sz w:val="32"/>
          <w:szCs w:val="32"/>
          <w:highlight w:val="none"/>
          <w:u w:val="none"/>
          <w:lang w:eastAsia="zh-CN"/>
        </w:rPr>
        <w:t>根据预算绩效管理要求，我单位组织对</w:t>
      </w:r>
      <w:r>
        <w:rPr>
          <w:rFonts w:hint="default" w:ascii="Times New Roman" w:hAnsi="Times New Roman" w:eastAsia="仿宋_GB2312" w:cs="Times New Roman"/>
          <w:bCs/>
          <w:kern w:val="44"/>
          <w:sz w:val="32"/>
          <w:szCs w:val="32"/>
          <w:highlight w:val="none"/>
          <w:u w:val="none"/>
          <w:lang w:val="en-US" w:eastAsia="zh-CN"/>
        </w:rPr>
        <w:t>202</w:t>
      </w:r>
      <w:r>
        <w:rPr>
          <w:rFonts w:hint="eastAsia" w:ascii="Times New Roman" w:hAnsi="Times New Roman" w:eastAsia="仿宋_GB2312" w:cs="Times New Roman"/>
          <w:bCs/>
          <w:kern w:val="44"/>
          <w:sz w:val="32"/>
          <w:szCs w:val="32"/>
          <w:highlight w:val="none"/>
          <w:u w:val="none"/>
          <w:lang w:val="en-US" w:eastAsia="zh-CN"/>
        </w:rPr>
        <w:t>4</w:t>
      </w:r>
      <w:r>
        <w:rPr>
          <w:rFonts w:hint="default" w:ascii="Times New Roman" w:hAnsi="Times New Roman" w:eastAsia="仿宋_GB2312" w:cs="Times New Roman"/>
          <w:bCs/>
          <w:kern w:val="44"/>
          <w:sz w:val="32"/>
          <w:szCs w:val="32"/>
          <w:highlight w:val="none"/>
          <w:u w:val="none"/>
          <w:lang w:val="en-US" w:eastAsia="zh-CN"/>
        </w:rPr>
        <w:t>年度一般公共预算项目支出全面开展绩效自评，共涉及项目</w:t>
      </w:r>
      <w:r>
        <w:rPr>
          <w:rFonts w:hint="eastAsia" w:ascii="Times New Roman" w:hAnsi="Times New Roman" w:eastAsia="仿宋_GB2312" w:cs="Times New Roman"/>
          <w:bCs/>
          <w:kern w:val="44"/>
          <w:sz w:val="32"/>
          <w:szCs w:val="32"/>
          <w:highlight w:val="none"/>
          <w:u w:val="none"/>
          <w:lang w:val="en-US" w:eastAsia="zh-CN"/>
        </w:rPr>
        <w:t>1</w:t>
      </w:r>
      <w:r>
        <w:rPr>
          <w:rFonts w:hint="default" w:ascii="Times New Roman" w:hAnsi="Times New Roman" w:eastAsia="仿宋_GB2312" w:cs="Times New Roman"/>
          <w:bCs/>
          <w:kern w:val="44"/>
          <w:sz w:val="32"/>
          <w:szCs w:val="32"/>
          <w:highlight w:val="none"/>
          <w:u w:val="none"/>
          <w:lang w:val="en-US" w:eastAsia="zh-CN"/>
        </w:rPr>
        <w:t>个，资金</w:t>
      </w:r>
      <w:r>
        <w:rPr>
          <w:rFonts w:hint="eastAsia" w:ascii="Times New Roman" w:hAnsi="Times New Roman" w:eastAsia="仿宋_GB2312" w:cs="Times New Roman"/>
          <w:bCs/>
          <w:kern w:val="44"/>
          <w:sz w:val="32"/>
          <w:szCs w:val="32"/>
          <w:highlight w:val="none"/>
          <w:u w:val="none"/>
          <w:lang w:val="en-US" w:eastAsia="zh-CN"/>
        </w:rPr>
        <w:t>701.65</w:t>
      </w:r>
      <w:r>
        <w:rPr>
          <w:rFonts w:hint="default" w:ascii="Times New Roman" w:hAnsi="Times New Roman" w:eastAsia="仿宋_GB2312" w:cs="Times New Roman"/>
          <w:bCs/>
          <w:kern w:val="44"/>
          <w:sz w:val="32"/>
          <w:szCs w:val="32"/>
          <w:highlight w:val="none"/>
          <w:u w:val="none"/>
          <w:lang w:val="en-US" w:eastAsia="zh-CN"/>
        </w:rPr>
        <w:t>万元，占一般公共预算项目支出总额的</w:t>
      </w:r>
      <w:r>
        <w:rPr>
          <w:rFonts w:hint="eastAsia" w:ascii="Times New Roman" w:hAnsi="Times New Roman" w:eastAsia="仿宋_GB2312" w:cs="Times New Roman"/>
          <w:bCs/>
          <w:kern w:val="44"/>
          <w:sz w:val="32"/>
          <w:szCs w:val="32"/>
          <w:highlight w:val="none"/>
          <w:u w:val="none"/>
          <w:lang w:val="en-US" w:eastAsia="zh-CN"/>
        </w:rPr>
        <w:t>100</w:t>
      </w:r>
      <w:r>
        <w:rPr>
          <w:rFonts w:hint="default" w:ascii="Times New Roman" w:hAnsi="Times New Roman" w:eastAsia="仿宋_GB2312" w:cs="Times New Roman"/>
          <w:bCs/>
          <w:kern w:val="44"/>
          <w:sz w:val="32"/>
          <w:szCs w:val="32"/>
          <w:highlight w:val="none"/>
          <w:u w:val="none"/>
          <w:lang w:val="en-US" w:eastAsia="zh-CN"/>
        </w:rPr>
        <w:t>%。从绩效评价情况来看，</w:t>
      </w:r>
      <w:r>
        <w:rPr>
          <w:rFonts w:hint="eastAsia" w:ascii="Times New Roman" w:hAnsi="Times New Roman" w:eastAsia="仿宋_GB2312" w:cs="Times New Roman"/>
          <w:bCs/>
          <w:kern w:val="44"/>
          <w:sz w:val="32"/>
          <w:szCs w:val="32"/>
          <w:highlight w:val="none"/>
          <w:u w:val="none"/>
          <w:lang w:eastAsia="zh-CN"/>
        </w:rPr>
        <w:t>武汉</w:t>
      </w:r>
      <w:r>
        <w:rPr>
          <w:rFonts w:hint="eastAsia" w:ascii="Times New Roman" w:hAnsi="Times New Roman" w:eastAsia="仿宋_GB2312" w:cs="Times New Roman"/>
          <w:bCs/>
          <w:kern w:val="44"/>
          <w:sz w:val="32"/>
          <w:szCs w:val="32"/>
          <w:highlight w:val="none"/>
          <w:u w:val="none"/>
          <w:lang w:val="en-US" w:eastAsia="zh-CN"/>
        </w:rPr>
        <w:t>东湖新技术开发区教育发展研究院</w:t>
      </w:r>
      <w:r>
        <w:rPr>
          <w:rFonts w:hint="default" w:ascii="Times New Roman" w:hAnsi="Times New Roman" w:eastAsia="仿宋_GB2312" w:cs="Times New Roman"/>
          <w:bCs/>
          <w:kern w:val="44"/>
          <w:sz w:val="32"/>
          <w:szCs w:val="32"/>
          <w:highlight w:val="none"/>
          <w:u w:val="none"/>
          <w:lang w:val="en-US" w:eastAsia="zh-CN"/>
        </w:rPr>
        <w:t>202</w:t>
      </w:r>
      <w:r>
        <w:rPr>
          <w:rFonts w:hint="eastAsia" w:ascii="Times New Roman" w:hAnsi="Times New Roman" w:eastAsia="仿宋_GB2312" w:cs="Times New Roman"/>
          <w:bCs/>
          <w:kern w:val="44"/>
          <w:sz w:val="32"/>
          <w:szCs w:val="32"/>
          <w:highlight w:val="none"/>
          <w:u w:val="none"/>
          <w:lang w:val="en-US" w:eastAsia="zh-CN"/>
        </w:rPr>
        <w:t>4</w:t>
      </w:r>
      <w:r>
        <w:rPr>
          <w:rFonts w:hint="default" w:ascii="Times New Roman" w:hAnsi="Times New Roman" w:eastAsia="仿宋_GB2312" w:cs="Times New Roman"/>
          <w:bCs/>
          <w:kern w:val="44"/>
          <w:sz w:val="32"/>
          <w:szCs w:val="32"/>
          <w:highlight w:val="none"/>
          <w:u w:val="none"/>
          <w:lang w:val="en-US" w:eastAsia="zh-CN"/>
        </w:rPr>
        <w:t>年度部门支出管理及绩效较好。在管理方面，</w:t>
      </w:r>
      <w:r>
        <w:rPr>
          <w:rFonts w:hint="eastAsia" w:ascii="Times New Roman" w:hAnsi="Times New Roman" w:eastAsia="仿宋_GB2312" w:cs="Times New Roman"/>
          <w:bCs/>
          <w:kern w:val="44"/>
          <w:sz w:val="32"/>
          <w:szCs w:val="32"/>
          <w:highlight w:val="none"/>
          <w:u w:val="none"/>
          <w:lang w:eastAsia="zh-CN"/>
        </w:rPr>
        <w:t>武汉</w:t>
      </w:r>
      <w:r>
        <w:rPr>
          <w:rFonts w:hint="eastAsia" w:ascii="Times New Roman" w:hAnsi="Times New Roman" w:eastAsia="仿宋_GB2312" w:cs="Times New Roman"/>
          <w:bCs/>
          <w:kern w:val="44"/>
          <w:sz w:val="32"/>
          <w:szCs w:val="32"/>
          <w:highlight w:val="none"/>
          <w:u w:val="none"/>
          <w:lang w:val="en-US" w:eastAsia="zh-CN"/>
        </w:rPr>
        <w:t>东湖新技术开发区教育发展研究院</w:t>
      </w:r>
      <w:r>
        <w:rPr>
          <w:rFonts w:hint="default" w:ascii="Times New Roman" w:hAnsi="Times New Roman" w:eastAsia="仿宋_GB2312" w:cs="Times New Roman"/>
          <w:bCs/>
          <w:kern w:val="44"/>
          <w:sz w:val="32"/>
          <w:szCs w:val="32"/>
          <w:highlight w:val="none"/>
          <w:u w:val="none"/>
          <w:lang w:val="en-US" w:eastAsia="zh-CN"/>
        </w:rPr>
        <w:t>制定了各项财务管理制度和业务管理制度，财务和业务管理制度合法、合规、完整。预算资金全部到位，预算执行率较高，资金使用合规。在产出方面，绩效目标完成率较高。在效益方面，整体工作具有较好的社会效益，服务对象满意度高。</w:t>
      </w:r>
    </w:p>
    <w:p w14:paraId="7A4425A1">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20" w:firstLineChars="200"/>
        <w:rPr>
          <w:rFonts w:hint="default" w:ascii="Times New Roman" w:hAnsi="Times New Roman" w:eastAsia="楷体_GB2312" w:cs="Times New Roman"/>
          <w:sz w:val="32"/>
          <w:szCs w:val="32"/>
        </w:rPr>
      </w:pPr>
      <w:r>
        <w:rPr>
          <w:rFonts w:hint="eastAsia" w:ascii="Times New Roman" w:hAnsi="Times New Roman" w:eastAsia="楷体_GB2312" w:cs="Times New Roman"/>
          <w:spacing w:val="-5"/>
          <w:sz w:val="32"/>
          <w:szCs w:val="32"/>
          <w:lang w:eastAsia="zh-CN"/>
        </w:rPr>
        <w:t>（</w:t>
      </w:r>
      <w:r>
        <w:rPr>
          <w:rFonts w:hint="default" w:ascii="Times New Roman" w:hAnsi="Times New Roman" w:eastAsia="楷体_GB2312" w:cs="Times New Roman"/>
          <w:spacing w:val="-5"/>
          <w:sz w:val="32"/>
          <w:szCs w:val="32"/>
        </w:rPr>
        <w:t>二</w:t>
      </w:r>
      <w:r>
        <w:rPr>
          <w:rFonts w:hint="eastAsia" w:ascii="Times New Roman" w:hAnsi="Times New Roman" w:eastAsia="楷体_GB2312" w:cs="Times New Roman"/>
          <w:spacing w:val="-5"/>
          <w:sz w:val="32"/>
          <w:szCs w:val="32"/>
          <w:lang w:eastAsia="zh-CN"/>
        </w:rPr>
        <w:t>）武汉</w:t>
      </w:r>
      <w:r>
        <w:rPr>
          <w:rFonts w:hint="eastAsia" w:ascii="Times New Roman" w:hAnsi="Times New Roman" w:eastAsia="楷体_GB2312" w:cs="Times New Roman"/>
          <w:spacing w:val="-5"/>
          <w:sz w:val="32"/>
          <w:szCs w:val="32"/>
          <w:lang w:val="en-US" w:eastAsia="zh-CN"/>
        </w:rPr>
        <w:t>东湖新技术开发区教育发展研究院</w:t>
      </w:r>
      <w:r>
        <w:rPr>
          <w:rFonts w:hint="default" w:ascii="Times New Roman" w:hAnsi="Times New Roman" w:eastAsia="楷体_GB2312" w:cs="Times New Roman"/>
          <w:spacing w:val="-5"/>
          <w:sz w:val="32"/>
          <w:szCs w:val="32"/>
        </w:rPr>
        <w:t>整体支出自评结果</w:t>
      </w:r>
    </w:p>
    <w:p w14:paraId="4568A543">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outlineLvl w:val="9"/>
        <w:rPr>
          <w:rFonts w:hint="default" w:ascii="Times New Roman" w:hAnsi="Times New Roman" w:eastAsia="仿宋_GB2312" w:cs="Times New Roman"/>
        </w:rPr>
      </w:pPr>
      <w:r>
        <w:rPr>
          <w:rFonts w:hint="default" w:ascii="Times New Roman" w:hAnsi="Times New Roman" w:eastAsia="仿宋_GB2312" w:cs="Times New Roman"/>
          <w:bCs/>
          <w:kern w:val="44"/>
          <w:sz w:val="32"/>
          <w:szCs w:val="32"/>
          <w:highlight w:val="none"/>
          <w:u w:val="none"/>
          <w:lang w:val="en-US" w:eastAsia="zh-CN"/>
        </w:rPr>
        <w:t>我单位组织对</w:t>
      </w:r>
      <w:r>
        <w:rPr>
          <w:rFonts w:hint="eastAsia" w:ascii="Times New Roman" w:hAnsi="Times New Roman" w:eastAsia="仿宋_GB2312" w:cs="Times New Roman"/>
          <w:bCs/>
          <w:kern w:val="44"/>
          <w:sz w:val="32"/>
          <w:szCs w:val="32"/>
          <w:highlight w:val="none"/>
          <w:u w:val="none"/>
          <w:lang w:val="en-US" w:eastAsia="zh-CN"/>
        </w:rPr>
        <w:t>2</w:t>
      </w:r>
      <w:r>
        <w:rPr>
          <w:rFonts w:hint="default" w:ascii="Times New Roman" w:hAnsi="Times New Roman" w:eastAsia="仿宋_GB2312" w:cs="Times New Roman"/>
          <w:bCs/>
          <w:kern w:val="44"/>
          <w:sz w:val="32"/>
          <w:szCs w:val="32"/>
          <w:highlight w:val="none"/>
          <w:u w:val="none"/>
          <w:lang w:val="en-US" w:eastAsia="zh-CN"/>
        </w:rPr>
        <w:t>个部门开展整体支出绩效自评，资金</w:t>
      </w:r>
      <w:r>
        <w:rPr>
          <w:rFonts w:hint="eastAsia" w:ascii="Times New Roman" w:hAnsi="Times New Roman" w:eastAsia="仿宋_GB2312" w:cs="Times New Roman"/>
          <w:bCs/>
          <w:kern w:val="44"/>
          <w:sz w:val="32"/>
          <w:szCs w:val="32"/>
          <w:highlight w:val="none"/>
          <w:u w:val="none"/>
          <w:lang w:val="en-US" w:eastAsia="zh-CN"/>
        </w:rPr>
        <w:t>701.65</w:t>
      </w:r>
      <w:r>
        <w:rPr>
          <w:rFonts w:hint="default" w:ascii="Times New Roman" w:hAnsi="Times New Roman" w:eastAsia="仿宋_GB2312" w:cs="Times New Roman"/>
          <w:bCs/>
          <w:kern w:val="44"/>
          <w:sz w:val="32"/>
          <w:szCs w:val="32"/>
          <w:highlight w:val="none"/>
          <w:u w:val="none"/>
          <w:lang w:val="en-US" w:eastAsia="zh-CN"/>
        </w:rPr>
        <w:t>万元，</w:t>
      </w:r>
      <w:r>
        <w:rPr>
          <w:rFonts w:hint="eastAsia" w:ascii="Times New Roman" w:hAnsi="Times New Roman" w:eastAsia="仿宋_GB2312" w:cs="Times New Roman"/>
          <w:bCs/>
          <w:kern w:val="44"/>
          <w:sz w:val="32"/>
          <w:szCs w:val="32"/>
          <w:highlight w:val="none"/>
          <w:u w:val="none"/>
          <w:lang w:val="en-US" w:eastAsia="zh-CN"/>
        </w:rPr>
        <w:t>从</w:t>
      </w:r>
      <w:r>
        <w:rPr>
          <w:rFonts w:hint="default" w:ascii="Times New Roman" w:hAnsi="Times New Roman" w:eastAsia="仿宋_GB2312" w:cs="Times New Roman"/>
          <w:bCs/>
          <w:kern w:val="44"/>
          <w:sz w:val="32"/>
          <w:szCs w:val="32"/>
          <w:highlight w:val="none"/>
          <w:u w:val="none"/>
          <w:lang w:val="en-US" w:eastAsia="zh-CN"/>
        </w:rPr>
        <w:t>评价情况来看，在管理方面，</w:t>
      </w:r>
      <w:r>
        <w:rPr>
          <w:rFonts w:hint="eastAsia" w:ascii="Times New Roman" w:hAnsi="Times New Roman" w:eastAsia="仿宋_GB2312" w:cs="Times New Roman"/>
          <w:bCs/>
          <w:kern w:val="44"/>
          <w:sz w:val="32"/>
          <w:szCs w:val="32"/>
          <w:highlight w:val="none"/>
          <w:u w:val="none"/>
          <w:lang w:eastAsia="zh-CN"/>
        </w:rPr>
        <w:t>武汉</w:t>
      </w:r>
      <w:r>
        <w:rPr>
          <w:rFonts w:hint="eastAsia" w:ascii="Times New Roman" w:hAnsi="Times New Roman" w:eastAsia="仿宋_GB2312" w:cs="Times New Roman"/>
          <w:bCs/>
          <w:kern w:val="44"/>
          <w:sz w:val="32"/>
          <w:szCs w:val="32"/>
          <w:highlight w:val="none"/>
          <w:u w:val="none"/>
          <w:lang w:val="en-US" w:eastAsia="zh-CN"/>
        </w:rPr>
        <w:t>东湖新技术开发区教育发展研究院</w:t>
      </w:r>
      <w:r>
        <w:rPr>
          <w:rFonts w:hint="default" w:ascii="Times New Roman" w:hAnsi="Times New Roman" w:eastAsia="仿宋_GB2312" w:cs="Times New Roman"/>
          <w:bCs/>
          <w:kern w:val="44"/>
          <w:sz w:val="32"/>
          <w:szCs w:val="32"/>
          <w:highlight w:val="none"/>
          <w:u w:val="none"/>
          <w:lang w:val="en-US" w:eastAsia="zh-CN"/>
        </w:rPr>
        <w:t>制定了各项财务管理制度和业务管理制度，财务和业务管理制度合法、合规、完整。预算资金全部到位，预算执行率较高，资金使用合规。在产出方面，绩效目标完成率较高。在效益方面，整体工作具有较好的社会效益，服务对象满意度高。</w:t>
      </w:r>
    </w:p>
    <w:p w14:paraId="1201C18B">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12" w:firstLineChars="200"/>
        <w:rPr>
          <w:rFonts w:hint="default" w:ascii="Times New Roman" w:hAnsi="Times New Roman" w:eastAsia="楷体_GB2312" w:cs="Times New Roman"/>
          <w:sz w:val="32"/>
          <w:szCs w:val="32"/>
        </w:rPr>
      </w:pPr>
      <w:r>
        <w:rPr>
          <w:rFonts w:hint="eastAsia" w:ascii="Times New Roman" w:hAnsi="Times New Roman" w:eastAsia="楷体_GB2312" w:cs="Times New Roman"/>
          <w:spacing w:val="-7"/>
          <w:sz w:val="32"/>
          <w:szCs w:val="32"/>
          <w:lang w:eastAsia="zh-CN"/>
        </w:rPr>
        <w:t>（</w:t>
      </w:r>
      <w:r>
        <w:rPr>
          <w:rFonts w:hint="default" w:ascii="Times New Roman" w:hAnsi="Times New Roman" w:eastAsia="楷体_GB2312" w:cs="Times New Roman"/>
          <w:spacing w:val="-7"/>
          <w:sz w:val="32"/>
          <w:szCs w:val="32"/>
        </w:rPr>
        <w:t>三</w:t>
      </w:r>
      <w:r>
        <w:rPr>
          <w:rFonts w:hint="eastAsia" w:ascii="Times New Roman" w:hAnsi="Times New Roman" w:eastAsia="楷体_GB2312" w:cs="Times New Roman"/>
          <w:spacing w:val="-7"/>
          <w:sz w:val="32"/>
          <w:szCs w:val="32"/>
          <w:lang w:eastAsia="zh-CN"/>
        </w:rPr>
        <w:t>）</w:t>
      </w:r>
      <w:r>
        <w:rPr>
          <w:rFonts w:hint="default" w:ascii="Times New Roman" w:hAnsi="Times New Roman" w:eastAsia="楷体_GB2312" w:cs="Times New Roman"/>
          <w:spacing w:val="-7"/>
          <w:sz w:val="32"/>
          <w:szCs w:val="32"/>
        </w:rPr>
        <w:t>项目支出自评结果</w:t>
      </w:r>
    </w:p>
    <w:p w14:paraId="5D7A3919">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outlineLvl w:val="9"/>
        <w:rPr>
          <w:rFonts w:hint="eastAsia" w:ascii="Times New Roman" w:hAnsi="Times New Roman" w:eastAsia="仿宋_GB2312" w:cs="Times New Roman"/>
          <w:bCs/>
          <w:kern w:val="44"/>
          <w:sz w:val="32"/>
          <w:szCs w:val="32"/>
          <w:highlight w:val="none"/>
          <w:u w:val="none"/>
          <w:lang w:val="en-US" w:eastAsia="zh-CN"/>
        </w:rPr>
      </w:pPr>
      <w:r>
        <w:rPr>
          <w:rFonts w:hint="default" w:ascii="Times New Roman" w:hAnsi="Times New Roman" w:eastAsia="仿宋_GB2312" w:cs="Times New Roman"/>
          <w:bCs/>
          <w:kern w:val="44"/>
          <w:sz w:val="32"/>
          <w:szCs w:val="32"/>
          <w:highlight w:val="none"/>
          <w:u w:val="none"/>
          <w:lang w:val="en-US" w:eastAsia="zh-CN"/>
        </w:rPr>
        <w:t>我单位在202</w:t>
      </w:r>
      <w:r>
        <w:rPr>
          <w:rFonts w:hint="eastAsia" w:ascii="Times New Roman" w:hAnsi="Times New Roman" w:eastAsia="仿宋_GB2312" w:cs="Times New Roman"/>
          <w:bCs/>
          <w:kern w:val="44"/>
          <w:sz w:val="32"/>
          <w:szCs w:val="32"/>
          <w:highlight w:val="none"/>
          <w:u w:val="none"/>
          <w:lang w:val="en-US" w:eastAsia="zh-CN"/>
        </w:rPr>
        <w:t>4</w:t>
      </w:r>
      <w:r>
        <w:rPr>
          <w:rFonts w:hint="default" w:ascii="Times New Roman" w:hAnsi="Times New Roman" w:eastAsia="仿宋_GB2312" w:cs="Times New Roman"/>
          <w:bCs/>
          <w:kern w:val="44"/>
          <w:sz w:val="32"/>
          <w:szCs w:val="32"/>
          <w:highlight w:val="none"/>
          <w:u w:val="none"/>
          <w:lang w:val="en-US" w:eastAsia="zh-CN"/>
        </w:rPr>
        <w:t>年度部门决算中反映所有项目绩效自评结果果(不包括涉密项目)，共涉及</w:t>
      </w:r>
      <w:r>
        <w:rPr>
          <w:rFonts w:hint="eastAsia" w:ascii="Times New Roman" w:hAnsi="Times New Roman" w:eastAsia="仿宋_GB2312" w:cs="Times New Roman"/>
          <w:bCs/>
          <w:kern w:val="44"/>
          <w:sz w:val="32"/>
          <w:szCs w:val="32"/>
          <w:highlight w:val="none"/>
          <w:u w:val="none"/>
          <w:lang w:val="en-US" w:eastAsia="zh-CN"/>
        </w:rPr>
        <w:t>3</w:t>
      </w:r>
      <w:r>
        <w:rPr>
          <w:rFonts w:hint="default" w:ascii="Times New Roman" w:hAnsi="Times New Roman" w:eastAsia="仿宋_GB2312" w:cs="Times New Roman"/>
          <w:bCs/>
          <w:kern w:val="44"/>
          <w:sz w:val="32"/>
          <w:szCs w:val="32"/>
          <w:highlight w:val="none"/>
          <w:u w:val="none"/>
          <w:lang w:val="en-US" w:eastAsia="zh-CN"/>
        </w:rPr>
        <w:t>个</w:t>
      </w:r>
      <w:r>
        <w:rPr>
          <w:rFonts w:hint="eastAsia" w:ascii="Times New Roman" w:hAnsi="Times New Roman" w:eastAsia="仿宋_GB2312" w:cs="Times New Roman"/>
          <w:bCs/>
          <w:kern w:val="44"/>
          <w:sz w:val="32"/>
          <w:szCs w:val="32"/>
          <w:highlight w:val="none"/>
          <w:u w:val="none"/>
          <w:lang w:val="en-US" w:eastAsia="zh-CN"/>
        </w:rPr>
        <w:t>一</w:t>
      </w:r>
      <w:r>
        <w:rPr>
          <w:rFonts w:hint="default" w:ascii="Times New Roman" w:hAnsi="Times New Roman" w:eastAsia="仿宋_GB2312" w:cs="Times New Roman"/>
          <w:bCs/>
          <w:kern w:val="44"/>
          <w:sz w:val="32"/>
          <w:szCs w:val="32"/>
          <w:highlight w:val="none"/>
          <w:u w:val="none"/>
          <w:lang w:val="en-US" w:eastAsia="zh-CN"/>
        </w:rPr>
        <w:t>级项目</w:t>
      </w:r>
      <w:r>
        <w:rPr>
          <w:rFonts w:hint="eastAsia" w:ascii="Times New Roman" w:hAnsi="Times New Roman" w:eastAsia="仿宋_GB2312" w:cs="Times New Roman"/>
          <w:bCs/>
          <w:kern w:val="44"/>
          <w:sz w:val="32"/>
          <w:szCs w:val="32"/>
          <w:highlight w:val="none"/>
          <w:u w:val="none"/>
          <w:lang w:val="en-US" w:eastAsia="zh-CN"/>
        </w:rPr>
        <w:t>。</w:t>
      </w:r>
    </w:p>
    <w:p w14:paraId="72D2EF1F">
      <w:pPr>
        <w:keepNext w:val="0"/>
        <w:keepLines w:val="0"/>
        <w:pageBreakBefore w:val="0"/>
        <w:widowControl w:val="0"/>
        <w:numPr>
          <w:ilvl w:val="0"/>
          <w:numId w:val="0"/>
        </w:numPr>
        <w:kinsoku/>
        <w:wordWrap/>
        <w:overflowPunct/>
        <w:topLinePunct w:val="0"/>
        <w:bidi w:val="0"/>
        <w:adjustRightInd w:val="0"/>
        <w:snapToGrid w:val="0"/>
        <w:spacing w:line="560" w:lineRule="exact"/>
        <w:ind w:firstLine="640" w:firstLineChars="200"/>
        <w:textAlignment w:val="auto"/>
        <w:outlineLvl w:val="9"/>
        <w:rPr>
          <w:rFonts w:hint="default" w:ascii="Times New Roman" w:hAnsi="Times New Roman" w:eastAsia="仿宋_GB2312" w:cs="Times New Roman"/>
          <w:bCs/>
          <w:kern w:val="44"/>
          <w:sz w:val="32"/>
          <w:szCs w:val="32"/>
          <w:highlight w:val="none"/>
          <w:lang w:val="en-US" w:eastAsia="zh-CN"/>
        </w:rPr>
      </w:pPr>
      <w:r>
        <w:rPr>
          <w:rFonts w:hint="eastAsia" w:ascii="Times New Roman" w:hAnsi="Times New Roman" w:eastAsia="仿宋_GB2312" w:cs="Times New Roman"/>
          <w:bCs/>
          <w:kern w:val="44"/>
          <w:sz w:val="32"/>
          <w:szCs w:val="32"/>
          <w:highlight w:val="none"/>
          <w:u w:val="none"/>
          <w:lang w:val="en-US" w:eastAsia="zh-CN"/>
        </w:rPr>
        <w:t>1、教发院教育事业发展专项-招生考试经费</w:t>
      </w:r>
      <w:r>
        <w:rPr>
          <w:rFonts w:hint="default" w:ascii="Times New Roman" w:hAnsi="Times New Roman" w:eastAsia="仿宋_GB2312" w:cs="Times New Roman"/>
          <w:sz w:val="32"/>
          <w:szCs w:val="32"/>
          <w:highlight w:val="none"/>
          <w:u w:val="none"/>
        </w:rPr>
        <w:t>项目绩效自评综述</w:t>
      </w:r>
      <w:r>
        <w:rPr>
          <w:rFonts w:hint="eastAsia" w:ascii="Times New Roman" w:hAnsi="Times New Roman" w:eastAsia="仿宋_GB2312" w:cs="Times New Roman"/>
          <w:bCs/>
          <w:kern w:val="44"/>
          <w:sz w:val="32"/>
          <w:szCs w:val="32"/>
          <w:highlight w:val="none"/>
          <w:u w:val="none"/>
          <w:lang w:val="en-US" w:eastAsia="zh-CN"/>
        </w:rPr>
        <w:t>：</w:t>
      </w:r>
      <w:r>
        <w:rPr>
          <w:rFonts w:hint="default" w:ascii="Times New Roman" w:hAnsi="Times New Roman" w:eastAsia="仿宋_GB2312" w:cs="Times New Roman"/>
          <w:sz w:val="32"/>
          <w:szCs w:val="32"/>
          <w:highlight w:val="none"/>
          <w:u w:val="none"/>
        </w:rPr>
        <w:t>项目全年预算数为</w:t>
      </w:r>
      <w:r>
        <w:rPr>
          <w:rFonts w:hint="eastAsia" w:ascii="Times New Roman" w:hAnsi="Times New Roman" w:eastAsia="仿宋_GB2312" w:cs="Times New Roman"/>
          <w:sz w:val="32"/>
          <w:szCs w:val="32"/>
          <w:highlight w:val="none"/>
          <w:u w:val="none"/>
          <w:lang w:val="en-US" w:eastAsia="zh-CN"/>
        </w:rPr>
        <w:t>361</w:t>
      </w:r>
      <w:r>
        <w:rPr>
          <w:rFonts w:hint="default" w:ascii="Times New Roman" w:hAnsi="Times New Roman" w:eastAsia="仿宋_GB2312" w:cs="Times New Roman"/>
          <w:sz w:val="32"/>
          <w:szCs w:val="32"/>
          <w:highlight w:val="none"/>
          <w:u w:val="none"/>
        </w:rPr>
        <w:t>万元，执行数为</w:t>
      </w:r>
      <w:r>
        <w:rPr>
          <w:rFonts w:hint="eastAsia" w:ascii="Times New Roman" w:hAnsi="Times New Roman" w:eastAsia="仿宋_GB2312" w:cs="Times New Roman"/>
          <w:bCs/>
          <w:kern w:val="44"/>
          <w:sz w:val="32"/>
          <w:szCs w:val="32"/>
          <w:highlight w:val="none"/>
          <w:u w:val="none"/>
          <w:lang w:val="en-US" w:eastAsia="zh-CN"/>
        </w:rPr>
        <w:t>342.17万元，</w:t>
      </w:r>
      <w:r>
        <w:rPr>
          <w:rFonts w:hint="default" w:ascii="Times New Roman" w:hAnsi="Times New Roman" w:eastAsia="仿宋_GB2312" w:cs="Times New Roman"/>
          <w:sz w:val="32"/>
          <w:szCs w:val="32"/>
          <w:highlight w:val="none"/>
          <w:u w:val="none"/>
        </w:rPr>
        <w:t>完成预算的</w:t>
      </w:r>
      <w:r>
        <w:rPr>
          <w:rFonts w:hint="eastAsia" w:ascii="Times New Roman" w:hAnsi="Times New Roman" w:eastAsia="仿宋_GB2312" w:cs="Times New Roman"/>
          <w:sz w:val="32"/>
          <w:szCs w:val="32"/>
          <w:highlight w:val="none"/>
          <w:u w:val="none"/>
          <w:lang w:val="en-US" w:eastAsia="zh-CN"/>
        </w:rPr>
        <w:t>94.78</w:t>
      </w:r>
      <w:r>
        <w:rPr>
          <w:rFonts w:hint="default" w:ascii="Times New Roman" w:hAnsi="Times New Roman" w:eastAsia="仿宋_GB2312" w:cs="Times New Roman"/>
          <w:sz w:val="32"/>
          <w:szCs w:val="32"/>
          <w:highlight w:val="none"/>
          <w:u w:val="none"/>
        </w:rPr>
        <w:t>%。</w:t>
      </w:r>
      <w:r>
        <w:rPr>
          <w:rFonts w:hint="eastAsia" w:ascii="Times New Roman" w:hAnsi="Times New Roman" w:eastAsia="仿宋_GB2312" w:cs="Times New Roman"/>
          <w:bCs/>
          <w:kern w:val="44"/>
          <w:sz w:val="32"/>
          <w:szCs w:val="32"/>
          <w:highlight w:val="none"/>
          <w:u w:val="none"/>
          <w:lang w:val="en-US" w:eastAsia="zh-CN"/>
        </w:rPr>
        <w:t>主要产出和效益是：一是全区考试应考尽考；二是确保全年考试平稳顺利；三是满足全区各项考试考生的考试需求达到100%；四是使考生及家长对组考满意度达到95%。通过组织各种考试，基本满足了本区人民对学历晋升的需求，群众满意度高。</w:t>
      </w:r>
    </w:p>
    <w:p w14:paraId="71402D3D">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outlineLvl w:val="9"/>
        <w:rPr>
          <w:rFonts w:hint="default" w:ascii="Times New Roman" w:hAnsi="Times New Roman" w:eastAsia="仿宋_GB2312" w:cs="Times New Roman"/>
          <w:bCs/>
          <w:kern w:val="44"/>
          <w:sz w:val="32"/>
          <w:szCs w:val="32"/>
          <w:highlight w:val="none"/>
          <w:lang w:val="en-US" w:eastAsia="zh-CN"/>
        </w:rPr>
      </w:pPr>
      <w:r>
        <w:rPr>
          <w:rFonts w:hint="eastAsia" w:ascii="Times New Roman" w:hAnsi="Times New Roman" w:eastAsia="仿宋_GB2312" w:cs="Times New Roman"/>
          <w:bCs/>
          <w:kern w:val="44"/>
          <w:sz w:val="32"/>
          <w:szCs w:val="32"/>
          <w:highlight w:val="none"/>
          <w:lang w:val="en-US" w:eastAsia="zh-CN"/>
        </w:rPr>
        <w:t>2、教育收费收入安排的支出</w:t>
      </w:r>
      <w:r>
        <w:rPr>
          <w:rFonts w:hint="eastAsia" w:ascii="Times New Roman" w:hAnsi="Times New Roman" w:eastAsia="仿宋_GB2312" w:cs="Times New Roman"/>
          <w:bCs/>
          <w:kern w:val="44"/>
          <w:sz w:val="32"/>
          <w:szCs w:val="32"/>
          <w:highlight w:val="none"/>
          <w:u w:val="none"/>
          <w:lang w:val="en-US" w:eastAsia="zh-CN"/>
        </w:rPr>
        <w:t>-考试组织经费</w:t>
      </w:r>
      <w:r>
        <w:rPr>
          <w:rFonts w:hint="default" w:ascii="Times New Roman" w:hAnsi="Times New Roman" w:eastAsia="仿宋_GB2312" w:cs="Times New Roman"/>
          <w:sz w:val="32"/>
          <w:szCs w:val="32"/>
          <w:highlight w:val="none"/>
          <w:u w:val="none"/>
        </w:rPr>
        <w:t>项目绩效自评综述</w:t>
      </w:r>
      <w:r>
        <w:rPr>
          <w:rFonts w:hint="eastAsia" w:ascii="Times New Roman" w:hAnsi="Times New Roman" w:eastAsia="仿宋_GB2312" w:cs="Times New Roman"/>
          <w:bCs/>
          <w:kern w:val="44"/>
          <w:sz w:val="32"/>
          <w:szCs w:val="32"/>
          <w:highlight w:val="none"/>
          <w:u w:val="none"/>
          <w:lang w:val="en-US" w:eastAsia="zh-CN"/>
        </w:rPr>
        <w:t>：</w:t>
      </w:r>
      <w:r>
        <w:rPr>
          <w:rFonts w:hint="default" w:ascii="Times New Roman" w:hAnsi="Times New Roman" w:eastAsia="仿宋_GB2312" w:cs="Times New Roman"/>
          <w:sz w:val="32"/>
          <w:szCs w:val="32"/>
          <w:highlight w:val="none"/>
          <w:u w:val="none"/>
        </w:rPr>
        <w:t>项目全年预算数为</w:t>
      </w:r>
      <w:r>
        <w:rPr>
          <w:rFonts w:hint="eastAsia" w:ascii="Times New Roman" w:hAnsi="Times New Roman" w:eastAsia="仿宋_GB2312" w:cs="Times New Roman"/>
          <w:sz w:val="32"/>
          <w:szCs w:val="32"/>
          <w:highlight w:val="none"/>
          <w:u w:val="none"/>
          <w:lang w:val="en-US" w:eastAsia="zh-CN"/>
        </w:rPr>
        <w:t>150</w:t>
      </w:r>
      <w:r>
        <w:rPr>
          <w:rFonts w:hint="default" w:ascii="Times New Roman" w:hAnsi="Times New Roman" w:eastAsia="仿宋_GB2312" w:cs="Times New Roman"/>
          <w:sz w:val="32"/>
          <w:szCs w:val="32"/>
          <w:highlight w:val="none"/>
          <w:u w:val="none"/>
        </w:rPr>
        <w:t>万元，执行数为</w:t>
      </w:r>
      <w:r>
        <w:rPr>
          <w:rFonts w:hint="eastAsia" w:ascii="Times New Roman" w:hAnsi="Times New Roman" w:eastAsia="仿宋_GB2312" w:cs="Times New Roman"/>
          <w:bCs/>
          <w:kern w:val="44"/>
          <w:sz w:val="32"/>
          <w:szCs w:val="32"/>
          <w:highlight w:val="none"/>
          <w:u w:val="none"/>
          <w:lang w:val="en-US" w:eastAsia="zh-CN"/>
        </w:rPr>
        <w:t>139.53万元，</w:t>
      </w:r>
      <w:r>
        <w:rPr>
          <w:rFonts w:hint="default" w:ascii="Times New Roman" w:hAnsi="Times New Roman" w:eastAsia="仿宋_GB2312" w:cs="Times New Roman"/>
          <w:sz w:val="32"/>
          <w:szCs w:val="32"/>
          <w:highlight w:val="none"/>
          <w:u w:val="none"/>
        </w:rPr>
        <w:t>完成预算的</w:t>
      </w:r>
      <w:r>
        <w:rPr>
          <w:rFonts w:hint="eastAsia" w:ascii="Times New Roman" w:hAnsi="Times New Roman" w:eastAsia="仿宋_GB2312" w:cs="Times New Roman"/>
          <w:sz w:val="32"/>
          <w:szCs w:val="32"/>
          <w:highlight w:val="none"/>
          <w:u w:val="none"/>
          <w:lang w:val="en-US" w:eastAsia="zh-CN"/>
        </w:rPr>
        <w:t>93.02</w:t>
      </w:r>
      <w:r>
        <w:rPr>
          <w:rFonts w:hint="default" w:ascii="Times New Roman" w:hAnsi="Times New Roman" w:eastAsia="仿宋_GB2312" w:cs="Times New Roman"/>
          <w:sz w:val="32"/>
          <w:szCs w:val="32"/>
          <w:highlight w:val="none"/>
          <w:u w:val="none"/>
        </w:rPr>
        <w:t>%。</w:t>
      </w:r>
      <w:r>
        <w:rPr>
          <w:rFonts w:hint="eastAsia" w:ascii="Times New Roman" w:hAnsi="Times New Roman" w:eastAsia="仿宋_GB2312" w:cs="Times New Roman"/>
          <w:bCs/>
          <w:kern w:val="44"/>
          <w:sz w:val="32"/>
          <w:szCs w:val="32"/>
          <w:highlight w:val="none"/>
          <w:u w:val="none"/>
          <w:lang w:val="en-US" w:eastAsia="zh-CN"/>
        </w:rPr>
        <w:t>主要产出和效益是：一是全区考试应考尽考；二是确保全年考试平稳顺利；三是满足全区各项考试考生的考试需求达到100%；四是使考生及家长对组考满意度达到95%。</w:t>
      </w:r>
      <w:r>
        <w:rPr>
          <w:rFonts w:hint="eastAsia" w:ascii="Times New Roman" w:hAnsi="Times New Roman" w:eastAsia="仿宋_GB2312" w:cs="Times New Roman"/>
          <w:bCs/>
          <w:kern w:val="44"/>
          <w:sz w:val="32"/>
          <w:szCs w:val="32"/>
          <w:highlight w:val="none"/>
          <w:lang w:val="en-US" w:eastAsia="zh-CN"/>
        </w:rPr>
        <w:t>通过组织考务工作，使招生考试能顺利进行，师生及家长满意度高。</w:t>
      </w:r>
    </w:p>
    <w:p w14:paraId="1CBB29D5">
      <w:pPr>
        <w:keepNext w:val="0"/>
        <w:keepLines w:val="0"/>
        <w:pageBreakBefore w:val="0"/>
        <w:widowControl w:val="0"/>
        <w:numPr>
          <w:ilvl w:val="0"/>
          <w:numId w:val="0"/>
        </w:numPr>
        <w:kinsoku/>
        <w:wordWrap/>
        <w:overflowPunct/>
        <w:topLinePunct w:val="0"/>
        <w:bidi w:val="0"/>
        <w:adjustRightInd w:val="0"/>
        <w:snapToGrid w:val="0"/>
        <w:spacing w:line="560" w:lineRule="exact"/>
        <w:ind w:firstLine="640" w:firstLineChars="200"/>
        <w:textAlignment w:val="auto"/>
        <w:outlineLvl w:val="9"/>
        <w:rPr>
          <w:rFonts w:hint="default" w:ascii="Times New Roman" w:hAnsi="Times New Roman" w:eastAsia="仿宋_GB2312" w:cs="Times New Roman"/>
        </w:rPr>
      </w:pPr>
      <w:r>
        <w:rPr>
          <w:rFonts w:hint="eastAsia" w:ascii="Times New Roman" w:hAnsi="Times New Roman" w:eastAsia="仿宋_GB2312" w:cs="Times New Roman"/>
          <w:bCs/>
          <w:kern w:val="44"/>
          <w:sz w:val="32"/>
          <w:szCs w:val="32"/>
          <w:highlight w:val="none"/>
          <w:u w:val="none"/>
          <w:lang w:val="en-US" w:eastAsia="zh-CN"/>
        </w:rPr>
        <w:t>3、</w:t>
      </w:r>
      <w:r>
        <w:rPr>
          <w:rFonts w:hint="default" w:ascii="Times New Roman" w:hAnsi="Times New Roman" w:eastAsia="仿宋_GB2312" w:cs="Times New Roman"/>
          <w:bCs/>
          <w:kern w:val="44"/>
          <w:sz w:val="32"/>
          <w:szCs w:val="32"/>
          <w:highlight w:val="none"/>
          <w:u w:val="none"/>
          <w:lang w:val="en-US" w:eastAsia="zh-CN"/>
        </w:rPr>
        <w:t>教发院</w:t>
      </w:r>
      <w:r>
        <w:rPr>
          <w:rFonts w:hint="eastAsia" w:ascii="Times New Roman" w:hAnsi="Times New Roman" w:eastAsia="仿宋_GB2312" w:cs="Times New Roman"/>
          <w:bCs/>
          <w:kern w:val="44"/>
          <w:sz w:val="32"/>
          <w:szCs w:val="32"/>
          <w:highlight w:val="none"/>
          <w:u w:val="none"/>
          <w:lang w:val="en-US" w:eastAsia="zh-CN"/>
        </w:rPr>
        <w:t>教育事业发展专项经费</w:t>
      </w:r>
      <w:r>
        <w:rPr>
          <w:rFonts w:hint="default" w:ascii="Times New Roman" w:hAnsi="Times New Roman" w:eastAsia="仿宋_GB2312" w:cs="Times New Roman"/>
          <w:bCs/>
          <w:kern w:val="44"/>
          <w:sz w:val="32"/>
          <w:szCs w:val="32"/>
          <w:highlight w:val="none"/>
          <w:u w:val="none"/>
          <w:lang w:val="en-US" w:eastAsia="zh-CN"/>
        </w:rPr>
        <w:t>项目绩效自评综述</w:t>
      </w:r>
      <w:r>
        <w:rPr>
          <w:rFonts w:hint="eastAsia" w:ascii="Times New Roman" w:hAnsi="Times New Roman" w:eastAsia="仿宋_GB2312" w:cs="Times New Roman"/>
          <w:bCs/>
          <w:kern w:val="44"/>
          <w:sz w:val="32"/>
          <w:szCs w:val="32"/>
          <w:highlight w:val="none"/>
          <w:u w:val="none"/>
          <w:lang w:val="en-US" w:eastAsia="zh-CN"/>
        </w:rPr>
        <w:t>：</w:t>
      </w:r>
      <w:r>
        <w:rPr>
          <w:rFonts w:hint="default" w:ascii="Times New Roman" w:hAnsi="Times New Roman" w:eastAsia="仿宋_GB2312" w:cs="Times New Roman"/>
          <w:bCs/>
          <w:kern w:val="44"/>
          <w:sz w:val="32"/>
          <w:szCs w:val="32"/>
          <w:highlight w:val="none"/>
          <w:u w:val="none"/>
          <w:lang w:val="en-US" w:eastAsia="zh-CN"/>
        </w:rPr>
        <w:t>项目全年预算数为</w:t>
      </w:r>
      <w:r>
        <w:rPr>
          <w:rFonts w:hint="eastAsia" w:ascii="Times New Roman" w:hAnsi="Times New Roman" w:eastAsia="仿宋_GB2312" w:cs="Times New Roman"/>
          <w:bCs/>
          <w:kern w:val="44"/>
          <w:sz w:val="32"/>
          <w:szCs w:val="32"/>
          <w:highlight w:val="none"/>
          <w:u w:val="none"/>
          <w:lang w:val="en-US" w:eastAsia="zh-CN"/>
        </w:rPr>
        <w:t>400</w:t>
      </w:r>
      <w:r>
        <w:rPr>
          <w:rFonts w:hint="default" w:ascii="Times New Roman" w:hAnsi="Times New Roman" w:eastAsia="仿宋_GB2312" w:cs="Times New Roman"/>
          <w:bCs/>
          <w:kern w:val="44"/>
          <w:sz w:val="32"/>
          <w:szCs w:val="32"/>
          <w:highlight w:val="none"/>
          <w:u w:val="none"/>
          <w:lang w:val="en-US" w:eastAsia="zh-CN"/>
        </w:rPr>
        <w:t>万元，执行数为</w:t>
      </w:r>
      <w:r>
        <w:rPr>
          <w:rFonts w:hint="eastAsia" w:ascii="Times New Roman" w:hAnsi="Times New Roman" w:eastAsia="仿宋_GB2312" w:cs="Times New Roman"/>
          <w:bCs/>
          <w:kern w:val="44"/>
          <w:sz w:val="32"/>
          <w:szCs w:val="32"/>
          <w:highlight w:val="none"/>
          <w:u w:val="none"/>
          <w:lang w:val="en-US" w:eastAsia="zh-CN"/>
        </w:rPr>
        <w:t>390.53万元，</w:t>
      </w:r>
      <w:r>
        <w:rPr>
          <w:rFonts w:hint="default" w:ascii="Times New Roman" w:hAnsi="Times New Roman" w:eastAsia="仿宋_GB2312" w:cs="Times New Roman"/>
          <w:bCs/>
          <w:kern w:val="44"/>
          <w:sz w:val="32"/>
          <w:szCs w:val="32"/>
          <w:highlight w:val="none"/>
          <w:u w:val="none"/>
          <w:lang w:val="en-US" w:eastAsia="zh-CN"/>
        </w:rPr>
        <w:t>完成预算的</w:t>
      </w:r>
      <w:r>
        <w:rPr>
          <w:rFonts w:hint="eastAsia" w:ascii="Times New Roman" w:hAnsi="Times New Roman" w:eastAsia="仿宋_GB2312" w:cs="Times New Roman"/>
          <w:bCs/>
          <w:kern w:val="44"/>
          <w:sz w:val="32"/>
          <w:szCs w:val="32"/>
          <w:highlight w:val="none"/>
          <w:u w:val="none"/>
          <w:lang w:val="en-US" w:eastAsia="zh-CN"/>
        </w:rPr>
        <w:t>97.63</w:t>
      </w:r>
      <w:r>
        <w:rPr>
          <w:rFonts w:hint="default" w:ascii="Times New Roman" w:hAnsi="Times New Roman" w:eastAsia="仿宋_GB2312" w:cs="Times New Roman"/>
          <w:bCs/>
          <w:kern w:val="44"/>
          <w:sz w:val="32"/>
          <w:szCs w:val="32"/>
          <w:highlight w:val="none"/>
          <w:u w:val="none"/>
          <w:lang w:val="en-US" w:eastAsia="zh-CN"/>
        </w:rPr>
        <w:t>%。</w:t>
      </w:r>
      <w:r>
        <w:rPr>
          <w:rFonts w:hint="eastAsia" w:ascii="Times New Roman" w:hAnsi="Times New Roman" w:eastAsia="仿宋_GB2312" w:cs="Times New Roman"/>
          <w:bCs/>
          <w:kern w:val="44"/>
          <w:sz w:val="32"/>
          <w:szCs w:val="32"/>
          <w:highlight w:val="none"/>
          <w:u w:val="none"/>
          <w:lang w:val="en-US" w:eastAsia="zh-CN"/>
        </w:rPr>
        <w:t>主要产出和效益是：一是</w:t>
      </w:r>
      <w:r>
        <w:rPr>
          <w:rFonts w:hint="default" w:ascii="Times New Roman" w:hAnsi="Times New Roman" w:eastAsia="仿宋_GB2312" w:cs="Times New Roman"/>
          <w:bCs/>
          <w:kern w:val="44"/>
          <w:sz w:val="32"/>
          <w:szCs w:val="32"/>
          <w:highlight w:val="none"/>
          <w:u w:val="none"/>
          <w:lang w:val="en-US" w:eastAsia="zh-CN"/>
        </w:rPr>
        <w:t>组织优质课评比</w:t>
      </w:r>
      <w:r>
        <w:rPr>
          <w:rFonts w:hint="eastAsia" w:ascii="Times New Roman" w:hAnsi="Times New Roman" w:eastAsia="仿宋_GB2312" w:cs="Times New Roman"/>
          <w:bCs/>
          <w:kern w:val="44"/>
          <w:sz w:val="32"/>
          <w:szCs w:val="32"/>
          <w:highlight w:val="none"/>
          <w:u w:val="none"/>
          <w:lang w:val="en-US" w:eastAsia="zh-CN"/>
        </w:rPr>
        <w:t>达到15科次；二是</w:t>
      </w:r>
      <w:r>
        <w:rPr>
          <w:rFonts w:hint="default" w:ascii="Times New Roman" w:hAnsi="Times New Roman" w:eastAsia="仿宋_GB2312" w:cs="Times New Roman"/>
          <w:bCs/>
          <w:kern w:val="44"/>
          <w:sz w:val="32"/>
          <w:szCs w:val="32"/>
          <w:highlight w:val="none"/>
          <w:u w:val="none"/>
          <w:lang w:val="en-US" w:eastAsia="zh-CN"/>
        </w:rPr>
        <w:t>组织论文、教学设计、案例等评比</w:t>
      </w:r>
      <w:r>
        <w:rPr>
          <w:rFonts w:hint="eastAsia" w:ascii="Times New Roman" w:hAnsi="Times New Roman" w:eastAsia="仿宋_GB2312" w:cs="Times New Roman"/>
          <w:bCs/>
          <w:kern w:val="44"/>
          <w:sz w:val="32"/>
          <w:szCs w:val="32"/>
          <w:highlight w:val="none"/>
          <w:u w:val="none"/>
          <w:lang w:val="en-US" w:eastAsia="zh-CN"/>
        </w:rPr>
        <w:t>达到15科次；三是</w:t>
      </w:r>
      <w:r>
        <w:rPr>
          <w:rFonts w:hint="default" w:ascii="Times New Roman" w:hAnsi="Times New Roman" w:eastAsia="仿宋_GB2312" w:cs="Times New Roman"/>
          <w:bCs/>
          <w:kern w:val="44"/>
          <w:sz w:val="32"/>
          <w:szCs w:val="32"/>
          <w:highlight w:val="none"/>
          <w:u w:val="none"/>
          <w:lang w:val="en-US" w:eastAsia="zh-CN"/>
        </w:rPr>
        <w:t>组织六年级毕业考试暨全区小学质量监测</w:t>
      </w:r>
      <w:r>
        <w:rPr>
          <w:rFonts w:hint="eastAsia" w:ascii="Times New Roman" w:hAnsi="Times New Roman" w:eastAsia="仿宋_GB2312" w:cs="Times New Roman"/>
          <w:bCs/>
          <w:kern w:val="44"/>
          <w:sz w:val="32"/>
          <w:szCs w:val="32"/>
          <w:highlight w:val="none"/>
          <w:u w:val="none"/>
          <w:lang w:val="en-US" w:eastAsia="zh-CN"/>
        </w:rPr>
        <w:t>1次；四是</w:t>
      </w:r>
      <w:r>
        <w:rPr>
          <w:rFonts w:hint="default" w:ascii="Times New Roman" w:hAnsi="Times New Roman" w:eastAsia="仿宋_GB2312" w:cs="Times New Roman"/>
          <w:bCs/>
          <w:kern w:val="44"/>
          <w:sz w:val="32"/>
          <w:szCs w:val="32"/>
          <w:highlight w:val="none"/>
          <w:u w:val="none"/>
          <w:lang w:val="en-US" w:eastAsia="zh-CN"/>
        </w:rPr>
        <w:t>组织初中期中期末考试</w:t>
      </w:r>
      <w:r>
        <w:rPr>
          <w:rFonts w:hint="eastAsia" w:ascii="Times New Roman" w:hAnsi="Times New Roman" w:eastAsia="仿宋_GB2312" w:cs="Times New Roman"/>
          <w:bCs/>
          <w:kern w:val="44"/>
          <w:sz w:val="32"/>
          <w:szCs w:val="32"/>
          <w:highlight w:val="none"/>
          <w:u w:val="none"/>
          <w:lang w:val="en-US" w:eastAsia="zh-CN"/>
        </w:rPr>
        <w:t>四次；五是</w:t>
      </w:r>
      <w:r>
        <w:rPr>
          <w:rFonts w:hint="default" w:ascii="Times New Roman" w:hAnsi="Times New Roman" w:eastAsia="仿宋_GB2312" w:cs="Times New Roman"/>
          <w:bCs/>
          <w:kern w:val="44"/>
          <w:sz w:val="32"/>
          <w:szCs w:val="32"/>
          <w:highlight w:val="none"/>
          <w:u w:val="none"/>
          <w:lang w:val="en-US" w:eastAsia="zh-CN"/>
        </w:rPr>
        <w:t>组织初高中元调、四调、九月起点考试</w:t>
      </w:r>
      <w:r>
        <w:rPr>
          <w:rFonts w:hint="eastAsia" w:ascii="Times New Roman" w:hAnsi="Times New Roman" w:eastAsia="仿宋_GB2312" w:cs="Times New Roman"/>
          <w:bCs/>
          <w:kern w:val="44"/>
          <w:sz w:val="32"/>
          <w:szCs w:val="32"/>
          <w:highlight w:val="none"/>
          <w:u w:val="none"/>
          <w:lang w:val="en-US" w:eastAsia="zh-CN"/>
        </w:rPr>
        <w:t>4次；六是</w:t>
      </w:r>
      <w:r>
        <w:rPr>
          <w:rFonts w:hint="default" w:ascii="Times New Roman" w:hAnsi="Times New Roman" w:eastAsia="仿宋_GB2312" w:cs="Times New Roman"/>
          <w:bCs/>
          <w:kern w:val="44"/>
          <w:sz w:val="32"/>
          <w:szCs w:val="32"/>
          <w:highlight w:val="none"/>
          <w:u w:val="none"/>
          <w:lang w:val="en-US" w:eastAsia="zh-CN"/>
        </w:rPr>
        <w:t>名师工作室</w:t>
      </w:r>
      <w:r>
        <w:rPr>
          <w:rFonts w:hint="eastAsia" w:ascii="Times New Roman" w:hAnsi="Times New Roman" w:eastAsia="仿宋_GB2312" w:cs="Times New Roman"/>
          <w:bCs/>
          <w:kern w:val="44"/>
          <w:sz w:val="32"/>
          <w:szCs w:val="32"/>
          <w:highlight w:val="none"/>
          <w:u w:val="none"/>
          <w:lang w:val="en-US" w:eastAsia="zh-CN"/>
        </w:rPr>
        <w:t>外出培训22项；七是</w:t>
      </w:r>
      <w:r>
        <w:rPr>
          <w:rFonts w:hint="default" w:ascii="Times New Roman" w:hAnsi="Times New Roman" w:eastAsia="仿宋_GB2312" w:cs="Times New Roman"/>
          <w:bCs/>
          <w:kern w:val="44"/>
          <w:sz w:val="32"/>
          <w:szCs w:val="32"/>
          <w:highlight w:val="none"/>
          <w:u w:val="none"/>
          <w:lang w:val="en-US" w:eastAsia="zh-CN"/>
        </w:rPr>
        <w:t>编印《光谷教育新视界》</w:t>
      </w:r>
      <w:r>
        <w:rPr>
          <w:rFonts w:hint="eastAsia" w:ascii="Times New Roman" w:hAnsi="Times New Roman" w:eastAsia="仿宋_GB2312" w:cs="Times New Roman"/>
          <w:bCs/>
          <w:kern w:val="44"/>
          <w:sz w:val="32"/>
          <w:szCs w:val="32"/>
          <w:highlight w:val="none"/>
          <w:u w:val="none"/>
          <w:lang w:val="en-US" w:eastAsia="zh-CN"/>
        </w:rPr>
        <w:t>2期；八是</w:t>
      </w:r>
      <w:r>
        <w:rPr>
          <w:rFonts w:hint="default" w:ascii="Times New Roman" w:hAnsi="Times New Roman" w:eastAsia="仿宋_GB2312" w:cs="Times New Roman"/>
          <w:bCs/>
          <w:kern w:val="44"/>
          <w:sz w:val="32"/>
          <w:szCs w:val="32"/>
          <w:highlight w:val="none"/>
          <w:u w:val="none"/>
          <w:lang w:val="en-US" w:eastAsia="zh-CN"/>
        </w:rPr>
        <w:t>编印《光谷教育新生代》</w:t>
      </w:r>
      <w:r>
        <w:rPr>
          <w:rFonts w:hint="eastAsia" w:ascii="Times New Roman" w:hAnsi="Times New Roman" w:eastAsia="仿宋_GB2312" w:cs="Times New Roman"/>
          <w:bCs/>
          <w:kern w:val="44"/>
          <w:sz w:val="32"/>
          <w:szCs w:val="32"/>
          <w:highlight w:val="none"/>
          <w:u w:val="none"/>
          <w:lang w:val="en-US" w:eastAsia="zh-CN"/>
        </w:rPr>
        <w:t>2期；九是</w:t>
      </w:r>
      <w:r>
        <w:rPr>
          <w:rFonts w:hint="default" w:ascii="Times New Roman" w:hAnsi="Times New Roman" w:eastAsia="仿宋_GB2312" w:cs="Times New Roman"/>
          <w:bCs/>
          <w:kern w:val="44"/>
          <w:sz w:val="32"/>
          <w:szCs w:val="32"/>
          <w:highlight w:val="none"/>
          <w:u w:val="none"/>
          <w:lang w:val="en-US" w:eastAsia="zh-CN"/>
        </w:rPr>
        <w:t>省市区课题开题结题项数</w:t>
      </w:r>
      <w:r>
        <w:rPr>
          <w:rFonts w:hint="eastAsia" w:ascii="Times New Roman" w:hAnsi="Times New Roman" w:eastAsia="仿宋_GB2312" w:cs="Times New Roman"/>
          <w:bCs/>
          <w:kern w:val="44"/>
          <w:sz w:val="32"/>
          <w:szCs w:val="32"/>
          <w:highlight w:val="none"/>
          <w:u w:val="none"/>
          <w:lang w:val="en-US" w:eastAsia="zh-CN"/>
        </w:rPr>
        <w:t>80项；十是开</w:t>
      </w:r>
      <w:r>
        <w:rPr>
          <w:rFonts w:hint="default" w:ascii="Times New Roman" w:hAnsi="Times New Roman" w:eastAsia="仿宋_GB2312" w:cs="Times New Roman"/>
          <w:bCs/>
          <w:kern w:val="44"/>
          <w:sz w:val="32"/>
          <w:szCs w:val="32"/>
          <w:highlight w:val="none"/>
          <w:u w:val="none"/>
          <w:lang w:val="en-US" w:eastAsia="zh-CN"/>
        </w:rPr>
        <w:t>展课题年度展评活动</w:t>
      </w:r>
      <w:r>
        <w:rPr>
          <w:rFonts w:hint="eastAsia" w:ascii="Times New Roman" w:hAnsi="Times New Roman" w:eastAsia="仿宋_GB2312" w:cs="Times New Roman"/>
          <w:bCs/>
          <w:kern w:val="44"/>
          <w:sz w:val="32"/>
          <w:szCs w:val="32"/>
          <w:highlight w:val="none"/>
          <w:u w:val="none"/>
          <w:lang w:val="en-US" w:eastAsia="zh-CN"/>
        </w:rPr>
        <w:t>1次；十一是</w:t>
      </w:r>
      <w:r>
        <w:rPr>
          <w:rFonts w:hint="default" w:ascii="Times New Roman" w:hAnsi="Times New Roman" w:eastAsia="仿宋_GB2312" w:cs="Times New Roman"/>
          <w:bCs/>
          <w:kern w:val="44"/>
          <w:sz w:val="32"/>
          <w:szCs w:val="32"/>
          <w:highlight w:val="none"/>
          <w:u w:val="none"/>
          <w:lang w:val="en-US" w:eastAsia="zh-CN"/>
        </w:rPr>
        <w:t>组织劳动教育成果展</w:t>
      </w:r>
      <w:r>
        <w:rPr>
          <w:rFonts w:hint="eastAsia" w:ascii="Times New Roman" w:hAnsi="Times New Roman" w:eastAsia="仿宋_GB2312" w:cs="Times New Roman"/>
          <w:bCs/>
          <w:kern w:val="44"/>
          <w:sz w:val="32"/>
          <w:szCs w:val="32"/>
          <w:highlight w:val="none"/>
          <w:u w:val="none"/>
          <w:lang w:val="en-US" w:eastAsia="zh-CN"/>
        </w:rPr>
        <w:t>1次；十二是</w:t>
      </w:r>
      <w:r>
        <w:rPr>
          <w:rFonts w:hint="default" w:ascii="Times New Roman" w:hAnsi="Times New Roman" w:eastAsia="仿宋_GB2312" w:cs="Times New Roman"/>
          <w:bCs/>
          <w:kern w:val="44"/>
          <w:sz w:val="32"/>
          <w:szCs w:val="32"/>
          <w:highlight w:val="none"/>
          <w:u w:val="none"/>
          <w:lang w:val="en-US" w:eastAsia="zh-CN"/>
        </w:rPr>
        <w:t>组织区级劳动教育示范校评选</w:t>
      </w:r>
      <w:r>
        <w:rPr>
          <w:rFonts w:hint="eastAsia" w:ascii="Times New Roman" w:hAnsi="Times New Roman" w:eastAsia="仿宋_GB2312" w:cs="Times New Roman"/>
          <w:bCs/>
          <w:kern w:val="44"/>
          <w:sz w:val="32"/>
          <w:szCs w:val="32"/>
          <w:highlight w:val="none"/>
          <w:u w:val="none"/>
          <w:lang w:val="en-US" w:eastAsia="zh-CN"/>
        </w:rPr>
        <w:t>1次；十三是</w:t>
      </w:r>
      <w:r>
        <w:rPr>
          <w:rFonts w:hint="default" w:ascii="Times New Roman" w:hAnsi="Times New Roman" w:eastAsia="仿宋_GB2312" w:cs="Times New Roman"/>
          <w:bCs/>
          <w:kern w:val="44"/>
          <w:sz w:val="32"/>
          <w:szCs w:val="32"/>
          <w:highlight w:val="none"/>
          <w:u w:val="none"/>
          <w:lang w:val="en-US" w:eastAsia="zh-CN"/>
        </w:rPr>
        <w:t>科技（环境）教育活动</w:t>
      </w:r>
      <w:r>
        <w:rPr>
          <w:rFonts w:hint="eastAsia" w:ascii="Times New Roman" w:hAnsi="Times New Roman" w:eastAsia="仿宋_GB2312" w:cs="Times New Roman"/>
          <w:bCs/>
          <w:kern w:val="44"/>
          <w:sz w:val="32"/>
          <w:szCs w:val="32"/>
          <w:highlight w:val="none"/>
          <w:u w:val="none"/>
          <w:lang w:val="en-US" w:eastAsia="zh-CN"/>
        </w:rPr>
        <w:t>1批次；十四是</w:t>
      </w:r>
      <w:r>
        <w:rPr>
          <w:rFonts w:hint="default" w:ascii="Times New Roman" w:hAnsi="Times New Roman" w:eastAsia="仿宋_GB2312" w:cs="Times New Roman"/>
          <w:bCs/>
          <w:kern w:val="44"/>
          <w:sz w:val="32"/>
          <w:szCs w:val="32"/>
          <w:highlight w:val="none"/>
          <w:u w:val="none"/>
          <w:lang w:val="en-US" w:eastAsia="zh-CN"/>
        </w:rPr>
        <w:t>组织区级学生球类，棋类比赛活动</w:t>
      </w:r>
      <w:r>
        <w:rPr>
          <w:rFonts w:hint="eastAsia" w:ascii="Times New Roman" w:hAnsi="Times New Roman" w:eastAsia="仿宋_GB2312" w:cs="Times New Roman"/>
          <w:bCs/>
          <w:kern w:val="44"/>
          <w:sz w:val="32"/>
          <w:szCs w:val="32"/>
          <w:highlight w:val="none"/>
          <w:u w:val="none"/>
          <w:lang w:val="en-US" w:eastAsia="zh-CN"/>
        </w:rPr>
        <w:t>大于10项次；十五是</w:t>
      </w:r>
      <w:r>
        <w:rPr>
          <w:rFonts w:hint="default" w:ascii="Times New Roman" w:hAnsi="Times New Roman" w:eastAsia="仿宋_GB2312" w:cs="Times New Roman"/>
          <w:bCs/>
          <w:kern w:val="44"/>
          <w:sz w:val="32"/>
          <w:szCs w:val="32"/>
          <w:highlight w:val="none"/>
          <w:u w:val="none"/>
          <w:lang w:val="en-US" w:eastAsia="zh-CN"/>
        </w:rPr>
        <w:t>组织区中小学生田径运动会</w:t>
      </w:r>
      <w:r>
        <w:rPr>
          <w:rFonts w:hint="eastAsia" w:ascii="Times New Roman" w:hAnsi="Times New Roman" w:eastAsia="仿宋_GB2312" w:cs="Times New Roman"/>
          <w:bCs/>
          <w:kern w:val="44"/>
          <w:sz w:val="32"/>
          <w:szCs w:val="32"/>
          <w:highlight w:val="none"/>
          <w:u w:val="none"/>
          <w:lang w:val="en-US" w:eastAsia="zh-CN"/>
        </w:rPr>
        <w:t>1次；十六是</w:t>
      </w:r>
      <w:r>
        <w:rPr>
          <w:rFonts w:hint="default" w:ascii="Times New Roman" w:hAnsi="Times New Roman" w:eastAsia="仿宋_GB2312" w:cs="Times New Roman"/>
          <w:bCs/>
          <w:kern w:val="44"/>
          <w:sz w:val="32"/>
          <w:szCs w:val="32"/>
          <w:highlight w:val="none"/>
          <w:u w:val="none"/>
          <w:lang w:val="en-US" w:eastAsia="zh-CN"/>
        </w:rPr>
        <w:t>组织参加市中小学生田径运动会</w:t>
      </w:r>
      <w:r>
        <w:rPr>
          <w:rFonts w:hint="eastAsia" w:ascii="Times New Roman" w:hAnsi="Times New Roman" w:eastAsia="仿宋_GB2312" w:cs="Times New Roman"/>
          <w:bCs/>
          <w:kern w:val="44"/>
          <w:sz w:val="32"/>
          <w:szCs w:val="32"/>
          <w:highlight w:val="none"/>
          <w:u w:val="none"/>
          <w:lang w:val="en-US" w:eastAsia="zh-CN"/>
        </w:rPr>
        <w:t>1次；十七是</w:t>
      </w:r>
      <w:r>
        <w:rPr>
          <w:rFonts w:hint="default" w:ascii="Times New Roman" w:hAnsi="Times New Roman" w:eastAsia="仿宋_GB2312" w:cs="Times New Roman"/>
          <w:bCs/>
          <w:kern w:val="44"/>
          <w:sz w:val="32"/>
          <w:szCs w:val="32"/>
          <w:highlight w:val="none"/>
          <w:u w:val="none"/>
          <w:lang w:val="en-US" w:eastAsia="zh-CN"/>
        </w:rPr>
        <w:t>组织学生艺术类比赛活动</w:t>
      </w:r>
      <w:r>
        <w:rPr>
          <w:rFonts w:hint="eastAsia" w:ascii="Times New Roman" w:hAnsi="Times New Roman" w:eastAsia="仿宋_GB2312" w:cs="Times New Roman"/>
          <w:bCs/>
          <w:kern w:val="44"/>
          <w:sz w:val="32"/>
          <w:szCs w:val="32"/>
          <w:highlight w:val="none"/>
          <w:u w:val="none"/>
          <w:lang w:val="en-US" w:eastAsia="zh-CN"/>
        </w:rPr>
        <w:t>1次；十八是</w:t>
      </w:r>
      <w:r>
        <w:rPr>
          <w:rFonts w:hint="default" w:ascii="Times New Roman" w:hAnsi="Times New Roman" w:eastAsia="仿宋_GB2312" w:cs="Times New Roman"/>
          <w:bCs/>
          <w:kern w:val="44"/>
          <w:sz w:val="32"/>
          <w:szCs w:val="32"/>
          <w:highlight w:val="none"/>
          <w:u w:val="none"/>
          <w:lang w:val="en-US" w:eastAsia="zh-CN"/>
        </w:rPr>
        <w:t>组织开展创客教育、人工智能教育</w:t>
      </w:r>
      <w:r>
        <w:rPr>
          <w:rFonts w:hint="eastAsia" w:ascii="Times New Roman" w:hAnsi="Times New Roman" w:eastAsia="仿宋_GB2312" w:cs="Times New Roman"/>
          <w:bCs/>
          <w:kern w:val="44"/>
          <w:sz w:val="32"/>
          <w:szCs w:val="32"/>
          <w:highlight w:val="none"/>
          <w:u w:val="none"/>
          <w:lang w:val="en-US" w:eastAsia="zh-CN"/>
        </w:rPr>
        <w:t>各1次；十九是</w:t>
      </w:r>
      <w:r>
        <w:rPr>
          <w:rFonts w:hint="default" w:ascii="Times New Roman" w:hAnsi="Times New Roman" w:eastAsia="仿宋_GB2312" w:cs="Times New Roman"/>
          <w:bCs/>
          <w:kern w:val="44"/>
          <w:sz w:val="32"/>
          <w:szCs w:val="32"/>
          <w:highlight w:val="none"/>
          <w:u w:val="none"/>
          <w:lang w:val="en-US" w:eastAsia="zh-CN"/>
        </w:rPr>
        <w:t>开展教育信息化应用成果展示交流活动</w:t>
      </w:r>
      <w:r>
        <w:rPr>
          <w:rFonts w:hint="eastAsia" w:ascii="Times New Roman" w:hAnsi="Times New Roman" w:eastAsia="仿宋_GB2312" w:cs="Times New Roman"/>
          <w:bCs/>
          <w:kern w:val="44"/>
          <w:sz w:val="32"/>
          <w:szCs w:val="32"/>
          <w:highlight w:val="none"/>
          <w:u w:val="none"/>
          <w:lang w:val="en-US" w:eastAsia="zh-CN"/>
        </w:rPr>
        <w:t>1次；二十是</w:t>
      </w:r>
      <w:r>
        <w:rPr>
          <w:rFonts w:hint="default" w:ascii="Times New Roman" w:hAnsi="Times New Roman" w:eastAsia="仿宋_GB2312" w:cs="Times New Roman"/>
          <w:bCs/>
          <w:kern w:val="44"/>
          <w:sz w:val="32"/>
          <w:szCs w:val="32"/>
          <w:highlight w:val="none"/>
          <w:u w:val="none"/>
          <w:lang w:val="en-US" w:eastAsia="zh-CN"/>
        </w:rPr>
        <w:t>举办德育论坛、光谷教育大讲坛</w:t>
      </w:r>
      <w:r>
        <w:rPr>
          <w:rFonts w:hint="eastAsia" w:ascii="Times New Roman" w:hAnsi="Times New Roman" w:eastAsia="仿宋_GB2312" w:cs="Times New Roman"/>
          <w:bCs/>
          <w:kern w:val="44"/>
          <w:sz w:val="32"/>
          <w:szCs w:val="32"/>
          <w:highlight w:val="none"/>
          <w:u w:val="none"/>
          <w:lang w:val="en-US" w:eastAsia="zh-CN"/>
        </w:rPr>
        <w:t>2次；二十一是</w:t>
      </w:r>
      <w:r>
        <w:rPr>
          <w:rFonts w:hint="default" w:ascii="Times New Roman" w:hAnsi="Times New Roman" w:eastAsia="仿宋_GB2312" w:cs="Times New Roman"/>
          <w:bCs/>
          <w:kern w:val="44"/>
          <w:sz w:val="32"/>
          <w:szCs w:val="32"/>
          <w:highlight w:val="none"/>
          <w:u w:val="none"/>
          <w:lang w:val="en-US" w:eastAsia="zh-CN"/>
        </w:rPr>
        <w:t>教师参加各类比赛获市级以上奖励</w:t>
      </w:r>
      <w:r>
        <w:rPr>
          <w:rFonts w:hint="eastAsia" w:ascii="Times New Roman" w:hAnsi="Times New Roman" w:eastAsia="仿宋_GB2312" w:cs="Times New Roman"/>
          <w:bCs/>
          <w:kern w:val="44"/>
          <w:sz w:val="32"/>
          <w:szCs w:val="32"/>
          <w:highlight w:val="none"/>
          <w:u w:val="none"/>
          <w:lang w:val="en-US" w:eastAsia="zh-CN"/>
        </w:rPr>
        <w:t>15项次；二十二是</w:t>
      </w:r>
      <w:r>
        <w:rPr>
          <w:rFonts w:hint="default" w:ascii="Times New Roman" w:hAnsi="Times New Roman" w:eastAsia="仿宋_GB2312" w:cs="Times New Roman"/>
          <w:bCs/>
          <w:kern w:val="44"/>
          <w:sz w:val="32"/>
          <w:szCs w:val="32"/>
          <w:highlight w:val="none"/>
          <w:u w:val="none"/>
          <w:lang w:val="en-US" w:eastAsia="zh-CN"/>
        </w:rPr>
        <w:t>学生参加各类比赛获市级以上奖励</w:t>
      </w:r>
      <w:r>
        <w:rPr>
          <w:rFonts w:hint="eastAsia" w:ascii="Times New Roman" w:hAnsi="Times New Roman" w:eastAsia="仿宋_GB2312" w:cs="Times New Roman"/>
          <w:bCs/>
          <w:kern w:val="44"/>
          <w:sz w:val="32"/>
          <w:szCs w:val="32"/>
          <w:highlight w:val="none"/>
          <w:u w:val="none"/>
          <w:lang w:val="en-US" w:eastAsia="zh-CN"/>
        </w:rPr>
        <w:t>25项次；二十三是</w:t>
      </w:r>
      <w:r>
        <w:rPr>
          <w:rFonts w:hint="default" w:ascii="Times New Roman" w:hAnsi="Times New Roman" w:eastAsia="仿宋_GB2312" w:cs="Times New Roman"/>
          <w:bCs/>
          <w:kern w:val="44"/>
          <w:sz w:val="32"/>
          <w:szCs w:val="32"/>
          <w:highlight w:val="none"/>
          <w:u w:val="none"/>
          <w:lang w:val="en-US" w:eastAsia="zh-CN"/>
        </w:rPr>
        <w:t>教学视导全学段全学校覆盖率</w:t>
      </w:r>
      <w:r>
        <w:rPr>
          <w:rFonts w:hint="eastAsia" w:ascii="Times New Roman" w:hAnsi="Times New Roman" w:eastAsia="仿宋_GB2312" w:cs="Times New Roman"/>
          <w:bCs/>
          <w:kern w:val="44"/>
          <w:sz w:val="32"/>
          <w:szCs w:val="32"/>
          <w:highlight w:val="none"/>
          <w:u w:val="none"/>
          <w:lang w:val="en-US" w:eastAsia="zh-CN"/>
        </w:rPr>
        <w:t>达到85%；二十四是</w:t>
      </w:r>
      <w:r>
        <w:rPr>
          <w:rFonts w:hint="default" w:ascii="Times New Roman" w:hAnsi="Times New Roman" w:eastAsia="仿宋_GB2312" w:cs="Times New Roman"/>
          <w:bCs/>
          <w:kern w:val="44"/>
          <w:sz w:val="32"/>
          <w:szCs w:val="32"/>
          <w:highlight w:val="none"/>
          <w:u w:val="none"/>
          <w:lang w:val="en-US" w:eastAsia="zh-CN"/>
        </w:rPr>
        <w:t>中考普高升学率，高考一本升学率</w:t>
      </w:r>
      <w:r>
        <w:rPr>
          <w:rFonts w:hint="eastAsia" w:ascii="Times New Roman" w:hAnsi="Times New Roman" w:eastAsia="仿宋_GB2312" w:cs="Times New Roman"/>
          <w:bCs/>
          <w:kern w:val="44"/>
          <w:sz w:val="32"/>
          <w:szCs w:val="32"/>
          <w:highlight w:val="none"/>
          <w:u w:val="none"/>
          <w:lang w:val="en-US" w:eastAsia="zh-CN"/>
        </w:rPr>
        <w:t>稳步增长</w:t>
      </w:r>
      <w:r>
        <w:rPr>
          <w:rFonts w:hint="default" w:ascii="Times New Roman" w:hAnsi="Times New Roman" w:eastAsia="仿宋_GB2312" w:cs="Times New Roman"/>
          <w:bCs/>
          <w:kern w:val="44"/>
          <w:sz w:val="32"/>
          <w:szCs w:val="32"/>
          <w:highlight w:val="none"/>
          <w:u w:val="none"/>
          <w:lang w:val="en-US" w:eastAsia="zh-CN"/>
        </w:rPr>
        <w:t>，满足全区所有考生考试需求</w:t>
      </w:r>
      <w:r>
        <w:rPr>
          <w:rFonts w:hint="eastAsia" w:ascii="Times New Roman" w:hAnsi="Times New Roman" w:eastAsia="仿宋_GB2312" w:cs="Times New Roman"/>
          <w:bCs/>
          <w:kern w:val="44"/>
          <w:sz w:val="32"/>
          <w:szCs w:val="32"/>
          <w:highlight w:val="none"/>
          <w:u w:val="none"/>
          <w:lang w:val="en-US" w:eastAsia="zh-CN"/>
        </w:rPr>
        <w:t>；二十五是</w:t>
      </w:r>
      <w:r>
        <w:rPr>
          <w:rFonts w:hint="default" w:ascii="Times New Roman" w:hAnsi="Times New Roman" w:eastAsia="仿宋_GB2312" w:cs="Times New Roman"/>
          <w:bCs/>
          <w:kern w:val="44"/>
          <w:sz w:val="32"/>
          <w:szCs w:val="32"/>
          <w:highlight w:val="none"/>
          <w:u w:val="none"/>
          <w:lang w:val="en-US" w:eastAsia="zh-CN"/>
        </w:rPr>
        <w:t>项目具有可持续性</w:t>
      </w:r>
      <w:r>
        <w:rPr>
          <w:rFonts w:hint="eastAsia" w:ascii="Times New Roman" w:hAnsi="Times New Roman" w:eastAsia="仿宋_GB2312" w:cs="Times New Roman"/>
          <w:bCs/>
          <w:kern w:val="44"/>
          <w:sz w:val="32"/>
          <w:szCs w:val="32"/>
          <w:highlight w:val="none"/>
          <w:u w:val="none"/>
          <w:lang w:val="en-US" w:eastAsia="zh-CN"/>
        </w:rPr>
        <w:t>；二十六是</w:t>
      </w:r>
      <w:r>
        <w:rPr>
          <w:rFonts w:hint="default" w:ascii="Times New Roman" w:hAnsi="Times New Roman" w:eastAsia="仿宋_GB2312" w:cs="Times New Roman"/>
          <w:bCs/>
          <w:kern w:val="44"/>
          <w:sz w:val="32"/>
          <w:szCs w:val="32"/>
          <w:highlight w:val="none"/>
          <w:u w:val="none"/>
          <w:lang w:val="en-US" w:eastAsia="zh-CN"/>
        </w:rPr>
        <w:t>学校、教师、家长测评满意率</w:t>
      </w:r>
      <w:r>
        <w:rPr>
          <w:rFonts w:hint="eastAsia" w:ascii="Times New Roman" w:hAnsi="Times New Roman" w:eastAsia="仿宋_GB2312" w:cs="Times New Roman"/>
          <w:bCs/>
          <w:kern w:val="44"/>
          <w:sz w:val="32"/>
          <w:szCs w:val="32"/>
          <w:highlight w:val="none"/>
          <w:u w:val="none"/>
          <w:lang w:val="en-US" w:eastAsia="zh-CN"/>
        </w:rPr>
        <w:t>达到85%。基本完成各项指标，达到了项目经费使用的预期目标。</w:t>
      </w:r>
    </w:p>
    <w:p w14:paraId="76F72638">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auto"/>
        <w:outlineLvl w:val="9"/>
        <w:rPr>
          <w:rFonts w:hint="default" w:ascii="Times New Roman" w:hAnsi="Times New Roman" w:eastAsia="楷体_GB2312" w:cs="Times New Roman"/>
          <w:sz w:val="32"/>
          <w:szCs w:val="32"/>
        </w:rPr>
      </w:pPr>
      <w:r>
        <w:rPr>
          <w:rFonts w:hint="eastAsia"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rPr>
        <w:t>四</w:t>
      </w:r>
      <w:r>
        <w:rPr>
          <w:rFonts w:hint="eastAsia"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rPr>
        <w:t>绩效自评结果应用情况</w:t>
      </w:r>
    </w:p>
    <w:p w14:paraId="20955E64">
      <w:pPr>
        <w:keepNext w:val="0"/>
        <w:keepLines w:val="0"/>
        <w:pageBreakBefore w:val="0"/>
        <w:widowControl w:val="0"/>
        <w:numPr>
          <w:ilvl w:val="0"/>
          <w:numId w:val="0"/>
        </w:numPr>
        <w:kinsoku/>
        <w:wordWrap/>
        <w:overflowPunct/>
        <w:topLinePunct w:val="0"/>
        <w:bidi w:val="0"/>
        <w:adjustRightInd w:val="0"/>
        <w:snapToGrid w:val="0"/>
        <w:spacing w:line="560" w:lineRule="exact"/>
        <w:ind w:firstLine="640" w:firstLineChars="200"/>
        <w:textAlignment w:val="auto"/>
        <w:outlineLvl w:val="9"/>
        <w:rPr>
          <w:rFonts w:hint="default" w:ascii="Times New Roman" w:hAnsi="Times New Roman" w:eastAsia="仿宋_GB2312" w:cs="Times New Roman"/>
          <w:bCs/>
          <w:kern w:val="44"/>
          <w:sz w:val="32"/>
          <w:szCs w:val="32"/>
          <w:highlight w:val="none"/>
          <w:u w:val="none"/>
          <w:lang w:val="en-US" w:eastAsia="zh-CN"/>
        </w:rPr>
      </w:pPr>
      <w:r>
        <w:rPr>
          <w:rFonts w:hint="eastAsia" w:ascii="Times New Roman" w:hAnsi="Times New Roman" w:eastAsia="仿宋_GB2312" w:cs="Times New Roman"/>
          <w:bCs/>
          <w:kern w:val="44"/>
          <w:sz w:val="32"/>
          <w:szCs w:val="32"/>
          <w:highlight w:val="none"/>
          <w:u w:val="none"/>
          <w:lang w:val="en-US" w:eastAsia="zh-CN"/>
        </w:rPr>
        <w:t xml:space="preserve">1. </w:t>
      </w:r>
      <w:r>
        <w:rPr>
          <w:rFonts w:hint="default" w:ascii="Times New Roman" w:hAnsi="Times New Roman" w:eastAsia="仿宋_GB2312" w:cs="Times New Roman"/>
          <w:bCs/>
          <w:kern w:val="44"/>
          <w:sz w:val="32"/>
          <w:szCs w:val="32"/>
          <w:highlight w:val="none"/>
          <w:u w:val="none"/>
          <w:lang w:val="en-US" w:eastAsia="zh-CN"/>
        </w:rPr>
        <w:t xml:space="preserve">上年度部门绩效评价结果应用情况 </w:t>
      </w:r>
    </w:p>
    <w:p w14:paraId="1D59FCFC">
      <w:pPr>
        <w:keepNext w:val="0"/>
        <w:keepLines w:val="0"/>
        <w:pageBreakBefore w:val="0"/>
        <w:widowControl w:val="0"/>
        <w:numPr>
          <w:ilvl w:val="0"/>
          <w:numId w:val="0"/>
        </w:numPr>
        <w:kinsoku/>
        <w:wordWrap/>
        <w:overflowPunct/>
        <w:topLinePunct w:val="0"/>
        <w:bidi w:val="0"/>
        <w:adjustRightInd w:val="0"/>
        <w:snapToGrid w:val="0"/>
        <w:spacing w:line="560" w:lineRule="exact"/>
        <w:ind w:firstLine="640" w:firstLineChars="200"/>
        <w:textAlignment w:val="auto"/>
        <w:outlineLvl w:val="9"/>
        <w:rPr>
          <w:rFonts w:hint="default" w:ascii="Times New Roman" w:hAnsi="Times New Roman" w:eastAsia="仿宋_GB2312" w:cs="Times New Roman"/>
          <w:bCs/>
          <w:kern w:val="44"/>
          <w:sz w:val="32"/>
          <w:szCs w:val="32"/>
          <w:highlight w:val="none"/>
          <w:u w:val="none"/>
          <w:lang w:val="en-US" w:eastAsia="zh-CN"/>
        </w:rPr>
      </w:pPr>
      <w:r>
        <w:rPr>
          <w:rFonts w:hint="default" w:ascii="Times New Roman" w:hAnsi="Times New Roman" w:eastAsia="仿宋_GB2312" w:cs="Times New Roman"/>
          <w:bCs/>
          <w:kern w:val="44"/>
          <w:sz w:val="32"/>
          <w:szCs w:val="32"/>
          <w:highlight w:val="none"/>
          <w:u w:val="none"/>
          <w:lang w:val="en-US" w:eastAsia="zh-CN"/>
        </w:rPr>
        <w:t>本项目上年度实施了绩效自评并形成了绩效自评结果。对上年度绩效自评结果的具体应用体现在部门整体和重点项目预算执行完成情况整体好于上年度，本年度仍然存在绩效指标设置不规范的问题</w:t>
      </w:r>
      <w:r>
        <w:rPr>
          <w:rFonts w:hint="eastAsia" w:ascii="Times New Roman" w:hAnsi="Times New Roman" w:eastAsia="仿宋_GB2312" w:cs="Times New Roman"/>
          <w:bCs/>
          <w:kern w:val="44"/>
          <w:sz w:val="32"/>
          <w:szCs w:val="32"/>
          <w:highlight w:val="none"/>
          <w:u w:val="none"/>
          <w:lang w:val="en-US" w:eastAsia="zh-CN"/>
        </w:rPr>
        <w:t>，</w:t>
      </w:r>
      <w:r>
        <w:rPr>
          <w:rFonts w:hint="default" w:ascii="Times New Roman" w:hAnsi="Times New Roman" w:eastAsia="仿宋_GB2312" w:cs="Times New Roman"/>
          <w:bCs/>
          <w:kern w:val="44"/>
          <w:sz w:val="32"/>
          <w:szCs w:val="32"/>
          <w:highlight w:val="none"/>
          <w:u w:val="none"/>
          <w:lang w:val="en-US" w:eastAsia="zh-CN"/>
        </w:rPr>
        <w:t xml:space="preserve">下一步将加强学习，提升绩效指标编制水平。 </w:t>
      </w:r>
    </w:p>
    <w:p w14:paraId="12072012">
      <w:pPr>
        <w:keepNext w:val="0"/>
        <w:keepLines w:val="0"/>
        <w:pageBreakBefore w:val="0"/>
        <w:widowControl w:val="0"/>
        <w:numPr>
          <w:ilvl w:val="0"/>
          <w:numId w:val="4"/>
        </w:numPr>
        <w:kinsoku/>
        <w:wordWrap/>
        <w:overflowPunct/>
        <w:topLinePunct w:val="0"/>
        <w:bidi w:val="0"/>
        <w:adjustRightInd w:val="0"/>
        <w:snapToGrid w:val="0"/>
        <w:spacing w:line="560" w:lineRule="exact"/>
        <w:ind w:firstLine="640" w:firstLineChars="200"/>
        <w:textAlignment w:val="auto"/>
        <w:outlineLvl w:val="9"/>
        <w:rPr>
          <w:rFonts w:hint="default" w:ascii="Times New Roman" w:hAnsi="Times New Roman" w:eastAsia="仿宋_GB2312" w:cs="Times New Roman"/>
          <w:bCs/>
          <w:kern w:val="44"/>
          <w:sz w:val="32"/>
          <w:szCs w:val="32"/>
          <w:highlight w:val="none"/>
          <w:u w:val="none"/>
          <w:lang w:val="en-US" w:eastAsia="zh-CN"/>
        </w:rPr>
      </w:pPr>
      <w:r>
        <w:rPr>
          <w:rFonts w:hint="default" w:ascii="Times New Roman" w:hAnsi="Times New Roman" w:eastAsia="仿宋_GB2312" w:cs="Times New Roman"/>
          <w:bCs/>
          <w:kern w:val="44"/>
          <w:sz w:val="32"/>
          <w:szCs w:val="32"/>
          <w:highlight w:val="none"/>
          <w:u w:val="none"/>
          <w:lang w:val="en-US" w:eastAsia="zh-CN"/>
        </w:rPr>
        <w:t xml:space="preserve">部门绩效评价结果拟应用情况 </w:t>
      </w:r>
    </w:p>
    <w:p w14:paraId="6CF130DE">
      <w:pPr>
        <w:keepNext w:val="0"/>
        <w:keepLines w:val="0"/>
        <w:pageBreakBefore w:val="0"/>
        <w:widowControl w:val="0"/>
        <w:numPr>
          <w:ilvl w:val="0"/>
          <w:numId w:val="0"/>
        </w:numPr>
        <w:kinsoku/>
        <w:wordWrap/>
        <w:overflowPunct/>
        <w:topLinePunct w:val="0"/>
        <w:bidi w:val="0"/>
        <w:adjustRightInd w:val="0"/>
        <w:snapToGrid w:val="0"/>
        <w:spacing w:line="560" w:lineRule="exact"/>
        <w:ind w:firstLine="640" w:firstLineChars="200"/>
        <w:textAlignment w:val="auto"/>
        <w:outlineLvl w:val="9"/>
        <w:rPr>
          <w:rFonts w:hint="eastAsia" w:ascii="Times New Roman" w:hAnsi="Times New Roman" w:eastAsia="仿宋_GB2312" w:cs="Times New Roman"/>
          <w:bCs/>
          <w:kern w:val="44"/>
          <w:sz w:val="32"/>
          <w:szCs w:val="32"/>
          <w:highlight w:val="none"/>
          <w:u w:val="none"/>
          <w:lang w:val="en-US" w:eastAsia="zh-CN"/>
        </w:rPr>
      </w:pPr>
      <w:r>
        <w:rPr>
          <w:rFonts w:hint="default" w:ascii="Times New Roman" w:hAnsi="Times New Roman" w:eastAsia="仿宋_GB2312" w:cs="Times New Roman"/>
          <w:bCs/>
          <w:kern w:val="44"/>
          <w:sz w:val="32"/>
          <w:szCs w:val="32"/>
          <w:highlight w:val="none"/>
          <w:u w:val="none"/>
          <w:lang w:val="en-US" w:eastAsia="zh-CN"/>
        </w:rPr>
        <w:t>结合本年度绩效评价结果中本年度绩效存在的问题和原因，结合下一步措施进行绩效整改，预防下一年度再出现类似问题。此外，结合项目评价结果，在年底申报下一年度预算时，结合上一年度预算执行情况和本年度预算收支变化因素，科学、合理地编制预算草案，避免预算支出与实际执行出现较大偏差的情况；结合预算安排、上一年度绩效目标完成情况及科学预测未来相关活动的影响，合理设置指标值；加强预算绩效监控，及时进行纠偏，确需进行预算调整的，完善预算调整手续并相应调整绩效目标。</w:t>
      </w:r>
    </w:p>
    <w:p w14:paraId="03A1559D">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3" w:firstLineChars="200"/>
        <w:rPr>
          <w:rFonts w:hint="default" w:ascii="Times New Roman" w:hAnsi="Times New Roman" w:eastAsia="仿宋_GB2312" w:cs="Times New Roman"/>
          <w:b/>
          <w:bCs/>
          <w:sz w:val="32"/>
          <w:szCs w:val="32"/>
        </w:rPr>
      </w:pPr>
    </w:p>
    <w:p w14:paraId="3B88043E">
      <w:pPr>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br w:type="page"/>
      </w:r>
    </w:p>
    <w:p w14:paraId="3EE8EB22">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pacing w:val="-2"/>
          <w:sz w:val="44"/>
          <w:szCs w:val="44"/>
        </w:rPr>
        <w:t>第四部分</w:t>
      </w:r>
      <w:r>
        <w:rPr>
          <w:rFonts w:hint="eastAsia" w:ascii="方正小标宋_GBK" w:hAnsi="方正小标宋_GBK" w:eastAsia="方正小标宋_GBK" w:cs="方正小标宋_GBK"/>
          <w:spacing w:val="-2"/>
          <w:sz w:val="44"/>
          <w:szCs w:val="44"/>
          <w:lang w:val="en-US" w:eastAsia="zh-CN"/>
        </w:rPr>
        <w:t xml:space="preserve">  </w:t>
      </w:r>
      <w:r>
        <w:rPr>
          <w:rFonts w:hint="eastAsia" w:ascii="Times New Roman" w:hAnsi="方正小标宋_GBK" w:eastAsia="方正小标宋_GBK" w:cs="方正小标宋_GBK"/>
          <w:spacing w:val="-2"/>
          <w:sz w:val="44"/>
          <w:szCs w:val="44"/>
        </w:rPr>
        <w:t>202</w:t>
      </w:r>
      <w:r>
        <w:rPr>
          <w:rFonts w:hint="eastAsia" w:ascii="Times New Roman" w:hAnsi="方正小标宋_GBK" w:eastAsia="方正小标宋_GBK" w:cs="方正小标宋_GBK"/>
          <w:spacing w:val="-2"/>
          <w:sz w:val="44"/>
          <w:szCs w:val="44"/>
          <w:lang w:val="en-US" w:eastAsia="zh-CN"/>
        </w:rPr>
        <w:t>4</w:t>
      </w:r>
      <w:r>
        <w:rPr>
          <w:rFonts w:hint="eastAsia" w:ascii="方正小标宋_GBK" w:hAnsi="方正小标宋_GBK" w:eastAsia="方正小标宋_GBK" w:cs="方正小标宋_GBK"/>
          <w:spacing w:val="-82"/>
          <w:sz w:val="44"/>
          <w:szCs w:val="44"/>
        </w:rPr>
        <w:t xml:space="preserve"> </w:t>
      </w:r>
      <w:r>
        <w:rPr>
          <w:rFonts w:hint="eastAsia" w:ascii="方正小标宋_GBK" w:hAnsi="方正小标宋_GBK" w:eastAsia="方正小标宋_GBK" w:cs="方正小标宋_GBK"/>
          <w:spacing w:val="-2"/>
          <w:sz w:val="44"/>
          <w:szCs w:val="44"/>
        </w:rPr>
        <w:t>年重点工作完成情况</w:t>
      </w:r>
    </w:p>
    <w:p w14:paraId="785793CE">
      <w:pPr>
        <w:spacing w:line="249" w:lineRule="auto"/>
        <w:rPr>
          <w:rFonts w:hint="default" w:ascii="Times New Roman" w:hAnsi="Times New Roman" w:cs="Times New Roman"/>
          <w:sz w:val="21"/>
        </w:rPr>
      </w:pPr>
    </w:p>
    <w:p w14:paraId="3279CA84">
      <w:pPr>
        <w:keepNext w:val="0"/>
        <w:keepLines w:val="0"/>
        <w:pageBreakBefore w:val="0"/>
        <w:widowControl w:val="0"/>
        <w:kinsoku/>
        <w:wordWrap/>
        <w:overflowPunct/>
        <w:topLinePunct w:val="0"/>
        <w:autoSpaceDE/>
        <w:autoSpaceDN/>
        <w:bidi w:val="0"/>
        <w:adjustRightInd/>
        <w:snapToGrid w:val="0"/>
        <w:spacing w:line="580" w:lineRule="exact"/>
        <w:ind w:firstLine="643" w:firstLineChars="200"/>
        <w:jc w:val="left"/>
        <w:textAlignment w:val="auto"/>
        <w:outlineLvl w:val="9"/>
        <w:rPr>
          <w:rFonts w:hint="eastAsia" w:ascii="Times New Roman" w:hAnsi="Times New Roman" w:eastAsia="仿宋_GB2312" w:cs="Times New Roman"/>
          <w:bCs/>
          <w:snapToGrid w:val="0"/>
          <w:color w:val="000000"/>
          <w:kern w:val="44"/>
          <w:sz w:val="32"/>
          <w:szCs w:val="32"/>
          <w:highlight w:val="none"/>
          <w:u w:val="none"/>
          <w:lang w:val="en-US" w:eastAsia="zh-CN"/>
        </w:rPr>
      </w:pPr>
      <w:r>
        <w:rPr>
          <w:rFonts w:hint="eastAsia" w:ascii="Times New Roman" w:hAnsi="Times New Roman" w:eastAsia="仿宋_GB2312" w:cs="Times New Roman"/>
          <w:b/>
          <w:bCs w:val="0"/>
          <w:snapToGrid w:val="0"/>
          <w:color w:val="000000"/>
          <w:kern w:val="44"/>
          <w:sz w:val="32"/>
          <w:szCs w:val="32"/>
          <w:highlight w:val="none"/>
          <w:u w:val="none"/>
          <w:lang w:val="en-US" w:eastAsia="zh-CN"/>
        </w:rPr>
        <w:t>一、以学促思，以思促行，夯实基层党建凝聚新动能</w:t>
      </w:r>
    </w:p>
    <w:p w14:paraId="58465C40">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jc w:val="left"/>
        <w:textAlignment w:val="auto"/>
        <w:outlineLvl w:val="9"/>
        <w:rPr>
          <w:rFonts w:hint="eastAsia" w:ascii="Times New Roman" w:hAnsi="Times New Roman" w:eastAsia="仿宋_GB2312" w:cs="Times New Roman"/>
          <w:bCs/>
          <w:snapToGrid w:val="0"/>
          <w:color w:val="000000"/>
          <w:kern w:val="44"/>
          <w:sz w:val="32"/>
          <w:szCs w:val="32"/>
          <w:highlight w:val="none"/>
          <w:u w:val="none"/>
          <w:lang w:val="en-US" w:eastAsia="zh-CN"/>
        </w:rPr>
      </w:pPr>
      <w:r>
        <w:rPr>
          <w:rFonts w:hint="eastAsia" w:ascii="Times New Roman" w:hAnsi="Times New Roman" w:eastAsia="仿宋_GB2312" w:cs="Times New Roman"/>
          <w:bCs/>
          <w:snapToGrid w:val="0"/>
          <w:color w:val="000000"/>
          <w:kern w:val="44"/>
          <w:sz w:val="32"/>
          <w:szCs w:val="32"/>
          <w:highlight w:val="none"/>
          <w:u w:val="none"/>
          <w:lang w:val="en-US" w:eastAsia="zh-CN"/>
        </w:rPr>
        <w:t>2024年支部以党纪学习教育活动为契机，持续规范制度建设，持续提高党员干部思想政治素质，持续增强党建工作活力，持续引导党员教师学纪、知纪、明纪、守纪。院长带头讲党课。全年共组织支部主题党日12次，主题党课8节。</w:t>
      </w:r>
    </w:p>
    <w:p w14:paraId="4CB89E83">
      <w:pPr>
        <w:keepNext w:val="0"/>
        <w:keepLines w:val="0"/>
        <w:pageBreakBefore w:val="0"/>
        <w:widowControl w:val="0"/>
        <w:kinsoku/>
        <w:wordWrap/>
        <w:overflowPunct/>
        <w:topLinePunct w:val="0"/>
        <w:autoSpaceDE/>
        <w:autoSpaceDN/>
        <w:bidi w:val="0"/>
        <w:adjustRightInd/>
        <w:snapToGrid w:val="0"/>
        <w:spacing w:line="580" w:lineRule="exact"/>
        <w:ind w:firstLine="643" w:firstLineChars="200"/>
        <w:jc w:val="left"/>
        <w:textAlignment w:val="auto"/>
        <w:outlineLvl w:val="9"/>
        <w:rPr>
          <w:rFonts w:hint="eastAsia" w:ascii="Times New Roman" w:hAnsi="Times New Roman" w:eastAsia="仿宋_GB2312" w:cs="Times New Roman"/>
          <w:b/>
          <w:bCs w:val="0"/>
          <w:snapToGrid w:val="0"/>
          <w:color w:val="000000"/>
          <w:kern w:val="44"/>
          <w:sz w:val="32"/>
          <w:szCs w:val="32"/>
          <w:highlight w:val="none"/>
          <w:u w:val="none"/>
          <w:lang w:val="en-US" w:eastAsia="zh-CN"/>
        </w:rPr>
      </w:pPr>
      <w:r>
        <w:rPr>
          <w:rFonts w:hint="eastAsia" w:ascii="Times New Roman" w:hAnsi="Times New Roman" w:eastAsia="仿宋_GB2312" w:cs="Times New Roman"/>
          <w:b/>
          <w:bCs w:val="0"/>
          <w:snapToGrid w:val="0"/>
          <w:color w:val="000000"/>
          <w:kern w:val="44"/>
          <w:sz w:val="32"/>
          <w:szCs w:val="32"/>
          <w:highlight w:val="none"/>
          <w:u w:val="none"/>
          <w:lang w:val="en-US" w:eastAsia="zh-CN"/>
        </w:rPr>
        <w:t>二、以教育家精神为指引，助力教师队伍差异发展</w:t>
      </w:r>
    </w:p>
    <w:p w14:paraId="797745ED">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jc w:val="left"/>
        <w:textAlignment w:val="auto"/>
        <w:outlineLvl w:val="9"/>
        <w:rPr>
          <w:rFonts w:hint="eastAsia" w:ascii="Times New Roman" w:hAnsi="Times New Roman" w:eastAsia="仿宋_GB2312" w:cs="Times New Roman"/>
          <w:bCs/>
          <w:snapToGrid w:val="0"/>
          <w:color w:val="000000"/>
          <w:kern w:val="44"/>
          <w:sz w:val="32"/>
          <w:szCs w:val="32"/>
          <w:highlight w:val="none"/>
          <w:u w:val="none"/>
          <w:lang w:val="en-US" w:eastAsia="zh-CN"/>
        </w:rPr>
      </w:pPr>
      <w:r>
        <w:rPr>
          <w:rFonts w:hint="eastAsia" w:ascii="Times New Roman" w:hAnsi="Times New Roman" w:eastAsia="仿宋_GB2312" w:cs="Times New Roman"/>
          <w:bCs/>
          <w:snapToGrid w:val="0"/>
          <w:color w:val="000000"/>
          <w:kern w:val="44"/>
          <w:sz w:val="32"/>
          <w:szCs w:val="32"/>
          <w:highlight w:val="none"/>
          <w:u w:val="none"/>
          <w:lang w:val="en-US" w:eastAsia="zh-CN"/>
        </w:rPr>
        <w:t>推进治校管理者领航计划，开展了校长、副校长、中层干部培训240人次；推进学科领军人物导航计划，开设培训者培训班80人、落实上级骨干教师培训544人次，青年班主任培训200人次，新任教师“１３５”新教师闭环培养，岗前培训约400人，师徒结对876对，促进新教师从“新任”走向“胜任”。2024年1月18日，我区授牌成立了30个“三名工作室”，30个名师工作室开展305场次研训活动，获区级及以上教科研成果总计1019项，其中省级及以上357项，市级214项，各类赛课157节。</w:t>
      </w:r>
    </w:p>
    <w:p w14:paraId="493A9A72">
      <w:pPr>
        <w:keepNext w:val="0"/>
        <w:keepLines w:val="0"/>
        <w:pageBreakBefore w:val="0"/>
        <w:widowControl w:val="0"/>
        <w:kinsoku/>
        <w:wordWrap/>
        <w:overflowPunct/>
        <w:topLinePunct w:val="0"/>
        <w:autoSpaceDE/>
        <w:autoSpaceDN/>
        <w:bidi w:val="0"/>
        <w:adjustRightInd/>
        <w:snapToGrid w:val="0"/>
        <w:spacing w:line="580" w:lineRule="exact"/>
        <w:ind w:firstLine="643" w:firstLineChars="200"/>
        <w:jc w:val="left"/>
        <w:textAlignment w:val="auto"/>
        <w:outlineLvl w:val="9"/>
        <w:rPr>
          <w:rFonts w:hint="eastAsia" w:ascii="Times New Roman" w:hAnsi="Times New Roman" w:eastAsia="仿宋_GB2312" w:cs="Times New Roman"/>
          <w:bCs/>
          <w:snapToGrid w:val="0"/>
          <w:color w:val="000000"/>
          <w:kern w:val="44"/>
          <w:sz w:val="32"/>
          <w:szCs w:val="32"/>
          <w:highlight w:val="none"/>
          <w:u w:val="none"/>
          <w:lang w:val="en-US" w:eastAsia="zh-CN"/>
        </w:rPr>
      </w:pPr>
      <w:r>
        <w:rPr>
          <w:rFonts w:hint="eastAsia" w:ascii="Times New Roman" w:hAnsi="Times New Roman" w:eastAsia="仿宋_GB2312" w:cs="Times New Roman"/>
          <w:b/>
          <w:bCs w:val="0"/>
          <w:snapToGrid w:val="0"/>
          <w:color w:val="000000"/>
          <w:kern w:val="44"/>
          <w:sz w:val="32"/>
          <w:szCs w:val="32"/>
          <w:highlight w:val="none"/>
          <w:u w:val="none"/>
          <w:lang w:val="en-US" w:eastAsia="zh-CN"/>
        </w:rPr>
        <w:t>三、缔造教师发展共同体，推进“研训教”校地联动一体化</w:t>
      </w:r>
    </w:p>
    <w:p w14:paraId="62B66111">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jc w:val="left"/>
        <w:textAlignment w:val="auto"/>
        <w:outlineLvl w:val="9"/>
        <w:rPr>
          <w:rFonts w:hint="eastAsia" w:ascii="Times New Roman" w:hAnsi="Times New Roman" w:eastAsia="仿宋_GB2312" w:cs="Times New Roman"/>
          <w:bCs/>
          <w:snapToGrid w:val="0"/>
          <w:color w:val="000000"/>
          <w:kern w:val="44"/>
          <w:sz w:val="32"/>
          <w:szCs w:val="32"/>
          <w:highlight w:val="none"/>
          <w:u w:val="none"/>
          <w:lang w:val="en-US" w:eastAsia="zh-CN"/>
        </w:rPr>
      </w:pPr>
      <w:r>
        <w:rPr>
          <w:rFonts w:hint="eastAsia" w:ascii="Times New Roman" w:hAnsi="Times New Roman" w:eastAsia="仿宋_GB2312" w:cs="Times New Roman"/>
          <w:bCs/>
          <w:snapToGrid w:val="0"/>
          <w:color w:val="000000"/>
          <w:kern w:val="44"/>
          <w:sz w:val="32"/>
          <w:szCs w:val="32"/>
          <w:highlight w:val="none"/>
          <w:u w:val="none"/>
          <w:lang w:val="en-US" w:eastAsia="zh-CN"/>
        </w:rPr>
        <w:t>光谷教育与湖北二师共创“光谷教师教育综合改革实验区”，推进双向互动计划，由湖北二师教师与光谷教师共同申报的2024年湖北省教育科学规划光谷教师教育综合改革实验区专项资助课题有12项获批并开题，2023年的第二批16项专项课题顺利通过中期评审,2022年的第一批10个专项课题顺利结题。</w:t>
      </w:r>
    </w:p>
    <w:p w14:paraId="171BD34B">
      <w:pPr>
        <w:keepNext w:val="0"/>
        <w:keepLines w:val="0"/>
        <w:pageBreakBefore w:val="0"/>
        <w:widowControl w:val="0"/>
        <w:kinsoku/>
        <w:wordWrap/>
        <w:overflowPunct/>
        <w:topLinePunct w:val="0"/>
        <w:autoSpaceDE/>
        <w:autoSpaceDN/>
        <w:bidi w:val="0"/>
        <w:adjustRightInd/>
        <w:snapToGrid w:val="0"/>
        <w:spacing w:line="580" w:lineRule="exact"/>
        <w:ind w:firstLine="643" w:firstLineChars="200"/>
        <w:jc w:val="left"/>
        <w:textAlignment w:val="auto"/>
        <w:outlineLvl w:val="9"/>
        <w:rPr>
          <w:rFonts w:hint="eastAsia" w:ascii="Times New Roman" w:hAnsi="Times New Roman" w:eastAsia="仿宋_GB2312" w:cs="Times New Roman"/>
          <w:bCs/>
          <w:snapToGrid w:val="0"/>
          <w:color w:val="000000"/>
          <w:kern w:val="44"/>
          <w:sz w:val="32"/>
          <w:szCs w:val="32"/>
          <w:highlight w:val="none"/>
          <w:u w:val="none"/>
          <w:lang w:val="en-US" w:eastAsia="zh-CN"/>
        </w:rPr>
      </w:pPr>
      <w:r>
        <w:rPr>
          <w:rFonts w:hint="eastAsia" w:ascii="Times New Roman" w:hAnsi="Times New Roman" w:eastAsia="仿宋_GB2312" w:cs="Times New Roman"/>
          <w:b/>
          <w:bCs w:val="0"/>
          <w:snapToGrid w:val="0"/>
          <w:color w:val="000000"/>
          <w:kern w:val="44"/>
          <w:sz w:val="32"/>
          <w:szCs w:val="32"/>
          <w:highlight w:val="none"/>
          <w:u w:val="none"/>
          <w:lang w:val="en-US" w:eastAsia="zh-CN"/>
        </w:rPr>
        <w:t>四、完善“两育”服务体系，提升专业团队的育人能力</w:t>
      </w:r>
    </w:p>
    <w:p w14:paraId="0408E7A5">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jc w:val="left"/>
        <w:textAlignment w:val="auto"/>
        <w:outlineLvl w:val="9"/>
        <w:rPr>
          <w:rFonts w:hint="eastAsia" w:ascii="Times New Roman" w:hAnsi="Times New Roman" w:eastAsia="仿宋_GB2312" w:cs="Times New Roman"/>
          <w:bCs/>
          <w:snapToGrid w:val="0"/>
          <w:color w:val="000000"/>
          <w:kern w:val="44"/>
          <w:sz w:val="32"/>
          <w:szCs w:val="32"/>
          <w:highlight w:val="none"/>
          <w:u w:val="none"/>
          <w:lang w:val="en-US" w:eastAsia="zh-CN"/>
        </w:rPr>
      </w:pPr>
      <w:r>
        <w:rPr>
          <w:rFonts w:hint="eastAsia" w:ascii="Times New Roman" w:hAnsi="Times New Roman" w:eastAsia="仿宋_GB2312" w:cs="Times New Roman"/>
          <w:bCs/>
          <w:snapToGrid w:val="0"/>
          <w:color w:val="000000"/>
          <w:kern w:val="44"/>
          <w:sz w:val="32"/>
          <w:szCs w:val="32"/>
          <w:highlight w:val="none"/>
          <w:u w:val="none"/>
          <w:lang w:val="en-US" w:eastAsia="zh-CN"/>
        </w:rPr>
        <w:t>光谷“3+1”心育模式，以片区教研为抓手，共举行教研活动64场，教师赛课捷报频传，在武汉市融合教育教师技能大赛中，我区12名选手全部获奖。深化“幸福德育”内涵，将“幸福德育”理念落到实处。“张琼名班主任工作室”成立，为班主任成长搭建舞台。</w:t>
      </w:r>
    </w:p>
    <w:p w14:paraId="2202E2F9">
      <w:pPr>
        <w:keepNext w:val="0"/>
        <w:keepLines w:val="0"/>
        <w:pageBreakBefore w:val="0"/>
        <w:widowControl w:val="0"/>
        <w:kinsoku/>
        <w:wordWrap/>
        <w:overflowPunct/>
        <w:topLinePunct w:val="0"/>
        <w:autoSpaceDE/>
        <w:autoSpaceDN/>
        <w:bidi w:val="0"/>
        <w:adjustRightInd/>
        <w:snapToGrid w:val="0"/>
        <w:spacing w:line="580" w:lineRule="exact"/>
        <w:ind w:firstLine="643" w:firstLineChars="200"/>
        <w:jc w:val="left"/>
        <w:textAlignment w:val="auto"/>
        <w:outlineLvl w:val="9"/>
        <w:rPr>
          <w:rFonts w:hint="eastAsia" w:ascii="Times New Roman" w:hAnsi="Times New Roman" w:eastAsia="仿宋_GB2312" w:cs="Times New Roman"/>
          <w:b/>
          <w:bCs w:val="0"/>
          <w:snapToGrid w:val="0"/>
          <w:color w:val="000000"/>
          <w:kern w:val="44"/>
          <w:sz w:val="32"/>
          <w:szCs w:val="32"/>
          <w:highlight w:val="none"/>
          <w:u w:val="none"/>
          <w:lang w:val="en-US" w:eastAsia="zh-CN"/>
        </w:rPr>
      </w:pPr>
      <w:r>
        <w:rPr>
          <w:rFonts w:hint="eastAsia" w:ascii="Times New Roman" w:hAnsi="Times New Roman" w:eastAsia="仿宋_GB2312" w:cs="Times New Roman"/>
          <w:b/>
          <w:bCs w:val="0"/>
          <w:snapToGrid w:val="0"/>
          <w:color w:val="000000"/>
          <w:kern w:val="44"/>
          <w:sz w:val="32"/>
          <w:szCs w:val="32"/>
          <w:highlight w:val="none"/>
          <w:u w:val="none"/>
          <w:lang w:val="en-US" w:eastAsia="zh-CN"/>
        </w:rPr>
        <w:t>五、学科融合，“大科学”教育初见成效</w:t>
      </w:r>
    </w:p>
    <w:p w14:paraId="65055C86">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jc w:val="left"/>
        <w:textAlignment w:val="auto"/>
        <w:outlineLvl w:val="9"/>
        <w:rPr>
          <w:rFonts w:hint="eastAsia" w:ascii="Times New Roman" w:hAnsi="Times New Roman" w:eastAsia="仿宋_GB2312" w:cs="Times New Roman"/>
          <w:bCs/>
          <w:snapToGrid w:val="0"/>
          <w:color w:val="000000"/>
          <w:kern w:val="44"/>
          <w:sz w:val="32"/>
          <w:szCs w:val="32"/>
          <w:highlight w:val="none"/>
          <w:u w:val="none"/>
          <w:lang w:val="en-US" w:eastAsia="zh-CN"/>
        </w:rPr>
      </w:pPr>
      <w:r>
        <w:rPr>
          <w:rFonts w:hint="eastAsia" w:ascii="Times New Roman" w:hAnsi="Times New Roman" w:eastAsia="仿宋_GB2312" w:cs="Times New Roman"/>
          <w:bCs/>
          <w:snapToGrid w:val="0"/>
          <w:color w:val="000000"/>
          <w:kern w:val="44"/>
          <w:sz w:val="32"/>
          <w:szCs w:val="32"/>
          <w:highlight w:val="none"/>
          <w:u w:val="none"/>
          <w:lang w:val="en-US" w:eastAsia="zh-CN"/>
        </w:rPr>
        <w:t>2024年，依托“科技教联体”，学生在科技、环境竞赛中，418人获得市级奖项，其中122人获市一等奖；全年共征集、开展30场“科技之光 ‘谷’动梦想”专题活动，近3万师生受益；“东湖高新区首届校园气象科普展”拉开了全区科普日活动的序幕，近2万名中小学师生参与，营造了浓厚的校园科学氛围。</w:t>
      </w:r>
    </w:p>
    <w:p w14:paraId="7B285F3D">
      <w:pPr>
        <w:keepNext w:val="0"/>
        <w:keepLines w:val="0"/>
        <w:pageBreakBefore w:val="0"/>
        <w:widowControl w:val="0"/>
        <w:kinsoku/>
        <w:wordWrap/>
        <w:overflowPunct/>
        <w:topLinePunct w:val="0"/>
        <w:autoSpaceDE/>
        <w:autoSpaceDN/>
        <w:bidi w:val="0"/>
        <w:adjustRightInd/>
        <w:snapToGrid w:val="0"/>
        <w:spacing w:line="580" w:lineRule="exact"/>
        <w:ind w:firstLine="643" w:firstLineChars="200"/>
        <w:jc w:val="left"/>
        <w:textAlignment w:val="auto"/>
        <w:outlineLvl w:val="9"/>
        <w:rPr>
          <w:rFonts w:hint="eastAsia" w:ascii="Times New Roman" w:hAnsi="Times New Roman" w:eastAsia="仿宋_GB2312" w:cs="Times New Roman"/>
          <w:b/>
          <w:bCs w:val="0"/>
          <w:snapToGrid w:val="0"/>
          <w:color w:val="000000"/>
          <w:kern w:val="44"/>
          <w:sz w:val="32"/>
          <w:szCs w:val="32"/>
          <w:highlight w:val="none"/>
          <w:u w:val="none"/>
          <w:lang w:val="en-US" w:eastAsia="zh-CN"/>
        </w:rPr>
      </w:pPr>
      <w:r>
        <w:rPr>
          <w:rFonts w:hint="eastAsia" w:ascii="Times New Roman" w:hAnsi="Times New Roman" w:eastAsia="仿宋_GB2312" w:cs="Times New Roman"/>
          <w:b/>
          <w:bCs w:val="0"/>
          <w:snapToGrid w:val="0"/>
          <w:color w:val="000000"/>
          <w:kern w:val="44"/>
          <w:sz w:val="32"/>
          <w:szCs w:val="32"/>
          <w:highlight w:val="none"/>
          <w:u w:val="none"/>
          <w:lang w:val="en-US" w:eastAsia="zh-CN"/>
        </w:rPr>
        <w:t>六</w:t>
      </w:r>
      <w:bookmarkStart w:id="0" w:name="OLE_LINK1"/>
      <w:r>
        <w:rPr>
          <w:rFonts w:hint="eastAsia" w:ascii="Times New Roman" w:hAnsi="Times New Roman" w:eastAsia="仿宋_GB2312" w:cs="Times New Roman"/>
          <w:b/>
          <w:bCs w:val="0"/>
          <w:snapToGrid w:val="0"/>
          <w:color w:val="000000"/>
          <w:kern w:val="44"/>
          <w:sz w:val="32"/>
          <w:szCs w:val="32"/>
          <w:highlight w:val="none"/>
          <w:u w:val="none"/>
          <w:lang w:val="en-US" w:eastAsia="zh-CN"/>
        </w:rPr>
        <w:t>、寓教于劳</w:t>
      </w:r>
      <w:bookmarkEnd w:id="0"/>
      <w:r>
        <w:rPr>
          <w:rFonts w:hint="eastAsia" w:ascii="Times New Roman" w:hAnsi="Times New Roman" w:eastAsia="仿宋_GB2312" w:cs="Times New Roman"/>
          <w:b/>
          <w:bCs w:val="0"/>
          <w:snapToGrid w:val="0"/>
          <w:color w:val="000000"/>
          <w:kern w:val="44"/>
          <w:sz w:val="32"/>
          <w:szCs w:val="32"/>
          <w:highlight w:val="none"/>
          <w:u w:val="none"/>
          <w:lang w:val="en-US" w:eastAsia="zh-CN"/>
        </w:rPr>
        <w:t>，践行五育并举落地</w:t>
      </w:r>
    </w:p>
    <w:p w14:paraId="5B2DFCB8">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jc w:val="left"/>
        <w:textAlignment w:val="auto"/>
        <w:outlineLvl w:val="9"/>
        <w:rPr>
          <w:rFonts w:hint="eastAsia" w:ascii="Times New Roman" w:hAnsi="Times New Roman" w:eastAsia="仿宋_GB2312" w:cs="Times New Roman"/>
          <w:bCs/>
          <w:snapToGrid w:val="0"/>
          <w:color w:val="000000"/>
          <w:kern w:val="44"/>
          <w:sz w:val="32"/>
          <w:szCs w:val="32"/>
          <w:highlight w:val="none"/>
          <w:u w:val="none"/>
          <w:lang w:val="en-US" w:eastAsia="zh-CN"/>
        </w:rPr>
      </w:pPr>
      <w:r>
        <w:rPr>
          <w:rFonts w:hint="eastAsia" w:ascii="Times New Roman" w:hAnsi="Times New Roman" w:eastAsia="仿宋_GB2312" w:cs="Times New Roman"/>
          <w:bCs/>
          <w:snapToGrid w:val="0"/>
          <w:color w:val="000000"/>
          <w:kern w:val="44"/>
          <w:sz w:val="32"/>
          <w:szCs w:val="32"/>
          <w:highlight w:val="none"/>
          <w:u w:val="none"/>
          <w:lang w:val="en-US" w:eastAsia="zh-CN"/>
        </w:rPr>
        <w:t>在“劳动教育启新程 五育融合向未来”劳动教育成果展中，41所中小学通过实物展示、现场实践、情景故事等形式，全方位呈现了劳动教育的丰硕成果。在“全国 AILD 劳动技能大赛”“武汉好课堂”等比赛中，获国家金奖4人次、银奖10人次、铜奖4人次；获市级奖项16人次，其中一等奖5人次。</w:t>
      </w:r>
    </w:p>
    <w:p w14:paraId="6920EEC7">
      <w:pPr>
        <w:keepNext w:val="0"/>
        <w:keepLines w:val="0"/>
        <w:pageBreakBefore w:val="0"/>
        <w:widowControl w:val="0"/>
        <w:kinsoku/>
        <w:wordWrap/>
        <w:overflowPunct/>
        <w:topLinePunct w:val="0"/>
        <w:autoSpaceDE/>
        <w:autoSpaceDN/>
        <w:bidi w:val="0"/>
        <w:adjustRightInd/>
        <w:snapToGrid w:val="0"/>
        <w:spacing w:line="580" w:lineRule="exact"/>
        <w:ind w:firstLine="643" w:firstLineChars="200"/>
        <w:jc w:val="left"/>
        <w:textAlignment w:val="auto"/>
        <w:outlineLvl w:val="9"/>
        <w:rPr>
          <w:rFonts w:hint="eastAsia" w:ascii="Times New Roman" w:hAnsi="Times New Roman" w:eastAsia="仿宋_GB2312" w:cs="Times New Roman"/>
          <w:b/>
          <w:bCs w:val="0"/>
          <w:snapToGrid w:val="0"/>
          <w:color w:val="000000"/>
          <w:kern w:val="44"/>
          <w:sz w:val="32"/>
          <w:szCs w:val="32"/>
          <w:highlight w:val="none"/>
          <w:u w:val="none"/>
          <w:lang w:val="en-US" w:eastAsia="zh-CN"/>
        </w:rPr>
      </w:pPr>
      <w:r>
        <w:rPr>
          <w:rFonts w:hint="eastAsia" w:ascii="Times New Roman" w:hAnsi="Times New Roman" w:eastAsia="仿宋_GB2312" w:cs="Times New Roman"/>
          <w:b/>
          <w:bCs w:val="0"/>
          <w:snapToGrid w:val="0"/>
          <w:color w:val="000000"/>
          <w:kern w:val="44"/>
          <w:sz w:val="32"/>
          <w:szCs w:val="32"/>
          <w:highlight w:val="none"/>
          <w:u w:val="none"/>
          <w:lang w:val="en-US" w:eastAsia="zh-CN"/>
        </w:rPr>
        <w:t>七、以体强身，以美润心，光谷体艺助力师生健康成长</w:t>
      </w:r>
    </w:p>
    <w:p w14:paraId="1C2D453F">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jc w:val="left"/>
        <w:textAlignment w:val="auto"/>
        <w:outlineLvl w:val="9"/>
        <w:rPr>
          <w:rFonts w:hint="eastAsia" w:ascii="Times New Roman" w:hAnsi="Times New Roman" w:eastAsia="仿宋_GB2312" w:cs="Times New Roman"/>
          <w:bCs/>
          <w:snapToGrid w:val="0"/>
          <w:color w:val="000000"/>
          <w:kern w:val="44"/>
          <w:sz w:val="32"/>
          <w:szCs w:val="32"/>
          <w:highlight w:val="none"/>
          <w:u w:val="none"/>
          <w:lang w:val="en-US" w:eastAsia="zh-CN"/>
        </w:rPr>
      </w:pPr>
      <w:r>
        <w:rPr>
          <w:rFonts w:hint="eastAsia" w:ascii="Times New Roman" w:hAnsi="Times New Roman" w:eastAsia="仿宋_GB2312" w:cs="Times New Roman"/>
          <w:bCs/>
          <w:snapToGrid w:val="0"/>
          <w:color w:val="000000"/>
          <w:kern w:val="44"/>
          <w:sz w:val="32"/>
          <w:szCs w:val="32"/>
          <w:highlight w:val="none"/>
          <w:u w:val="none"/>
          <w:lang w:val="en-US" w:eastAsia="zh-CN"/>
        </w:rPr>
        <w:t>聚光为谷，凝力兴艺。光谷体艺聚焦提升教师专业能力和学生体艺素养，深耕课堂，提升品质，为光谷教育注入澎湃动力。2024年，技艺赛场，强势破局。体育赛事中，累计获国家级冠亚季军13项、省级金银铜牌65项、市级金银铜牌36项；艺术赛事中，省级黄鹤美育节获奖120人次，市级艺术节一等奖32次、二等奖58次。</w:t>
      </w:r>
    </w:p>
    <w:p w14:paraId="4A0CC51F">
      <w:pPr>
        <w:keepNext w:val="0"/>
        <w:keepLines w:val="0"/>
        <w:pageBreakBefore w:val="0"/>
        <w:widowControl w:val="0"/>
        <w:kinsoku/>
        <w:wordWrap/>
        <w:overflowPunct/>
        <w:topLinePunct w:val="0"/>
        <w:autoSpaceDE/>
        <w:autoSpaceDN/>
        <w:bidi w:val="0"/>
        <w:adjustRightInd/>
        <w:snapToGrid w:val="0"/>
        <w:spacing w:line="580" w:lineRule="exact"/>
        <w:ind w:firstLine="643" w:firstLineChars="200"/>
        <w:jc w:val="left"/>
        <w:textAlignment w:val="auto"/>
        <w:outlineLvl w:val="9"/>
        <w:rPr>
          <w:rFonts w:hint="eastAsia" w:ascii="Times New Roman" w:hAnsi="Times New Roman" w:eastAsia="仿宋_GB2312" w:cs="Times New Roman"/>
          <w:b/>
          <w:bCs w:val="0"/>
          <w:snapToGrid w:val="0"/>
          <w:color w:val="000000"/>
          <w:kern w:val="44"/>
          <w:sz w:val="32"/>
          <w:szCs w:val="32"/>
          <w:highlight w:val="none"/>
          <w:u w:val="none"/>
          <w:lang w:val="en-US" w:eastAsia="zh-CN"/>
        </w:rPr>
      </w:pPr>
      <w:r>
        <w:rPr>
          <w:rFonts w:hint="eastAsia" w:ascii="Times New Roman" w:hAnsi="Times New Roman" w:eastAsia="仿宋_GB2312" w:cs="Times New Roman"/>
          <w:b/>
          <w:bCs w:val="0"/>
          <w:snapToGrid w:val="0"/>
          <w:color w:val="000000"/>
          <w:kern w:val="44"/>
          <w:sz w:val="32"/>
          <w:szCs w:val="32"/>
          <w:highlight w:val="none"/>
          <w:u w:val="none"/>
          <w:lang w:val="en-US" w:eastAsia="zh-CN"/>
        </w:rPr>
        <w:t>八、聚焦人工智能持续推进数字化转型</w:t>
      </w:r>
    </w:p>
    <w:p w14:paraId="27AC1500">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jc w:val="left"/>
        <w:textAlignment w:val="auto"/>
        <w:outlineLvl w:val="9"/>
        <w:rPr>
          <w:rFonts w:hint="eastAsia" w:ascii="Times New Roman" w:hAnsi="Times New Roman" w:eastAsia="仿宋_GB2312" w:cs="Times New Roman"/>
          <w:bCs/>
          <w:snapToGrid w:val="0"/>
          <w:color w:val="000000"/>
          <w:kern w:val="44"/>
          <w:sz w:val="32"/>
          <w:szCs w:val="32"/>
          <w:highlight w:val="none"/>
          <w:u w:val="none"/>
          <w:lang w:val="en-US" w:eastAsia="zh-CN"/>
        </w:rPr>
      </w:pPr>
      <w:r>
        <w:rPr>
          <w:rFonts w:hint="eastAsia" w:ascii="Times New Roman" w:hAnsi="Times New Roman" w:eastAsia="仿宋_GB2312" w:cs="Times New Roman"/>
          <w:bCs/>
          <w:snapToGrid w:val="0"/>
          <w:color w:val="000000"/>
          <w:kern w:val="44"/>
          <w:sz w:val="32"/>
          <w:szCs w:val="32"/>
          <w:highlight w:val="none"/>
          <w:u w:val="none"/>
          <w:lang w:val="en-US" w:eastAsia="zh-CN"/>
        </w:rPr>
        <w:t>2024年围绕“基座、图谱、画像”推进教育数字化转型，以人工智能在助管、助教、助学、助研为笔，绘就智慧教育新画卷。开展教师数字素养提升实践活动，全年共收到课件、论文、教学设计、微课等4类作品416件，27件作品获市级奖项，154见作品获得省级奖项；基础教育精品课遴选活动有32位教师被推荐参评部级优课，49位教师获得省级优课；2024年各类教师数字素养提升活动中，共计281为教师获省级奖项。组织学生数字素养提升实践活动，在人工智能、数字创作、智能机器人、计算思维和创客等项目中，268名学生分获省一等奖（70人）、二等奖（105人、三等奖（93人），居全市前列。</w:t>
      </w:r>
    </w:p>
    <w:p w14:paraId="15164E31">
      <w:pPr>
        <w:keepNext w:val="0"/>
        <w:keepLines w:val="0"/>
        <w:pageBreakBefore w:val="0"/>
        <w:widowControl w:val="0"/>
        <w:kinsoku/>
        <w:wordWrap/>
        <w:overflowPunct/>
        <w:topLinePunct w:val="0"/>
        <w:autoSpaceDE/>
        <w:autoSpaceDN/>
        <w:bidi w:val="0"/>
        <w:adjustRightInd/>
        <w:snapToGrid w:val="0"/>
        <w:spacing w:line="580" w:lineRule="exact"/>
        <w:ind w:firstLine="643" w:firstLineChars="200"/>
        <w:jc w:val="left"/>
        <w:textAlignment w:val="auto"/>
        <w:outlineLvl w:val="9"/>
        <w:rPr>
          <w:rFonts w:hint="eastAsia" w:ascii="Times New Roman" w:hAnsi="Times New Roman" w:eastAsia="仿宋_GB2312" w:cs="Times New Roman"/>
          <w:bCs/>
          <w:snapToGrid w:val="0"/>
          <w:color w:val="000000"/>
          <w:kern w:val="44"/>
          <w:sz w:val="32"/>
          <w:szCs w:val="32"/>
          <w:highlight w:val="none"/>
          <w:u w:val="none"/>
          <w:lang w:val="en-US" w:eastAsia="zh-CN"/>
        </w:rPr>
      </w:pPr>
      <w:r>
        <w:rPr>
          <w:rFonts w:hint="eastAsia" w:ascii="Times New Roman" w:hAnsi="Times New Roman" w:eastAsia="仿宋_GB2312" w:cs="Times New Roman"/>
          <w:b/>
          <w:bCs w:val="0"/>
          <w:snapToGrid w:val="0"/>
          <w:color w:val="000000"/>
          <w:kern w:val="44"/>
          <w:sz w:val="32"/>
          <w:szCs w:val="32"/>
          <w:highlight w:val="none"/>
          <w:u w:val="none"/>
          <w:lang w:val="en-US" w:eastAsia="zh-CN"/>
        </w:rPr>
        <w:t>九、躬耕深研，守正励新，有组织科研成为教师地发展之翼</w:t>
      </w:r>
    </w:p>
    <w:p w14:paraId="6E454E7C">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jc w:val="left"/>
        <w:textAlignment w:val="auto"/>
        <w:outlineLvl w:val="9"/>
        <w:rPr>
          <w:rFonts w:hint="eastAsia" w:ascii="Times New Roman" w:hAnsi="Times New Roman" w:eastAsia="仿宋_GB2312" w:cs="Times New Roman"/>
          <w:bCs/>
          <w:snapToGrid w:val="0"/>
          <w:color w:val="000000"/>
          <w:kern w:val="44"/>
          <w:sz w:val="32"/>
          <w:szCs w:val="32"/>
          <w:highlight w:val="none"/>
          <w:u w:val="none"/>
          <w:lang w:val="en-US" w:eastAsia="zh-CN"/>
        </w:rPr>
      </w:pPr>
      <w:r>
        <w:rPr>
          <w:rFonts w:hint="eastAsia" w:ascii="Times New Roman" w:hAnsi="Times New Roman" w:eastAsia="仿宋_GB2312" w:cs="Times New Roman"/>
          <w:bCs/>
          <w:snapToGrid w:val="0"/>
          <w:color w:val="000000"/>
          <w:kern w:val="44"/>
          <w:sz w:val="32"/>
          <w:szCs w:val="32"/>
          <w:highlight w:val="none"/>
          <w:u w:val="none"/>
          <w:lang w:val="en-US" w:eastAsia="zh-CN"/>
        </w:rPr>
        <w:t>7000科研种子在萌发。2024年9-12月有序推进了217项区级个人课题开题、15项规划课题结题、52项规划课题中评、6项规划课题开题、36项个人课题结题、18个潜力项目在孵化中新质教育力逐渐显现。</w:t>
      </w:r>
    </w:p>
    <w:p w14:paraId="00F69CA8">
      <w:pPr>
        <w:keepNext w:val="0"/>
        <w:keepLines w:val="0"/>
        <w:pageBreakBefore w:val="0"/>
        <w:widowControl w:val="0"/>
        <w:kinsoku/>
        <w:wordWrap/>
        <w:overflowPunct/>
        <w:topLinePunct w:val="0"/>
        <w:autoSpaceDE/>
        <w:autoSpaceDN/>
        <w:bidi w:val="0"/>
        <w:adjustRightInd/>
        <w:snapToGrid w:val="0"/>
        <w:spacing w:line="580" w:lineRule="exact"/>
        <w:ind w:firstLine="643" w:firstLineChars="200"/>
        <w:jc w:val="left"/>
        <w:textAlignment w:val="auto"/>
        <w:outlineLvl w:val="9"/>
        <w:rPr>
          <w:rFonts w:hint="eastAsia" w:ascii="Times New Roman" w:hAnsi="Times New Roman" w:eastAsia="仿宋_GB2312" w:cs="Times New Roman"/>
          <w:bCs/>
          <w:snapToGrid w:val="0"/>
          <w:color w:val="000000"/>
          <w:kern w:val="44"/>
          <w:sz w:val="32"/>
          <w:szCs w:val="32"/>
          <w:highlight w:val="none"/>
          <w:u w:val="none"/>
          <w:lang w:val="en-US" w:eastAsia="zh-CN"/>
        </w:rPr>
      </w:pPr>
      <w:r>
        <w:rPr>
          <w:rFonts w:hint="eastAsia" w:ascii="Times New Roman" w:hAnsi="Times New Roman" w:eastAsia="仿宋_GB2312" w:cs="Times New Roman"/>
          <w:b/>
          <w:bCs w:val="0"/>
          <w:snapToGrid w:val="0"/>
          <w:color w:val="000000"/>
          <w:kern w:val="44"/>
          <w:sz w:val="32"/>
          <w:szCs w:val="32"/>
          <w:highlight w:val="none"/>
          <w:u w:val="none"/>
          <w:lang w:val="en-US" w:eastAsia="zh-CN"/>
        </w:rPr>
        <w:t>十、厚积薄发，光谷教师课堂教学能力和专业素质再提高</w:t>
      </w:r>
    </w:p>
    <w:p w14:paraId="0132905E">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jc w:val="left"/>
        <w:textAlignment w:val="auto"/>
        <w:outlineLvl w:val="9"/>
        <w:rPr>
          <w:rFonts w:hint="eastAsia" w:ascii="Times New Roman" w:hAnsi="Times New Roman" w:eastAsia="仿宋_GB2312" w:cs="Times New Roman"/>
          <w:bCs/>
          <w:snapToGrid w:val="0"/>
          <w:color w:val="000000"/>
          <w:kern w:val="44"/>
          <w:sz w:val="32"/>
          <w:szCs w:val="32"/>
          <w:highlight w:val="none"/>
          <w:u w:val="none"/>
          <w:lang w:val="en-US" w:eastAsia="zh-CN"/>
        </w:rPr>
      </w:pPr>
      <w:bookmarkStart w:id="1" w:name="_Toc19117"/>
      <w:r>
        <w:rPr>
          <w:rFonts w:hint="eastAsia" w:ascii="Times New Roman" w:hAnsi="Times New Roman" w:eastAsia="仿宋_GB2312" w:cs="Times New Roman"/>
          <w:bCs/>
          <w:snapToGrid w:val="0"/>
          <w:color w:val="000000"/>
          <w:kern w:val="44"/>
          <w:sz w:val="32"/>
          <w:szCs w:val="32"/>
          <w:highlight w:val="none"/>
          <w:u w:val="none"/>
          <w:lang w:val="en-US" w:eastAsia="zh-CN"/>
        </w:rPr>
        <w:t>在各级各类教学竞赛评比中屡创佳绩。光谷十一小庄兆坤参加武汉市小学数学教师素养大赛获一等奖。我区推荐的华中科技大学附小杨晓婧参加市道德与法治说课比赛获一等奖；光谷七小谢恋老师执教的《我向国旗敬个礼》在市优质课评比中荣获一等奖，光谷二小刘小萤执教的《有多少浪费可以避免》勇夺湖北省思政教师素养大赛一等奖；在武汉市“思政课程金课”和“课程思政金课”评比活动中，有四名老师获得“金课”，位列武汉市各区前列。本年度省市教科院开展了“四优”评比活动，我区教师踊跃参与，在各项评比中均荣获佳绩。</w:t>
      </w:r>
      <w:bookmarkEnd w:id="1"/>
    </w:p>
    <w:p w14:paraId="1CDF2933">
      <w:pPr>
        <w:keepNext w:val="0"/>
        <w:keepLines w:val="0"/>
        <w:pageBreakBefore w:val="0"/>
        <w:widowControl w:val="0"/>
        <w:kinsoku/>
        <w:wordWrap/>
        <w:overflowPunct/>
        <w:topLinePunct w:val="0"/>
        <w:autoSpaceDE/>
        <w:autoSpaceDN/>
        <w:bidi w:val="0"/>
        <w:adjustRightInd/>
        <w:snapToGrid w:val="0"/>
        <w:spacing w:line="580" w:lineRule="exact"/>
        <w:ind w:firstLine="643" w:firstLineChars="200"/>
        <w:jc w:val="left"/>
        <w:textAlignment w:val="auto"/>
        <w:outlineLvl w:val="9"/>
        <w:rPr>
          <w:rFonts w:hint="default" w:ascii="Times New Roman" w:hAnsi="Times New Roman" w:eastAsia="仿宋_GB2312" w:cs="Times New Roman"/>
          <w:bCs/>
          <w:snapToGrid w:val="0"/>
          <w:color w:val="000000"/>
          <w:kern w:val="44"/>
          <w:sz w:val="32"/>
          <w:szCs w:val="32"/>
          <w:highlight w:val="none"/>
          <w:u w:val="none"/>
          <w:lang w:val="en-US" w:eastAsia="zh-CN"/>
        </w:rPr>
      </w:pPr>
      <w:r>
        <w:rPr>
          <w:rFonts w:hint="eastAsia" w:ascii="Times New Roman" w:hAnsi="Times New Roman" w:eastAsia="仿宋_GB2312" w:cs="Times New Roman"/>
          <w:b/>
          <w:bCs w:val="0"/>
          <w:snapToGrid w:val="0"/>
          <w:color w:val="000000"/>
          <w:kern w:val="44"/>
          <w:sz w:val="32"/>
          <w:szCs w:val="32"/>
          <w:highlight w:val="none"/>
          <w:u w:val="none"/>
          <w:lang w:val="en-US" w:eastAsia="zh-CN"/>
        </w:rPr>
        <w:t>十一、武鄂同城，教育协作，务实高效，共同发展</w:t>
      </w:r>
    </w:p>
    <w:p w14:paraId="6F1CA1BB">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jc w:val="left"/>
        <w:textAlignment w:val="auto"/>
        <w:outlineLvl w:val="9"/>
        <w:rPr>
          <w:rFonts w:hint="eastAsia" w:ascii="Times New Roman" w:hAnsi="Times New Roman" w:eastAsia="仿宋_GB2312" w:cs="Times New Roman"/>
          <w:bCs/>
          <w:snapToGrid w:val="0"/>
          <w:color w:val="000000"/>
          <w:kern w:val="44"/>
          <w:sz w:val="32"/>
          <w:szCs w:val="32"/>
          <w:highlight w:val="none"/>
          <w:u w:val="none"/>
          <w:lang w:val="en-US" w:eastAsia="zh-CN"/>
        </w:rPr>
      </w:pPr>
      <w:r>
        <w:rPr>
          <w:rFonts w:hint="eastAsia" w:ascii="Times New Roman" w:hAnsi="Times New Roman" w:eastAsia="仿宋_GB2312" w:cs="Times New Roman"/>
          <w:bCs/>
          <w:snapToGrid w:val="0"/>
          <w:color w:val="000000"/>
          <w:kern w:val="44"/>
          <w:sz w:val="32"/>
          <w:szCs w:val="32"/>
          <w:highlight w:val="none"/>
          <w:u w:val="none"/>
          <w:lang w:val="en-US" w:eastAsia="zh-CN"/>
        </w:rPr>
        <w:t>为深入推进武鄂教育协作，提升区域教育质量，先后与华容区教育局联合举办了3次教学视导活动和校本研修培训活动，华容区学校教师代表来我区观摩对光谷实验小学的视导工作、对华容镇小学西部教联体进行视导、华容区段店镇段店小学、院团队通过实地考察、课堂教学观摩、教案评审、师生访谈、研修培训等形式，对华容区小学教联体的教学管理、课程设置、教学质量、校本研修、师资建设等方面进行了全面而细致的评估与指导，促进华容学校的教育教学管理水平与教学质量同步提升。</w:t>
      </w:r>
    </w:p>
    <w:p w14:paraId="79C42316">
      <w:pPr>
        <w:keepNext w:val="0"/>
        <w:keepLines w:val="0"/>
        <w:pageBreakBefore w:val="0"/>
        <w:widowControl w:val="0"/>
        <w:kinsoku/>
        <w:wordWrap/>
        <w:overflowPunct/>
        <w:topLinePunct w:val="0"/>
        <w:autoSpaceDE/>
        <w:autoSpaceDN/>
        <w:bidi w:val="0"/>
        <w:adjustRightInd/>
        <w:snapToGrid w:val="0"/>
        <w:spacing w:line="580" w:lineRule="exact"/>
        <w:ind w:firstLine="643" w:firstLineChars="200"/>
        <w:jc w:val="left"/>
        <w:textAlignment w:val="auto"/>
        <w:outlineLvl w:val="9"/>
        <w:rPr>
          <w:rFonts w:hint="default" w:ascii="Times New Roman" w:hAnsi="Times New Roman" w:eastAsia="仿宋_GB2312" w:cs="Times New Roman"/>
          <w:bCs/>
          <w:snapToGrid w:val="0"/>
          <w:color w:val="000000"/>
          <w:kern w:val="44"/>
          <w:sz w:val="32"/>
          <w:szCs w:val="32"/>
          <w:highlight w:val="none"/>
          <w:u w:val="none"/>
          <w:lang w:val="en-US" w:eastAsia="zh-CN"/>
        </w:rPr>
      </w:pPr>
      <w:r>
        <w:rPr>
          <w:rFonts w:hint="eastAsia" w:ascii="Times New Roman" w:hAnsi="Times New Roman" w:eastAsia="仿宋_GB2312" w:cs="Times New Roman"/>
          <w:b/>
          <w:bCs w:val="0"/>
          <w:snapToGrid w:val="0"/>
          <w:color w:val="000000"/>
          <w:kern w:val="44"/>
          <w:sz w:val="32"/>
          <w:szCs w:val="32"/>
          <w:highlight w:val="none"/>
          <w:u w:val="none"/>
          <w:lang w:val="en-US" w:eastAsia="zh-CN"/>
        </w:rPr>
        <w:t>十二、全面提升，教育质量持续向好</w:t>
      </w:r>
    </w:p>
    <w:p w14:paraId="101D0E18">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jc w:val="left"/>
        <w:textAlignment w:val="auto"/>
        <w:outlineLvl w:val="9"/>
        <w:rPr>
          <w:rFonts w:hint="eastAsia" w:ascii="Times New Roman" w:hAnsi="Times New Roman" w:eastAsia="仿宋_GB2312" w:cs="Times New Roman"/>
          <w:bCs/>
          <w:snapToGrid w:val="0"/>
          <w:color w:val="000000"/>
          <w:kern w:val="44"/>
          <w:sz w:val="32"/>
          <w:szCs w:val="32"/>
          <w:highlight w:val="none"/>
          <w:u w:val="none"/>
          <w:lang w:val="en-US" w:eastAsia="zh-CN"/>
        </w:rPr>
      </w:pPr>
      <w:r>
        <w:rPr>
          <w:rFonts w:hint="eastAsia" w:ascii="Times New Roman" w:hAnsi="Times New Roman" w:eastAsia="仿宋_GB2312" w:cs="Times New Roman"/>
          <w:bCs/>
          <w:snapToGrid w:val="0"/>
          <w:color w:val="000000"/>
          <w:kern w:val="44"/>
          <w:sz w:val="32"/>
          <w:szCs w:val="32"/>
          <w:highlight w:val="none"/>
          <w:u w:val="none"/>
          <w:lang w:val="en-US" w:eastAsia="zh-CN"/>
        </w:rPr>
        <w:t>教学质量再上新台阶。2024年，全区小学五育并举全面育人，社会认可度持续提升；中考公办普高上线率64.2%，高分层、优秀率等关键指标跻身全市前列；高中低进高出，一本上线超过600人，上线率突破40%重要节点，清北名校再获丰收。</w:t>
      </w:r>
    </w:p>
    <w:p w14:paraId="5A59109C">
      <w:pPr>
        <w:keepNext w:val="0"/>
        <w:keepLines w:val="0"/>
        <w:pageBreakBefore w:val="0"/>
        <w:widowControl w:val="0"/>
        <w:kinsoku/>
        <w:wordWrap/>
        <w:overflowPunct/>
        <w:topLinePunct w:val="0"/>
        <w:autoSpaceDE/>
        <w:autoSpaceDN/>
        <w:bidi w:val="0"/>
        <w:adjustRightInd/>
        <w:snapToGrid w:val="0"/>
        <w:spacing w:line="580" w:lineRule="exact"/>
        <w:ind w:firstLine="420" w:firstLineChars="200"/>
        <w:jc w:val="left"/>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br w:type="page"/>
      </w:r>
    </w:p>
    <w:p w14:paraId="0316B677">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方正小标宋_GBK" w:hAnsi="方正小标宋_GBK" w:eastAsia="方正小标宋_GBK" w:cs="方正小标宋_GBK"/>
          <w:spacing w:val="-2"/>
          <w:sz w:val="44"/>
          <w:szCs w:val="44"/>
        </w:rPr>
      </w:pPr>
      <w:r>
        <w:rPr>
          <w:rFonts w:hint="default" w:ascii="方正小标宋_GBK" w:hAnsi="方正小标宋_GBK" w:eastAsia="方正小标宋_GBK" w:cs="方正小标宋_GBK"/>
          <w:spacing w:val="-2"/>
          <w:sz w:val="44"/>
          <w:szCs w:val="44"/>
        </w:rPr>
        <w:t>第五部分  名词解释</w:t>
      </w:r>
    </w:p>
    <w:p w14:paraId="76F9E59B">
      <w:pPr>
        <w:spacing w:line="398" w:lineRule="auto"/>
        <w:rPr>
          <w:rFonts w:hint="default" w:ascii="Times New Roman" w:hAnsi="Times New Roman" w:cs="Times New Roman"/>
          <w:sz w:val="21"/>
        </w:rPr>
      </w:pPr>
    </w:p>
    <w:p w14:paraId="4AF74131">
      <w:pPr>
        <w:pStyle w:val="5"/>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56"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4"/>
          <w:lang w:eastAsia="zh-CN"/>
        </w:rPr>
        <w:t>（</w:t>
      </w:r>
      <w:r>
        <w:rPr>
          <w:rFonts w:hint="default" w:ascii="Times New Roman" w:hAnsi="Times New Roman" w:eastAsia="仿宋_GB2312" w:cs="Times New Roman"/>
          <w:spacing w:val="4"/>
        </w:rPr>
        <w:t>一</w:t>
      </w:r>
      <w:r>
        <w:rPr>
          <w:rFonts w:hint="default" w:ascii="Times New Roman" w:hAnsi="Times New Roman" w:eastAsia="仿宋_GB2312" w:cs="Times New Roman"/>
          <w:spacing w:val="4"/>
          <w:lang w:eastAsia="zh-CN"/>
        </w:rPr>
        <w:t>）</w:t>
      </w:r>
      <w:r>
        <w:rPr>
          <w:rFonts w:hint="default" w:ascii="Times New Roman" w:hAnsi="Times New Roman" w:eastAsia="仿宋_GB2312" w:cs="Times New Roman"/>
          <w:spacing w:val="4"/>
        </w:rPr>
        <w:t>一般公共预算财政拨款收入：指</w:t>
      </w:r>
      <w:r>
        <w:rPr>
          <w:rFonts w:hint="default" w:ascii="Times New Roman" w:hAnsi="Times New Roman" w:eastAsia="仿宋_GB2312" w:cs="Times New Roman"/>
          <w:spacing w:val="4"/>
          <w:lang w:eastAsia="zh-CN"/>
        </w:rPr>
        <w:t>区</w:t>
      </w:r>
      <w:r>
        <w:rPr>
          <w:rFonts w:hint="default" w:ascii="Times New Roman" w:hAnsi="Times New Roman" w:eastAsia="仿宋_GB2312" w:cs="Times New Roman"/>
          <w:spacing w:val="4"/>
        </w:rPr>
        <w:t>级财政一般公共预</w:t>
      </w:r>
      <w:r>
        <w:rPr>
          <w:rFonts w:hint="default" w:ascii="Times New Roman" w:hAnsi="Times New Roman" w:eastAsia="仿宋_GB2312" w:cs="Times New Roman"/>
          <w:spacing w:val="7"/>
        </w:rPr>
        <w:t xml:space="preserve"> </w:t>
      </w:r>
      <w:r>
        <w:rPr>
          <w:rFonts w:hint="default" w:ascii="Times New Roman" w:hAnsi="Times New Roman" w:eastAsia="仿宋_GB2312" w:cs="Times New Roman"/>
          <w:spacing w:val="-1"/>
        </w:rPr>
        <w:t>算当年拨付的资金。</w:t>
      </w:r>
    </w:p>
    <w:p w14:paraId="2621FF4B">
      <w:pPr>
        <w:pStyle w:val="5"/>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二</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政府性基金预算财政拨款收入：指</w:t>
      </w:r>
      <w:r>
        <w:rPr>
          <w:rFonts w:hint="default" w:ascii="Times New Roman" w:hAnsi="Times New Roman" w:eastAsia="仿宋_GB2312" w:cs="Times New Roman"/>
          <w:spacing w:val="-7"/>
          <w:lang w:eastAsia="zh-CN"/>
        </w:rPr>
        <w:t>区</w:t>
      </w:r>
      <w:r>
        <w:rPr>
          <w:rFonts w:hint="default" w:ascii="Times New Roman" w:hAnsi="Times New Roman" w:eastAsia="仿宋_GB2312" w:cs="Times New Roman"/>
          <w:spacing w:val="-7"/>
        </w:rPr>
        <w:t>级财政政</w:t>
      </w:r>
      <w:r>
        <w:rPr>
          <w:rFonts w:hint="default" w:ascii="Times New Roman" w:hAnsi="Times New Roman" w:eastAsia="仿宋_GB2312" w:cs="Times New Roman"/>
          <w:spacing w:val="-8"/>
        </w:rPr>
        <w:t>府性基金</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1"/>
        </w:rPr>
        <w:t>预算当年拨付的资金。</w:t>
      </w:r>
    </w:p>
    <w:p w14:paraId="21AD4318">
      <w:pPr>
        <w:pStyle w:val="5"/>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08"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8"/>
          <w:lang w:eastAsia="zh-CN"/>
        </w:rPr>
        <w:t>（</w:t>
      </w:r>
      <w:r>
        <w:rPr>
          <w:rFonts w:hint="default" w:ascii="Times New Roman" w:hAnsi="Times New Roman" w:eastAsia="仿宋_GB2312" w:cs="Times New Roman"/>
          <w:spacing w:val="-8"/>
        </w:rPr>
        <w:t>三</w:t>
      </w:r>
      <w:r>
        <w:rPr>
          <w:rFonts w:hint="default" w:ascii="Times New Roman" w:hAnsi="Times New Roman" w:eastAsia="仿宋_GB2312" w:cs="Times New Roman"/>
          <w:spacing w:val="-8"/>
          <w:lang w:eastAsia="zh-CN"/>
        </w:rPr>
        <w:t>）</w:t>
      </w:r>
      <w:r>
        <w:rPr>
          <w:rFonts w:hint="default" w:ascii="Times New Roman" w:hAnsi="Times New Roman" w:eastAsia="仿宋_GB2312" w:cs="Times New Roman"/>
          <w:spacing w:val="-8"/>
        </w:rPr>
        <w:t>国有资本经营预算财政拨款收入：指</w:t>
      </w:r>
      <w:r>
        <w:rPr>
          <w:rFonts w:hint="default" w:ascii="Times New Roman" w:hAnsi="Times New Roman" w:eastAsia="仿宋_GB2312" w:cs="Times New Roman"/>
          <w:spacing w:val="-8"/>
          <w:lang w:eastAsia="zh-CN"/>
        </w:rPr>
        <w:t>区</w:t>
      </w:r>
      <w:r>
        <w:rPr>
          <w:rFonts w:hint="default" w:ascii="Times New Roman" w:hAnsi="Times New Roman" w:eastAsia="仿宋_GB2312" w:cs="Times New Roman"/>
          <w:spacing w:val="-8"/>
        </w:rPr>
        <w:t>级财政国有资本</w:t>
      </w:r>
      <w:r>
        <w:rPr>
          <w:rFonts w:hint="default" w:ascii="Times New Roman" w:hAnsi="Times New Roman" w:eastAsia="仿宋_GB2312" w:cs="Times New Roman"/>
          <w:spacing w:val="18"/>
        </w:rPr>
        <w:t xml:space="preserve"> </w:t>
      </w:r>
      <w:r>
        <w:rPr>
          <w:rFonts w:hint="default" w:ascii="Times New Roman" w:hAnsi="Times New Roman" w:eastAsia="仿宋_GB2312" w:cs="Times New Roman"/>
          <w:spacing w:val="-2"/>
        </w:rPr>
        <w:t>经营预算当年拨付的资金。</w:t>
      </w:r>
    </w:p>
    <w:p w14:paraId="5C50A1C8">
      <w:pPr>
        <w:pStyle w:val="5"/>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四</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上级补助收入：指从事业单位主管部门和上级</w:t>
      </w:r>
      <w:r>
        <w:rPr>
          <w:rFonts w:hint="default" w:ascii="Times New Roman" w:hAnsi="Times New Roman" w:eastAsia="仿宋_GB2312" w:cs="Times New Roman"/>
          <w:spacing w:val="-8"/>
        </w:rPr>
        <w:t>单位取得</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5"/>
        </w:rPr>
        <w:t>的非财政补助收入。</w:t>
      </w:r>
    </w:p>
    <w:p w14:paraId="2FF26811">
      <w:pPr>
        <w:pStyle w:val="5"/>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五</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事业收入：指事业单位开展专业业务活动及其辅助活动</w:t>
      </w:r>
      <w:r>
        <w:rPr>
          <w:rFonts w:hint="default" w:ascii="Times New Roman" w:hAnsi="Times New Roman" w:eastAsia="仿宋_GB2312" w:cs="Times New Roman"/>
          <w:spacing w:val="1"/>
        </w:rPr>
        <w:t xml:space="preserve"> </w:t>
      </w:r>
      <w:r>
        <w:rPr>
          <w:rFonts w:hint="default" w:ascii="Times New Roman" w:hAnsi="Times New Roman" w:eastAsia="仿宋_GB2312" w:cs="Times New Roman"/>
          <w:spacing w:val="-3"/>
        </w:rPr>
        <w:t>取得的收入。</w:t>
      </w:r>
    </w:p>
    <w:p w14:paraId="79C4897C">
      <w:pPr>
        <w:pStyle w:val="5"/>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六</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经营收入：指事业单位在专业业务活动及其辅助活动之</w:t>
      </w:r>
      <w:r>
        <w:rPr>
          <w:rFonts w:hint="default" w:ascii="Times New Roman" w:hAnsi="Times New Roman" w:eastAsia="仿宋_GB2312" w:cs="Times New Roman"/>
          <w:spacing w:val="1"/>
        </w:rPr>
        <w:t xml:space="preserve"> </w:t>
      </w:r>
      <w:r>
        <w:rPr>
          <w:rFonts w:hint="default" w:ascii="Times New Roman" w:hAnsi="Times New Roman" w:eastAsia="仿宋_GB2312" w:cs="Times New Roman"/>
          <w:spacing w:val="-2"/>
        </w:rPr>
        <w:t>外开展非独立核算经营活动取得的收入。</w:t>
      </w:r>
    </w:p>
    <w:p w14:paraId="12F20254">
      <w:pPr>
        <w:pStyle w:val="5"/>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08" w:firstLineChars="200"/>
        <w:textAlignment w:val="baseline"/>
        <w:rPr>
          <w:rFonts w:hint="default" w:ascii="Times New Roman" w:hAnsi="Times New Roman" w:eastAsia="仿宋_GB2312" w:cs="Times New Roman"/>
          <w:lang w:eastAsia="zh-CN"/>
        </w:rPr>
      </w:pPr>
      <w:r>
        <w:rPr>
          <w:rFonts w:hint="default" w:ascii="Times New Roman" w:hAnsi="Times New Roman" w:eastAsia="仿宋_GB2312" w:cs="Times New Roman"/>
          <w:spacing w:val="-8"/>
          <w:lang w:eastAsia="zh-CN"/>
        </w:rPr>
        <w:t>（</w:t>
      </w:r>
      <w:r>
        <w:rPr>
          <w:rFonts w:hint="default" w:ascii="Times New Roman" w:hAnsi="Times New Roman" w:eastAsia="仿宋_GB2312" w:cs="Times New Roman"/>
          <w:spacing w:val="-8"/>
        </w:rPr>
        <w:t>七</w:t>
      </w:r>
      <w:r>
        <w:rPr>
          <w:rFonts w:hint="default" w:ascii="Times New Roman" w:hAnsi="Times New Roman" w:eastAsia="仿宋_GB2312" w:cs="Times New Roman"/>
          <w:spacing w:val="-8"/>
          <w:lang w:eastAsia="zh-CN"/>
        </w:rPr>
        <w:t>）</w:t>
      </w:r>
      <w:r>
        <w:rPr>
          <w:rFonts w:hint="default" w:ascii="Times New Roman" w:hAnsi="Times New Roman" w:eastAsia="仿宋_GB2312" w:cs="Times New Roman"/>
          <w:spacing w:val="-8"/>
        </w:rPr>
        <w:t>其他收入：指单位取得的除上述“一般公共预算财政拨</w:t>
      </w:r>
      <w:r>
        <w:rPr>
          <w:rFonts w:hint="default" w:ascii="Times New Roman" w:hAnsi="Times New Roman" w:eastAsia="仿宋_GB2312" w:cs="Times New Roman"/>
          <w:spacing w:val="9"/>
        </w:rPr>
        <w:t xml:space="preserve">  </w:t>
      </w:r>
      <w:r>
        <w:rPr>
          <w:rFonts w:hint="default" w:ascii="Times New Roman" w:hAnsi="Times New Roman" w:eastAsia="仿宋_GB2312" w:cs="Times New Roman"/>
          <w:spacing w:val="-16"/>
        </w:rPr>
        <w:t>款收入”、“政府性基金预算财政拨款收入”、“国有资本经营预</w:t>
      </w:r>
      <w:r>
        <w:rPr>
          <w:rFonts w:hint="default" w:ascii="Times New Roman" w:hAnsi="Times New Roman" w:eastAsia="仿宋_GB2312" w:cs="Times New Roman"/>
          <w:spacing w:val="-26"/>
        </w:rPr>
        <w:t>算财政拨款收入”、“上级补助收入”、“事业收入”、</w:t>
      </w:r>
      <w:r>
        <w:rPr>
          <w:rFonts w:hint="default" w:ascii="Times New Roman" w:hAnsi="Times New Roman" w:eastAsia="仿宋_GB2312" w:cs="Times New Roman"/>
          <w:spacing w:val="-27"/>
        </w:rPr>
        <w:t>“经营收入”</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1"/>
        </w:rPr>
        <w:t>等收入以外的各项收入。</w:t>
      </w:r>
      <w:r>
        <w:rPr>
          <w:rFonts w:hint="default" w:ascii="Times New Roman" w:hAnsi="Times New Roman" w:eastAsia="仿宋_GB2312" w:cs="Times New Roman"/>
          <w:spacing w:val="-38"/>
        </w:rPr>
        <w:t xml:space="preserve"> </w:t>
      </w:r>
      <w:r>
        <w:rPr>
          <w:rFonts w:hint="default" w:ascii="Times New Roman" w:hAnsi="Times New Roman" w:eastAsia="仿宋_GB2312" w:cs="Times New Roman"/>
          <w:spacing w:val="-1"/>
          <w:lang w:eastAsia="zh-CN"/>
        </w:rPr>
        <w:t>（</w:t>
      </w:r>
      <w:r>
        <w:rPr>
          <w:rFonts w:hint="default" w:ascii="Times New Roman" w:hAnsi="Times New Roman" w:eastAsia="仿宋_GB2312" w:cs="Times New Roman"/>
          <w:spacing w:val="-1"/>
        </w:rPr>
        <w:t>该项名词解释中</w:t>
      </w:r>
      <w:r>
        <w:rPr>
          <w:rFonts w:hint="default" w:ascii="Times New Roman" w:hAnsi="Times New Roman" w:eastAsia="仿宋_GB2312" w:cs="Times New Roman"/>
          <w:spacing w:val="-114"/>
        </w:rPr>
        <w:t xml:space="preserve"> </w:t>
      </w:r>
      <w:r>
        <w:rPr>
          <w:rFonts w:hint="default" w:ascii="Times New Roman" w:hAnsi="Times New Roman" w:eastAsia="仿宋_GB2312" w:cs="Times New Roman"/>
          <w:spacing w:val="-1"/>
        </w:rPr>
        <w:t>“上述</w:t>
      </w:r>
      <w:r>
        <w:rPr>
          <w:rFonts w:hint="default" w:ascii="Times New Roman" w:hAnsi="Times New Roman" w:eastAsia="仿宋_GB2312" w:cs="Times New Roman"/>
          <w:spacing w:val="-107"/>
        </w:rPr>
        <w:t xml:space="preserve"> </w:t>
      </w:r>
      <w:r>
        <w:rPr>
          <w:rFonts w:hint="default" w:ascii="Times New Roman" w:hAnsi="Times New Roman" w:eastAsia="仿宋_GB2312" w:cs="Times New Roman"/>
          <w:spacing w:val="-1"/>
        </w:rPr>
        <w:t>……等收入”</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1"/>
        </w:rPr>
        <w:t>请依据部门收入的实际情况进行解释</w:t>
      </w:r>
      <w:r>
        <w:rPr>
          <w:rFonts w:hint="default" w:ascii="Times New Roman" w:hAnsi="Times New Roman" w:eastAsia="仿宋_GB2312" w:cs="Times New Roman"/>
          <w:spacing w:val="-1"/>
          <w:lang w:eastAsia="zh-CN"/>
        </w:rPr>
        <w:t>）</w:t>
      </w:r>
    </w:p>
    <w:p w14:paraId="18EFE759">
      <w:pPr>
        <w:pStyle w:val="5"/>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八</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使用非财政拨款结余</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含专用结余</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：指事业单位按预算</w:t>
      </w:r>
      <w:r>
        <w:rPr>
          <w:rFonts w:hint="default" w:ascii="Times New Roman" w:hAnsi="Times New Roman" w:eastAsia="仿宋_GB2312" w:cs="Times New Roman"/>
          <w:spacing w:val="6"/>
        </w:rPr>
        <w:t>管理要求使用非财政拨款结余</w:t>
      </w:r>
      <w:r>
        <w:rPr>
          <w:rFonts w:hint="default" w:ascii="Times New Roman" w:hAnsi="Times New Roman" w:eastAsia="仿宋_GB2312" w:cs="Times New Roman"/>
          <w:spacing w:val="6"/>
          <w:lang w:eastAsia="zh-CN"/>
        </w:rPr>
        <w:t>（</w:t>
      </w:r>
      <w:r>
        <w:rPr>
          <w:rFonts w:hint="default" w:ascii="Times New Roman" w:hAnsi="Times New Roman" w:eastAsia="仿宋_GB2312" w:cs="Times New Roman"/>
          <w:spacing w:val="6"/>
        </w:rPr>
        <w:t>含专用结余</w:t>
      </w:r>
      <w:r>
        <w:rPr>
          <w:rFonts w:hint="default" w:ascii="Times New Roman" w:hAnsi="Times New Roman" w:eastAsia="仿宋_GB2312" w:cs="Times New Roman"/>
          <w:spacing w:val="6"/>
          <w:lang w:eastAsia="zh-CN"/>
        </w:rPr>
        <w:t>）</w:t>
      </w:r>
      <w:r>
        <w:rPr>
          <w:rFonts w:hint="default" w:ascii="Times New Roman" w:hAnsi="Times New Roman" w:eastAsia="仿宋_GB2312" w:cs="Times New Roman"/>
          <w:spacing w:val="6"/>
        </w:rPr>
        <w:t>弥补收支差额的金</w:t>
      </w:r>
      <w:r>
        <w:rPr>
          <w:rFonts w:hint="default" w:ascii="Times New Roman" w:hAnsi="Times New Roman" w:eastAsia="仿宋_GB2312" w:cs="Times New Roman"/>
          <w:spacing w:val="-10"/>
        </w:rPr>
        <w:t>额。</w:t>
      </w:r>
    </w:p>
    <w:p w14:paraId="73D15FDB">
      <w:pPr>
        <w:pStyle w:val="5"/>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jc w:val="both"/>
        <w:textAlignment w:val="baseline"/>
        <w:rPr>
          <w:rFonts w:hint="default" w:ascii="Times New Roman" w:hAnsi="Times New Roman" w:eastAsia="仿宋_GB2312" w:cs="Times New Roman"/>
        </w:rPr>
      </w:pP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九</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年初结转和结余：指单位以前年度尚未完成、</w:t>
      </w:r>
      <w:r>
        <w:rPr>
          <w:rFonts w:hint="default" w:ascii="Times New Roman" w:hAnsi="Times New Roman" w:eastAsia="仿宋_GB2312" w:cs="Times New Roman"/>
          <w:spacing w:val="-8"/>
        </w:rPr>
        <w:t>结转到本</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5"/>
        </w:rPr>
        <w:t>年仍按原规定用途继续使用的资金，或项目已完成等产生的结余</w:t>
      </w:r>
      <w:r>
        <w:rPr>
          <w:rFonts w:hint="default" w:ascii="Times New Roman" w:hAnsi="Times New Roman" w:eastAsia="仿宋_GB2312" w:cs="Times New Roman"/>
          <w:spacing w:val="9"/>
        </w:rPr>
        <w:t xml:space="preserve"> </w:t>
      </w:r>
      <w:r>
        <w:rPr>
          <w:rFonts w:hint="default" w:ascii="Times New Roman" w:hAnsi="Times New Roman" w:eastAsia="仿宋_GB2312" w:cs="Times New Roman"/>
          <w:spacing w:val="-5"/>
        </w:rPr>
        <w:t>资金。</w:t>
      </w:r>
    </w:p>
    <w:p w14:paraId="16D710D8">
      <w:pPr>
        <w:pStyle w:val="5"/>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24" w:firstLineChars="200"/>
        <w:textAlignment w:val="baseline"/>
        <w:rPr>
          <w:rFonts w:hint="default" w:ascii="Times New Roman" w:hAnsi="Times New Roman" w:eastAsia="仿宋_GB2312" w:cs="Times New Roman"/>
          <w:lang w:eastAsia="zh-CN"/>
        </w:rPr>
      </w:pPr>
      <w:r>
        <w:rPr>
          <w:rFonts w:hint="default" w:ascii="Times New Roman" w:hAnsi="Times New Roman" w:eastAsia="仿宋_GB2312" w:cs="Times New Roman"/>
          <w:spacing w:val="-4"/>
          <w:lang w:eastAsia="zh-CN"/>
        </w:rPr>
        <w:t>（</w:t>
      </w:r>
      <w:r>
        <w:rPr>
          <w:rFonts w:hint="default" w:ascii="Times New Roman" w:hAnsi="Times New Roman" w:eastAsia="仿宋_GB2312" w:cs="Times New Roman"/>
          <w:spacing w:val="-4"/>
        </w:rPr>
        <w:t>十</w:t>
      </w:r>
      <w:r>
        <w:rPr>
          <w:rFonts w:hint="default" w:ascii="Times New Roman" w:hAnsi="Times New Roman" w:eastAsia="仿宋_GB2312" w:cs="Times New Roman"/>
          <w:spacing w:val="-4"/>
          <w:lang w:eastAsia="zh-CN"/>
        </w:rPr>
        <w:t>）</w:t>
      </w:r>
      <w:r>
        <w:rPr>
          <w:rFonts w:hint="default" w:ascii="Times New Roman" w:hAnsi="Times New Roman" w:eastAsia="仿宋_GB2312" w:cs="Times New Roman"/>
          <w:spacing w:val="-4"/>
        </w:rPr>
        <w:t>本部门使用的支出功能分类科目</w:t>
      </w:r>
      <w:r>
        <w:rPr>
          <w:rFonts w:hint="default" w:ascii="Times New Roman" w:hAnsi="Times New Roman" w:eastAsia="仿宋_GB2312" w:cs="Times New Roman"/>
          <w:spacing w:val="-4"/>
          <w:lang w:eastAsia="zh-CN"/>
        </w:rPr>
        <w:t>（</w:t>
      </w:r>
      <w:r>
        <w:rPr>
          <w:rFonts w:hint="default" w:ascii="Times New Roman" w:hAnsi="Times New Roman" w:eastAsia="仿宋_GB2312" w:cs="Times New Roman"/>
          <w:spacing w:val="-4"/>
        </w:rPr>
        <w:t>到项级</w:t>
      </w:r>
      <w:r>
        <w:rPr>
          <w:rFonts w:hint="default" w:ascii="Times New Roman" w:hAnsi="Times New Roman" w:eastAsia="仿宋_GB2312" w:cs="Times New Roman"/>
          <w:spacing w:val="-4"/>
          <w:lang w:eastAsia="zh-CN"/>
        </w:rPr>
        <w:t>）</w:t>
      </w:r>
    </w:p>
    <w:p w14:paraId="05835F7F">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outlineLvl w:val="9"/>
        <w:rPr>
          <w:rFonts w:hint="default" w:ascii="Times New Roman" w:hAnsi="Times New Roman" w:eastAsia="仿宋_GB2312" w:cs="Times New Roman"/>
          <w:bCs/>
          <w:kern w:val="44"/>
          <w:sz w:val="32"/>
          <w:szCs w:val="32"/>
        </w:rPr>
      </w:pPr>
      <w:r>
        <w:rPr>
          <w:rFonts w:hint="default" w:ascii="Times New Roman" w:hAnsi="Times New Roman" w:eastAsia="仿宋_GB2312" w:cs="Times New Roman"/>
          <w:bCs/>
          <w:kern w:val="44"/>
          <w:sz w:val="32"/>
          <w:szCs w:val="32"/>
        </w:rPr>
        <w:t>1.教育支出(类)</w:t>
      </w:r>
      <w:r>
        <w:rPr>
          <w:rFonts w:hint="eastAsia" w:ascii="Times New Roman" w:hAnsi="Times New Roman" w:eastAsia="仿宋_GB2312" w:cs="Times New Roman"/>
          <w:bCs/>
          <w:kern w:val="44"/>
          <w:sz w:val="32"/>
          <w:szCs w:val="32"/>
          <w:lang w:val="en-US" w:eastAsia="zh-CN"/>
        </w:rPr>
        <w:t>普通教育</w:t>
      </w:r>
      <w:r>
        <w:rPr>
          <w:rFonts w:hint="default" w:ascii="Times New Roman" w:hAnsi="Times New Roman" w:eastAsia="仿宋_GB2312" w:cs="Times New Roman"/>
          <w:bCs/>
          <w:kern w:val="44"/>
          <w:sz w:val="32"/>
          <w:szCs w:val="32"/>
        </w:rPr>
        <w:t>(款)</w:t>
      </w:r>
      <w:r>
        <w:rPr>
          <w:rFonts w:hint="eastAsia" w:ascii="Times New Roman" w:hAnsi="Times New Roman" w:eastAsia="仿宋_GB2312" w:cs="Times New Roman"/>
          <w:bCs/>
          <w:kern w:val="44"/>
          <w:sz w:val="32"/>
          <w:szCs w:val="32"/>
          <w:lang w:val="en-US" w:eastAsia="zh-CN"/>
        </w:rPr>
        <w:t>其他普通教育支出</w:t>
      </w:r>
      <w:r>
        <w:rPr>
          <w:rFonts w:hint="default" w:ascii="Times New Roman" w:hAnsi="Times New Roman" w:eastAsia="仿宋_GB2312" w:cs="Times New Roman"/>
          <w:bCs/>
          <w:kern w:val="44"/>
          <w:sz w:val="32"/>
          <w:szCs w:val="32"/>
        </w:rPr>
        <w:t>(项)</w:t>
      </w:r>
    </w:p>
    <w:p w14:paraId="652A10A3">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outlineLvl w:val="9"/>
        <w:rPr>
          <w:rFonts w:hint="default" w:ascii="Times New Roman" w:hAnsi="Times New Roman" w:eastAsia="仿宋_GB2312" w:cs="Times New Roman"/>
          <w:bCs/>
          <w:kern w:val="44"/>
          <w:sz w:val="32"/>
          <w:szCs w:val="32"/>
        </w:rPr>
      </w:pPr>
      <w:r>
        <w:rPr>
          <w:rFonts w:hint="eastAsia" w:ascii="Times New Roman" w:hAnsi="Times New Roman" w:eastAsia="仿宋_GB2312" w:cs="Times New Roman"/>
          <w:bCs/>
          <w:kern w:val="44"/>
          <w:sz w:val="32"/>
          <w:szCs w:val="32"/>
          <w:lang w:val="en-US" w:eastAsia="zh-CN"/>
        </w:rPr>
        <w:t>2</w:t>
      </w:r>
      <w:r>
        <w:rPr>
          <w:rFonts w:hint="default" w:ascii="Times New Roman" w:hAnsi="Times New Roman" w:eastAsia="仿宋_GB2312" w:cs="Times New Roman"/>
          <w:bCs/>
          <w:kern w:val="44"/>
          <w:sz w:val="32"/>
          <w:szCs w:val="32"/>
        </w:rPr>
        <w:t>.社会保障和就业支出(类)行政事业单位</w:t>
      </w:r>
      <w:r>
        <w:rPr>
          <w:rFonts w:hint="eastAsia" w:ascii="Times New Roman" w:hAnsi="Times New Roman" w:eastAsia="仿宋_GB2312" w:cs="Times New Roman"/>
          <w:bCs/>
          <w:kern w:val="44"/>
          <w:sz w:val="32"/>
          <w:szCs w:val="32"/>
          <w:lang w:val="en-US" w:eastAsia="zh-CN"/>
        </w:rPr>
        <w:t>养老支出</w:t>
      </w:r>
      <w:r>
        <w:rPr>
          <w:rFonts w:hint="default" w:ascii="Times New Roman" w:hAnsi="Times New Roman" w:eastAsia="仿宋_GB2312" w:cs="Times New Roman"/>
          <w:bCs/>
          <w:kern w:val="44"/>
          <w:sz w:val="32"/>
          <w:szCs w:val="32"/>
        </w:rPr>
        <w:t>(款)机关事业单位基本养老保险缴费支出(项)</w:t>
      </w:r>
    </w:p>
    <w:p w14:paraId="19C03330">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outlineLvl w:val="9"/>
        <w:rPr>
          <w:rFonts w:hint="default"/>
        </w:rPr>
      </w:pPr>
      <w:r>
        <w:rPr>
          <w:rFonts w:hint="eastAsia" w:ascii="Times New Roman" w:hAnsi="Times New Roman" w:eastAsia="仿宋_GB2312" w:cs="Times New Roman"/>
          <w:bCs/>
          <w:kern w:val="44"/>
          <w:sz w:val="32"/>
          <w:szCs w:val="32"/>
          <w:lang w:val="en-US" w:eastAsia="zh-CN"/>
        </w:rPr>
        <w:t>3.</w:t>
      </w:r>
      <w:r>
        <w:rPr>
          <w:rFonts w:hint="eastAsia" w:ascii="Times New Roman" w:hAnsi="Times New Roman" w:eastAsia="仿宋_GB2312" w:cs="Times New Roman"/>
          <w:bCs/>
          <w:kern w:val="44"/>
          <w:sz w:val="32"/>
          <w:szCs w:val="32"/>
          <w:lang w:eastAsia="zh-CN"/>
        </w:rPr>
        <w:t>其他</w:t>
      </w:r>
      <w:r>
        <w:rPr>
          <w:rFonts w:hint="default" w:ascii="Times New Roman" w:hAnsi="Times New Roman" w:eastAsia="仿宋_GB2312" w:cs="Times New Roman"/>
          <w:bCs/>
          <w:kern w:val="44"/>
          <w:sz w:val="32"/>
          <w:szCs w:val="32"/>
        </w:rPr>
        <w:t>支出(类)</w:t>
      </w:r>
      <w:r>
        <w:rPr>
          <w:rFonts w:hint="eastAsia" w:ascii="Times New Roman" w:hAnsi="Times New Roman" w:eastAsia="仿宋_GB2312" w:cs="Times New Roman"/>
          <w:bCs/>
          <w:kern w:val="44"/>
          <w:sz w:val="32"/>
          <w:szCs w:val="32"/>
          <w:lang w:val="en-US" w:eastAsia="zh-CN"/>
        </w:rPr>
        <w:t>彩票公益金安排的支出</w:t>
      </w:r>
      <w:r>
        <w:rPr>
          <w:rFonts w:hint="default" w:ascii="Times New Roman" w:hAnsi="Times New Roman" w:eastAsia="仿宋_GB2312" w:cs="Times New Roman"/>
          <w:bCs/>
          <w:kern w:val="44"/>
          <w:sz w:val="32"/>
          <w:szCs w:val="32"/>
        </w:rPr>
        <w:t>(款)</w:t>
      </w:r>
      <w:r>
        <w:rPr>
          <w:rFonts w:hint="eastAsia" w:ascii="Times New Roman" w:hAnsi="Times New Roman" w:eastAsia="仿宋_GB2312" w:cs="Times New Roman"/>
          <w:bCs/>
          <w:kern w:val="44"/>
          <w:sz w:val="32"/>
          <w:szCs w:val="32"/>
          <w:lang w:val="en-US" w:eastAsia="zh-CN"/>
        </w:rPr>
        <w:t>用于体育事业的彩票公益金支出</w:t>
      </w:r>
      <w:r>
        <w:rPr>
          <w:rFonts w:hint="default" w:ascii="Times New Roman" w:hAnsi="Times New Roman" w:eastAsia="仿宋_GB2312" w:cs="Times New Roman"/>
          <w:bCs/>
          <w:kern w:val="44"/>
          <w:sz w:val="32"/>
          <w:szCs w:val="32"/>
        </w:rPr>
        <w:t>(项)</w:t>
      </w:r>
    </w:p>
    <w:p w14:paraId="51CA12D8">
      <w:pPr>
        <w:pStyle w:val="5"/>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十一</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结余分配：指单位按照会计制度规定缴纳企</w:t>
      </w:r>
      <w:r>
        <w:rPr>
          <w:rFonts w:hint="default" w:ascii="Times New Roman" w:hAnsi="Times New Roman" w:eastAsia="仿宋_GB2312" w:cs="Times New Roman"/>
          <w:spacing w:val="-8"/>
        </w:rPr>
        <w:t>业所得税</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2"/>
        </w:rPr>
        <w:t>以及从非财政拨款结余或经营结余中提取各类结余的情况。</w:t>
      </w:r>
    </w:p>
    <w:p w14:paraId="21167D0B">
      <w:pPr>
        <w:pStyle w:val="5"/>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十二</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年末结转和结余：指单位按有关规定结转到</w:t>
      </w:r>
      <w:r>
        <w:rPr>
          <w:rFonts w:hint="default" w:ascii="Times New Roman" w:hAnsi="Times New Roman" w:eastAsia="仿宋_GB2312" w:cs="Times New Roman"/>
          <w:spacing w:val="-8"/>
        </w:rPr>
        <w:t>下年或以</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1"/>
        </w:rPr>
        <w:t>后年度继续使用的资金，或项目已完成等产生的结余资金。</w:t>
      </w:r>
    </w:p>
    <w:p w14:paraId="7524ECEF">
      <w:pPr>
        <w:pStyle w:val="5"/>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十三</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基本支出：指为保障机构正常运转、完成日</w:t>
      </w:r>
      <w:r>
        <w:rPr>
          <w:rFonts w:hint="default" w:ascii="Times New Roman" w:hAnsi="Times New Roman" w:eastAsia="仿宋_GB2312" w:cs="Times New Roman"/>
          <w:spacing w:val="-8"/>
        </w:rPr>
        <w:t>常工作任</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1"/>
        </w:rPr>
        <w:t>务而发生的人员支出和公用支出。</w:t>
      </w:r>
    </w:p>
    <w:p w14:paraId="302CF4B3">
      <w:pPr>
        <w:pStyle w:val="5"/>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十四</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项目支出：指在基本支出之外为完成特定行</w:t>
      </w:r>
      <w:r>
        <w:rPr>
          <w:rFonts w:hint="default" w:ascii="Times New Roman" w:hAnsi="Times New Roman" w:eastAsia="仿宋_GB2312" w:cs="Times New Roman"/>
          <w:spacing w:val="-8"/>
        </w:rPr>
        <w:t>政任务或</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2"/>
        </w:rPr>
        <w:t>事业发展目标所发生的支出。</w:t>
      </w:r>
    </w:p>
    <w:p w14:paraId="3BBD0557">
      <w:pPr>
        <w:pStyle w:val="5"/>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十五</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经营支出：指事业单位在专业活动及辅助活</w:t>
      </w:r>
      <w:r>
        <w:rPr>
          <w:rFonts w:hint="default" w:ascii="Times New Roman" w:hAnsi="Times New Roman" w:eastAsia="仿宋_GB2312" w:cs="Times New Roman"/>
          <w:spacing w:val="-8"/>
        </w:rPr>
        <w:t>动之外开</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1"/>
        </w:rPr>
        <w:t>展非独立核算经营活动发生的支出。</w:t>
      </w:r>
    </w:p>
    <w:p w14:paraId="67C44663">
      <w:pPr>
        <w:pStyle w:val="5"/>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28" w:firstLineChars="200"/>
        <w:jc w:val="both"/>
        <w:textAlignment w:val="baseline"/>
        <w:rPr>
          <w:rFonts w:hint="default" w:ascii="Times New Roman" w:hAnsi="Times New Roman" w:eastAsia="仿宋_GB2312" w:cs="Times New Roman"/>
        </w:rPr>
      </w:pPr>
      <w:r>
        <w:rPr>
          <w:rFonts w:hint="default" w:ascii="Times New Roman" w:hAnsi="Times New Roman" w:eastAsia="仿宋_GB2312" w:cs="Times New Roman"/>
          <w:spacing w:val="-3"/>
          <w:lang w:eastAsia="zh-CN"/>
        </w:rPr>
        <w:t>（</w:t>
      </w:r>
      <w:r>
        <w:rPr>
          <w:rFonts w:hint="default" w:ascii="Times New Roman" w:hAnsi="Times New Roman" w:eastAsia="仿宋_GB2312" w:cs="Times New Roman"/>
          <w:spacing w:val="-3"/>
        </w:rPr>
        <w:t>十六</w:t>
      </w:r>
      <w:r>
        <w:rPr>
          <w:rFonts w:hint="default" w:ascii="Times New Roman" w:hAnsi="Times New Roman" w:eastAsia="仿宋_GB2312" w:cs="Times New Roman"/>
          <w:spacing w:val="-3"/>
          <w:lang w:eastAsia="zh-CN"/>
        </w:rPr>
        <w:t>）</w:t>
      </w:r>
      <w:r>
        <w:rPr>
          <w:rFonts w:hint="default" w:ascii="Times New Roman" w:hAnsi="Times New Roman" w:eastAsia="仿宋_GB2312" w:cs="Times New Roman"/>
          <w:spacing w:val="-111"/>
        </w:rPr>
        <w:t xml:space="preserve"> </w:t>
      </w:r>
      <w:r>
        <w:rPr>
          <w:rFonts w:hint="default" w:ascii="Times New Roman" w:hAnsi="Times New Roman" w:eastAsia="仿宋_GB2312" w:cs="Times New Roman"/>
          <w:spacing w:val="-3"/>
        </w:rPr>
        <w:t>“</w:t>
      </w:r>
      <w:r>
        <w:rPr>
          <w:rFonts w:hint="default" w:ascii="Times New Roman" w:hAnsi="Times New Roman" w:eastAsia="仿宋_GB2312" w:cs="Times New Roman"/>
          <w:spacing w:val="-124"/>
        </w:rPr>
        <w:t xml:space="preserve"> </w:t>
      </w:r>
      <w:r>
        <w:rPr>
          <w:rFonts w:hint="default" w:ascii="Times New Roman" w:hAnsi="Times New Roman" w:eastAsia="仿宋_GB2312" w:cs="Times New Roman"/>
          <w:spacing w:val="-3"/>
        </w:rPr>
        <w:t>三公”经费：纳入市级财政预决算管理的</w:t>
      </w:r>
      <w:r>
        <w:rPr>
          <w:rFonts w:hint="default" w:ascii="Times New Roman" w:hAnsi="Times New Roman" w:eastAsia="仿宋_GB2312" w:cs="Times New Roman"/>
          <w:spacing w:val="-118"/>
        </w:rPr>
        <w:t xml:space="preserve"> </w:t>
      </w:r>
      <w:r>
        <w:rPr>
          <w:rFonts w:hint="default" w:ascii="Times New Roman" w:hAnsi="Times New Roman" w:eastAsia="仿宋_GB2312" w:cs="Times New Roman"/>
          <w:spacing w:val="-3"/>
        </w:rPr>
        <w:t>“</w:t>
      </w:r>
      <w:r>
        <w:rPr>
          <w:rFonts w:hint="default" w:ascii="Times New Roman" w:hAnsi="Times New Roman" w:eastAsia="仿宋_GB2312" w:cs="Times New Roman"/>
          <w:spacing w:val="-124"/>
        </w:rPr>
        <w:t xml:space="preserve"> </w:t>
      </w:r>
      <w:r>
        <w:rPr>
          <w:rFonts w:hint="default" w:ascii="Times New Roman" w:hAnsi="Times New Roman" w:eastAsia="仿宋_GB2312" w:cs="Times New Roman"/>
          <w:spacing w:val="-3"/>
        </w:rPr>
        <w:t>三公”</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5"/>
        </w:rPr>
        <w:t>经费，是指部门用财政拨款安排的因公出国</w:t>
      </w:r>
      <w:r>
        <w:rPr>
          <w:rFonts w:hint="default" w:ascii="Times New Roman" w:hAnsi="Times New Roman" w:eastAsia="仿宋_GB2312" w:cs="Times New Roman"/>
          <w:spacing w:val="-5"/>
          <w:lang w:eastAsia="zh-CN"/>
        </w:rPr>
        <w:t>（</w:t>
      </w:r>
      <w:r>
        <w:rPr>
          <w:rFonts w:hint="default" w:ascii="Times New Roman" w:hAnsi="Times New Roman" w:eastAsia="仿宋_GB2312" w:cs="Times New Roman"/>
          <w:spacing w:val="-5"/>
        </w:rPr>
        <w:t>境</w:t>
      </w:r>
      <w:r>
        <w:rPr>
          <w:rFonts w:hint="default" w:ascii="Times New Roman" w:hAnsi="Times New Roman" w:eastAsia="仿宋_GB2312" w:cs="Times New Roman"/>
          <w:spacing w:val="-5"/>
          <w:lang w:eastAsia="zh-CN"/>
        </w:rPr>
        <w:t>）</w:t>
      </w:r>
      <w:r>
        <w:rPr>
          <w:rFonts w:hint="default" w:ascii="Times New Roman" w:hAnsi="Times New Roman" w:eastAsia="仿宋_GB2312" w:cs="Times New Roman"/>
          <w:spacing w:val="-5"/>
        </w:rPr>
        <w:t>费、公务用</w:t>
      </w:r>
      <w:r>
        <w:rPr>
          <w:rFonts w:hint="default" w:ascii="Times New Roman" w:hAnsi="Times New Roman" w:eastAsia="仿宋_GB2312" w:cs="Times New Roman"/>
          <w:spacing w:val="-8"/>
        </w:rPr>
        <w:t>车购置及运行维护费和公务接待费。其中，因公出国</w:t>
      </w:r>
      <w:r>
        <w:rPr>
          <w:rFonts w:hint="default" w:ascii="Times New Roman" w:hAnsi="Times New Roman" w:eastAsia="仿宋_GB2312" w:cs="Times New Roman"/>
          <w:spacing w:val="-65"/>
        </w:rPr>
        <w:t xml:space="preserve"> </w:t>
      </w:r>
      <w:r>
        <w:rPr>
          <w:rFonts w:hint="default" w:ascii="Times New Roman" w:hAnsi="Times New Roman" w:eastAsia="仿宋_GB2312" w:cs="Times New Roman"/>
          <w:spacing w:val="-8"/>
          <w:lang w:eastAsia="zh-CN"/>
        </w:rPr>
        <w:t>（</w:t>
      </w:r>
      <w:r>
        <w:rPr>
          <w:rFonts w:hint="default" w:ascii="Times New Roman" w:hAnsi="Times New Roman" w:eastAsia="仿宋_GB2312" w:cs="Times New Roman"/>
          <w:spacing w:val="-8"/>
        </w:rPr>
        <w:t>境</w:t>
      </w:r>
      <w:r>
        <w:rPr>
          <w:rFonts w:hint="default" w:ascii="Times New Roman" w:hAnsi="Times New Roman" w:eastAsia="仿宋_GB2312" w:cs="Times New Roman"/>
          <w:spacing w:val="-8"/>
          <w:lang w:eastAsia="zh-CN"/>
        </w:rPr>
        <w:t>）</w:t>
      </w:r>
      <w:r>
        <w:rPr>
          <w:rFonts w:hint="default" w:ascii="Times New Roman" w:hAnsi="Times New Roman" w:eastAsia="仿宋_GB2312" w:cs="Times New Roman"/>
          <w:spacing w:val="-8"/>
        </w:rPr>
        <w:t>费反映</w:t>
      </w:r>
      <w:r>
        <w:rPr>
          <w:rFonts w:hint="default" w:ascii="Times New Roman" w:hAnsi="Times New Roman" w:eastAsia="仿宋_GB2312" w:cs="Times New Roman"/>
          <w:spacing w:val="-5"/>
        </w:rPr>
        <w:t>单位公务出国</w:t>
      </w:r>
      <w:r>
        <w:rPr>
          <w:rFonts w:hint="default" w:ascii="Times New Roman" w:hAnsi="Times New Roman" w:eastAsia="仿宋_GB2312" w:cs="Times New Roman"/>
          <w:spacing w:val="-5"/>
          <w:lang w:eastAsia="zh-CN"/>
        </w:rPr>
        <w:t>（</w:t>
      </w:r>
      <w:r>
        <w:rPr>
          <w:rFonts w:hint="default" w:ascii="Times New Roman" w:hAnsi="Times New Roman" w:eastAsia="仿宋_GB2312" w:cs="Times New Roman"/>
          <w:spacing w:val="-5"/>
        </w:rPr>
        <w:t>境</w:t>
      </w:r>
      <w:r>
        <w:rPr>
          <w:rFonts w:hint="default" w:ascii="Times New Roman" w:hAnsi="Times New Roman" w:eastAsia="仿宋_GB2312" w:cs="Times New Roman"/>
          <w:spacing w:val="-5"/>
          <w:lang w:eastAsia="zh-CN"/>
        </w:rPr>
        <w:t>）</w:t>
      </w:r>
      <w:r>
        <w:rPr>
          <w:rFonts w:hint="default" w:ascii="Times New Roman" w:hAnsi="Times New Roman" w:eastAsia="仿宋_GB2312" w:cs="Times New Roman"/>
          <w:spacing w:val="-5"/>
        </w:rPr>
        <w:t>的国际旅费、国外城市间交通费、住宿费、伙食费、培训费、公杂费等支出；公务用车购置及运行维护费反映</w:t>
      </w:r>
      <w:r>
        <w:rPr>
          <w:rFonts w:hint="default" w:ascii="Times New Roman" w:hAnsi="Times New Roman" w:eastAsia="仿宋_GB2312" w:cs="Times New Roman"/>
          <w:spacing w:val="13"/>
        </w:rPr>
        <w:t xml:space="preserve"> </w:t>
      </w:r>
      <w:r>
        <w:rPr>
          <w:rFonts w:hint="default" w:ascii="Times New Roman" w:hAnsi="Times New Roman" w:eastAsia="仿宋_GB2312" w:cs="Times New Roman"/>
          <w:spacing w:val="-7"/>
        </w:rPr>
        <w:t>单位公务用车购置支出</w:t>
      </w:r>
      <w:r>
        <w:rPr>
          <w:rFonts w:hint="default" w:ascii="Times New Roman" w:hAnsi="Times New Roman" w:eastAsia="仿宋_GB2312" w:cs="Times New Roman"/>
          <w:spacing w:val="-80"/>
        </w:rPr>
        <w:t xml:space="preserve"> </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含车辆购置税、牌照</w:t>
      </w:r>
      <w:r>
        <w:rPr>
          <w:rFonts w:hint="default" w:ascii="Times New Roman" w:hAnsi="Times New Roman" w:eastAsia="仿宋_GB2312" w:cs="Times New Roman"/>
          <w:spacing w:val="-8"/>
        </w:rPr>
        <w:t>费</w:t>
      </w:r>
      <w:r>
        <w:rPr>
          <w:rFonts w:hint="default" w:ascii="Times New Roman" w:hAnsi="Times New Roman" w:eastAsia="仿宋_GB2312" w:cs="Times New Roman"/>
          <w:spacing w:val="-8"/>
          <w:lang w:eastAsia="zh-CN"/>
        </w:rPr>
        <w:t>）</w:t>
      </w:r>
      <w:r>
        <w:rPr>
          <w:rFonts w:hint="default" w:ascii="Times New Roman" w:hAnsi="Times New Roman" w:eastAsia="仿宋_GB2312" w:cs="Times New Roman"/>
          <w:spacing w:val="-8"/>
        </w:rPr>
        <w:t>及燃料费、维修</w:t>
      </w:r>
      <w:r>
        <w:rPr>
          <w:rFonts w:hint="default" w:ascii="Times New Roman" w:hAnsi="Times New Roman" w:eastAsia="仿宋_GB2312" w:cs="Times New Roman"/>
          <w:spacing w:val="-5"/>
        </w:rPr>
        <w:t>费、过桥过路费、保险费、安全奖励费用等支出；公务接待费反</w:t>
      </w:r>
      <w:r>
        <w:rPr>
          <w:rFonts w:hint="default" w:ascii="Times New Roman" w:hAnsi="Times New Roman" w:eastAsia="仿宋_GB2312" w:cs="Times New Roman"/>
          <w:spacing w:val="-1"/>
        </w:rPr>
        <w:t>映单位按规定开支的各类公务接待</w:t>
      </w:r>
      <w:r>
        <w:rPr>
          <w:rFonts w:hint="default" w:ascii="Times New Roman" w:hAnsi="Times New Roman" w:eastAsia="仿宋_GB2312" w:cs="Times New Roman"/>
          <w:spacing w:val="-1"/>
          <w:lang w:eastAsia="zh-CN"/>
        </w:rPr>
        <w:t>（</w:t>
      </w:r>
      <w:r>
        <w:rPr>
          <w:rFonts w:hint="default" w:ascii="Times New Roman" w:hAnsi="Times New Roman" w:eastAsia="仿宋_GB2312" w:cs="Times New Roman"/>
          <w:spacing w:val="-1"/>
        </w:rPr>
        <w:t>含外宾接待</w:t>
      </w:r>
      <w:r>
        <w:rPr>
          <w:rFonts w:hint="default" w:ascii="Times New Roman" w:hAnsi="Times New Roman" w:eastAsia="仿宋_GB2312" w:cs="Times New Roman"/>
          <w:spacing w:val="-1"/>
          <w:lang w:eastAsia="zh-CN"/>
        </w:rPr>
        <w:t>）</w:t>
      </w:r>
      <w:r>
        <w:rPr>
          <w:rFonts w:hint="default" w:ascii="Times New Roman" w:hAnsi="Times New Roman" w:eastAsia="仿宋_GB2312" w:cs="Times New Roman"/>
          <w:spacing w:val="-1"/>
        </w:rPr>
        <w:t>费用。</w:t>
      </w:r>
    </w:p>
    <w:p w14:paraId="3E36CBC5">
      <w:pPr>
        <w:pStyle w:val="5"/>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32" w:firstLineChars="200"/>
        <w:jc w:val="both"/>
        <w:textAlignment w:val="baseline"/>
        <w:rPr>
          <w:rFonts w:hint="default" w:ascii="Times New Roman" w:hAnsi="Times New Roman" w:eastAsia="仿宋_GB2312" w:cs="Times New Roman"/>
        </w:rPr>
      </w:pPr>
      <w:r>
        <w:rPr>
          <w:rFonts w:hint="default" w:ascii="Times New Roman" w:hAnsi="Times New Roman" w:eastAsia="仿宋_GB2312" w:cs="Times New Roman"/>
          <w:spacing w:val="-2"/>
          <w:lang w:eastAsia="zh-CN"/>
        </w:rPr>
        <w:t>（</w:t>
      </w:r>
      <w:r>
        <w:rPr>
          <w:rFonts w:hint="default" w:ascii="Times New Roman" w:hAnsi="Times New Roman" w:eastAsia="仿宋_GB2312" w:cs="Times New Roman"/>
          <w:spacing w:val="-2"/>
        </w:rPr>
        <w:t>十七</w:t>
      </w:r>
      <w:r>
        <w:rPr>
          <w:rFonts w:hint="default" w:ascii="Times New Roman" w:hAnsi="Times New Roman" w:eastAsia="仿宋_GB2312" w:cs="Times New Roman"/>
          <w:spacing w:val="-2"/>
          <w:lang w:eastAsia="zh-CN"/>
        </w:rPr>
        <w:t>）</w:t>
      </w:r>
      <w:r>
        <w:rPr>
          <w:rFonts w:hint="default" w:ascii="Times New Roman" w:hAnsi="Times New Roman" w:eastAsia="仿宋_GB2312" w:cs="Times New Roman"/>
          <w:spacing w:val="-2"/>
        </w:rPr>
        <w:t>机关运行经费：指为保障行政单位</w:t>
      </w:r>
      <w:r>
        <w:rPr>
          <w:rFonts w:hint="default" w:ascii="Times New Roman" w:hAnsi="Times New Roman" w:eastAsia="仿宋_GB2312" w:cs="Times New Roman"/>
          <w:spacing w:val="-2"/>
          <w:lang w:eastAsia="zh-CN"/>
        </w:rPr>
        <w:t>（</w:t>
      </w:r>
      <w:r>
        <w:rPr>
          <w:rFonts w:hint="default" w:ascii="Times New Roman" w:hAnsi="Times New Roman" w:eastAsia="仿宋_GB2312" w:cs="Times New Roman"/>
          <w:spacing w:val="-2"/>
        </w:rPr>
        <w:t>包括参照公务员</w:t>
      </w:r>
      <w:r>
        <w:rPr>
          <w:rFonts w:hint="default" w:ascii="Times New Roman" w:hAnsi="Times New Roman" w:eastAsia="仿宋_GB2312" w:cs="Times New Roman"/>
          <w:spacing w:val="16"/>
        </w:rPr>
        <w:t xml:space="preserve"> </w:t>
      </w:r>
      <w:r>
        <w:rPr>
          <w:rFonts w:hint="default" w:ascii="Times New Roman" w:hAnsi="Times New Roman" w:eastAsia="仿宋_GB2312" w:cs="Times New Roman"/>
          <w:spacing w:val="1"/>
        </w:rPr>
        <w:t>法管理的事业单位</w:t>
      </w:r>
      <w:r>
        <w:rPr>
          <w:rFonts w:hint="default" w:ascii="Times New Roman" w:hAnsi="Times New Roman" w:eastAsia="仿宋_GB2312" w:cs="Times New Roman"/>
          <w:spacing w:val="1"/>
          <w:lang w:eastAsia="zh-CN"/>
        </w:rPr>
        <w:t>）</w:t>
      </w:r>
      <w:r>
        <w:rPr>
          <w:rFonts w:hint="default" w:ascii="Times New Roman" w:hAnsi="Times New Roman" w:eastAsia="仿宋_GB2312" w:cs="Times New Roman"/>
          <w:spacing w:val="1"/>
        </w:rPr>
        <w:t>运行用于购买货物和服务的各项资金，</w:t>
      </w:r>
      <w:r>
        <w:rPr>
          <w:rFonts w:hint="default" w:ascii="Times New Roman" w:hAnsi="Times New Roman" w:eastAsia="仿宋_GB2312" w:cs="Times New Roman"/>
        </w:rPr>
        <w:t xml:space="preserve">包括 </w:t>
      </w:r>
      <w:r>
        <w:rPr>
          <w:rFonts w:hint="default" w:ascii="Times New Roman" w:hAnsi="Times New Roman" w:eastAsia="仿宋_GB2312" w:cs="Times New Roman"/>
          <w:spacing w:val="-5"/>
        </w:rPr>
        <w:t>办公费、印刷费、邮电费、差旅费、会议费、福利费、日常维修费、专用材料及一般设备购置费、办公用房水电费、办公用房取</w:t>
      </w:r>
      <w:r>
        <w:rPr>
          <w:rFonts w:hint="default" w:ascii="Times New Roman" w:hAnsi="Times New Roman" w:eastAsia="仿宋_GB2312" w:cs="Times New Roman"/>
          <w:spacing w:val="-13"/>
        </w:rPr>
        <w:t>暖费、办公用房物业管理费、公务用车运行维护费以及其他费用。</w:t>
      </w:r>
    </w:p>
    <w:p w14:paraId="2494CB39">
      <w:pPr>
        <w:pStyle w:val="5"/>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08"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8"/>
          <w:lang w:eastAsia="zh-CN"/>
        </w:rPr>
        <w:t>（</w:t>
      </w:r>
      <w:r>
        <w:rPr>
          <w:rFonts w:hint="default" w:ascii="Times New Roman" w:hAnsi="Times New Roman" w:eastAsia="仿宋_GB2312" w:cs="Times New Roman"/>
          <w:spacing w:val="-8"/>
        </w:rPr>
        <w:t>十八</w:t>
      </w:r>
      <w:r>
        <w:rPr>
          <w:rFonts w:hint="default" w:ascii="Times New Roman" w:hAnsi="Times New Roman" w:eastAsia="仿宋_GB2312" w:cs="Times New Roman"/>
          <w:spacing w:val="-8"/>
          <w:lang w:eastAsia="zh-CN"/>
        </w:rPr>
        <w:t>）</w:t>
      </w:r>
      <w:r>
        <w:rPr>
          <w:rFonts w:hint="default" w:ascii="Times New Roman" w:hAnsi="Times New Roman" w:eastAsia="仿宋_GB2312" w:cs="Times New Roman"/>
          <w:spacing w:val="-8"/>
        </w:rPr>
        <w:t>其他专用名词。</w:t>
      </w:r>
    </w:p>
    <w:p w14:paraId="37785B0B">
      <w:pPr>
        <w:pStyle w:val="2"/>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27" w:firstLineChars="200"/>
        <w:textAlignment w:val="baseline"/>
        <w:rPr>
          <w:rFonts w:hint="default" w:ascii="Times New Roman" w:hAnsi="Times New Roman" w:cs="Times New Roman"/>
          <w:b/>
          <w:bCs/>
          <w:spacing w:val="-4"/>
          <w:lang w:eastAsia="zh-CN"/>
        </w:rPr>
      </w:pPr>
      <w:r>
        <w:rPr>
          <w:rFonts w:hint="default" w:ascii="Times New Roman" w:hAnsi="Times New Roman" w:cs="Times New Roman"/>
          <w:b/>
          <w:bCs/>
          <w:spacing w:val="-4"/>
          <w:lang w:eastAsia="zh-CN"/>
        </w:rPr>
        <w:t>（</w:t>
      </w:r>
      <w:r>
        <w:rPr>
          <w:rFonts w:hint="default" w:ascii="Times New Roman" w:hAnsi="Times New Roman" w:cs="Times New Roman"/>
          <w:b/>
          <w:bCs/>
          <w:spacing w:val="-4"/>
        </w:rPr>
        <w:t>根据本部门使用的其他专用名词补充解释</w:t>
      </w:r>
      <w:r>
        <w:rPr>
          <w:rFonts w:hint="default" w:ascii="Times New Roman" w:hAnsi="Times New Roman" w:cs="Times New Roman"/>
          <w:b/>
          <w:bCs/>
          <w:spacing w:val="-4"/>
          <w:lang w:eastAsia="zh-CN"/>
        </w:rPr>
        <w:t>）</w:t>
      </w:r>
    </w:p>
    <w:p w14:paraId="343FC50B">
      <w:pPr>
        <w:rPr>
          <w:rFonts w:hint="default" w:ascii="Times New Roman" w:hAnsi="Times New Roman" w:cs="Times New Roman"/>
          <w:spacing w:val="-4"/>
          <w:lang w:eastAsia="zh-CN"/>
        </w:rPr>
      </w:pPr>
      <w:r>
        <w:rPr>
          <w:rFonts w:hint="default" w:ascii="Times New Roman" w:hAnsi="Times New Roman" w:cs="Times New Roman"/>
          <w:spacing w:val="-4"/>
          <w:lang w:eastAsia="zh-CN"/>
        </w:rPr>
        <w:br w:type="page"/>
      </w:r>
    </w:p>
    <w:p w14:paraId="75554E68">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方正小标宋_GBK" w:hAnsi="方正小标宋_GBK" w:eastAsia="方正小标宋_GBK" w:cs="方正小标宋_GBK"/>
          <w:spacing w:val="-2"/>
          <w:sz w:val="44"/>
          <w:szCs w:val="44"/>
        </w:rPr>
      </w:pPr>
      <w:r>
        <w:rPr>
          <w:rFonts w:hint="default" w:ascii="方正小标宋_GBK" w:hAnsi="方正小标宋_GBK" w:eastAsia="方正小标宋_GBK" w:cs="方正小标宋_GBK"/>
          <w:spacing w:val="-2"/>
          <w:sz w:val="44"/>
          <w:szCs w:val="44"/>
        </w:rPr>
        <w:t>第六部分  附件</w:t>
      </w:r>
    </w:p>
    <w:p w14:paraId="27D8C3FF">
      <w:pPr>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636" w:firstLineChars="200"/>
        <w:jc w:val="center"/>
        <w:textAlignment w:val="baseline"/>
        <w:rPr>
          <w:rFonts w:hint="eastAsia" w:ascii="Times New Roman" w:hAnsi="Times New Roman" w:eastAsia="黑体" w:cs="Times New Roman"/>
          <w:bCs/>
          <w:sz w:val="32"/>
          <w:szCs w:val="32"/>
          <w:highlight w:val="none"/>
          <w:u w:val="none"/>
          <w:lang w:val="en-US" w:eastAsia="zh-CN"/>
        </w:rPr>
      </w:pPr>
      <w:r>
        <w:rPr>
          <w:rFonts w:hint="default" w:ascii="Times New Roman" w:hAnsi="Times New Roman" w:eastAsia="黑体" w:cs="Times New Roman"/>
          <w:spacing w:val="-1"/>
          <w:sz w:val="32"/>
          <w:szCs w:val="32"/>
        </w:rPr>
        <w:t>202</w:t>
      </w:r>
      <w:r>
        <w:rPr>
          <w:rFonts w:hint="eastAsia" w:ascii="Times New Roman" w:hAnsi="Times New Roman" w:eastAsia="黑体" w:cs="Times New Roman"/>
          <w:spacing w:val="-1"/>
          <w:sz w:val="32"/>
          <w:szCs w:val="32"/>
          <w:lang w:val="en-US" w:eastAsia="zh-CN"/>
        </w:rPr>
        <w:t>4</w:t>
      </w:r>
      <w:r>
        <w:rPr>
          <w:rFonts w:hint="default" w:ascii="Times New Roman" w:hAnsi="Times New Roman" w:eastAsia="黑体" w:cs="Times New Roman"/>
          <w:spacing w:val="-67"/>
          <w:sz w:val="32"/>
          <w:szCs w:val="32"/>
        </w:rPr>
        <w:t xml:space="preserve"> </w:t>
      </w:r>
      <w:r>
        <w:rPr>
          <w:rFonts w:hint="default" w:ascii="Times New Roman" w:hAnsi="Times New Roman" w:eastAsia="黑体" w:cs="Times New Roman"/>
          <w:spacing w:val="-1"/>
          <w:sz w:val="32"/>
          <w:szCs w:val="32"/>
        </w:rPr>
        <w:t>年度</w:t>
      </w:r>
      <w:r>
        <w:rPr>
          <w:rFonts w:hint="eastAsia" w:ascii="Times New Roman" w:hAnsi="Times New Roman" w:eastAsia="黑体" w:cs="Times New Roman"/>
          <w:bCs/>
          <w:sz w:val="32"/>
          <w:szCs w:val="32"/>
          <w:highlight w:val="none"/>
          <w:u w:val="none"/>
          <w:lang w:val="en-US" w:eastAsia="zh-CN"/>
        </w:rPr>
        <w:t>武汉东湖新技术开发区教育发展研究院</w:t>
      </w:r>
    </w:p>
    <w:p w14:paraId="75A00512">
      <w:pPr>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636" w:firstLineChars="200"/>
        <w:jc w:val="center"/>
        <w:textAlignment w:val="baseline"/>
        <w:rPr>
          <w:rFonts w:hint="eastAsia" w:ascii="Times New Roman" w:hAnsi="Times New Roman" w:eastAsia="黑体" w:cs="Times New Roman"/>
          <w:spacing w:val="-2"/>
          <w:sz w:val="32"/>
          <w:szCs w:val="32"/>
          <w:lang w:eastAsia="zh-CN"/>
        </w:rPr>
      </w:pPr>
      <w:r>
        <w:rPr>
          <w:rFonts w:hint="default" w:ascii="Times New Roman" w:hAnsi="Times New Roman" w:eastAsia="黑体" w:cs="Times New Roman"/>
          <w:spacing w:val="-1"/>
          <w:sz w:val="32"/>
          <w:szCs w:val="32"/>
        </w:rPr>
        <w:t>整体绩效自评表/结果</w:t>
      </w:r>
      <w:r>
        <w:rPr>
          <w:rFonts w:hint="eastAsia" w:ascii="Times New Roman" w:hAnsi="Times New Roman" w:eastAsia="黑体" w:cs="Times New Roman"/>
          <w:spacing w:val="-1"/>
          <w:sz w:val="32"/>
          <w:szCs w:val="32"/>
          <w:lang w:eastAsia="zh-CN"/>
        </w:rPr>
        <w:t>（</w:t>
      </w:r>
      <w:r>
        <w:rPr>
          <w:rFonts w:hint="default" w:ascii="Times New Roman" w:hAnsi="Times New Roman" w:eastAsia="黑体" w:cs="Times New Roman"/>
          <w:spacing w:val="-2"/>
          <w:sz w:val="32"/>
          <w:szCs w:val="32"/>
        </w:rPr>
        <w:t>摘要版</w:t>
      </w:r>
      <w:r>
        <w:rPr>
          <w:rFonts w:hint="eastAsia" w:ascii="Times New Roman" w:hAnsi="Times New Roman" w:eastAsia="黑体" w:cs="Times New Roman"/>
          <w:spacing w:val="-2"/>
          <w:sz w:val="32"/>
          <w:szCs w:val="32"/>
          <w:lang w:eastAsia="zh-CN"/>
        </w:rPr>
        <w:t>）</w:t>
      </w:r>
    </w:p>
    <w:p w14:paraId="63E06975">
      <w:pPr>
        <w:keepNext w:val="0"/>
        <w:keepLines w:val="0"/>
        <w:pageBreakBefore w:val="0"/>
        <w:widowControl w:val="0"/>
        <w:kinsoku/>
        <w:wordWrap/>
        <w:overflowPunct/>
        <w:topLinePunct w:val="0"/>
        <w:bidi w:val="0"/>
        <w:adjustRightInd w:val="0"/>
        <w:snapToGrid w:val="0"/>
        <w:spacing w:line="580" w:lineRule="exact"/>
        <w:ind w:firstLine="640" w:firstLineChars="200"/>
        <w:textAlignment w:val="auto"/>
        <w:outlineLvl w:val="9"/>
        <w:rPr>
          <w:rFonts w:hint="eastAsia" w:ascii="Times New Roman" w:hAnsi="Times New Roman" w:eastAsia="仿宋_GB2312" w:cs="Times New Roman"/>
          <w:bCs/>
          <w:kern w:val="44"/>
          <w:sz w:val="32"/>
          <w:szCs w:val="32"/>
          <w:highlight w:val="none"/>
          <w:lang w:val="en-US" w:eastAsia="zh-CN"/>
        </w:rPr>
      </w:pPr>
      <w:r>
        <w:rPr>
          <w:rFonts w:hint="eastAsia" w:ascii="Times New Roman" w:hAnsi="Times New Roman" w:eastAsia="仿宋_GB2312" w:cs="Times New Roman"/>
          <w:bCs/>
          <w:kern w:val="44"/>
          <w:sz w:val="32"/>
          <w:szCs w:val="32"/>
          <w:highlight w:val="none"/>
          <w:lang w:val="en-US" w:eastAsia="zh-CN"/>
        </w:rPr>
        <w:t>一、部门概况：</w:t>
      </w:r>
    </w:p>
    <w:p w14:paraId="33CEFF96">
      <w:pPr>
        <w:keepNext w:val="0"/>
        <w:keepLines w:val="0"/>
        <w:pageBreakBefore w:val="0"/>
        <w:widowControl w:val="0"/>
        <w:kinsoku/>
        <w:wordWrap/>
        <w:overflowPunct/>
        <w:topLinePunct w:val="0"/>
        <w:autoSpaceDE/>
        <w:autoSpaceDN/>
        <w:bidi w:val="0"/>
        <w:adjustRightInd w:val="0"/>
        <w:snapToGrid w:val="0"/>
        <w:spacing w:line="580" w:lineRule="atLeast"/>
        <w:ind w:firstLine="620" w:firstLineChars="200"/>
        <w:textAlignment w:val="auto"/>
        <w:outlineLvl w:val="9"/>
        <w:rPr>
          <w:rFonts w:hint="eastAsia" w:ascii="仿宋_GB2312" w:hAnsi="仿宋_GB2312" w:eastAsia="仿宋_GB2312" w:cs="仿宋_GB2312"/>
          <w:color w:val="000000"/>
          <w:kern w:val="0"/>
          <w:sz w:val="31"/>
          <w:szCs w:val="31"/>
          <w:highlight w:val="none"/>
          <w:lang w:val="en-US" w:eastAsia="zh-CN" w:bidi="ar"/>
        </w:rPr>
      </w:pPr>
      <w:r>
        <w:rPr>
          <w:rFonts w:ascii="仿宋_GB2312" w:hAnsi="仿宋_GB2312" w:eastAsia="仿宋_GB2312" w:cs="仿宋_GB2312"/>
          <w:color w:val="000000"/>
          <w:kern w:val="0"/>
          <w:sz w:val="31"/>
          <w:szCs w:val="31"/>
          <w:highlight w:val="none"/>
          <w:lang w:val="en-US" w:eastAsia="zh-CN" w:bidi="ar"/>
        </w:rPr>
        <w:t>武汉东湖新技术开发区教育发展研究院</w:t>
      </w:r>
      <w:r>
        <w:rPr>
          <w:rFonts w:hint="eastAsia" w:ascii="仿宋_GB2312" w:hAnsi="仿宋_GB2312" w:eastAsia="仿宋_GB2312" w:cs="仿宋_GB2312"/>
          <w:color w:val="000000"/>
          <w:kern w:val="0"/>
          <w:sz w:val="31"/>
          <w:szCs w:val="31"/>
          <w:highlight w:val="none"/>
          <w:lang w:val="en-US" w:eastAsia="zh-CN" w:bidi="ar"/>
        </w:rPr>
        <w:t>主要职能是</w:t>
      </w:r>
      <w:r>
        <w:rPr>
          <w:rFonts w:ascii="仿宋_GB2312" w:hAnsi="仿宋_GB2312" w:eastAsia="仿宋_GB2312" w:cs="仿宋_GB2312"/>
          <w:color w:val="000000"/>
          <w:kern w:val="0"/>
          <w:sz w:val="31"/>
          <w:szCs w:val="31"/>
          <w:highlight w:val="none"/>
          <w:lang w:val="en-US" w:eastAsia="zh-CN" w:bidi="ar"/>
        </w:rPr>
        <w:t>东湖高新区教育发展研究院承担区域内中小学（幼儿园）教育教学业务管理工作，对中小学教育教学质量，进行综合性监测和评价；承担教育宏观决策研究、教学研究、教育理论研究、现代教育技术研究等研究任务；为教育决策、教学管理、提高中小学（幼儿园）教育教学质量提供咨询、指导和服务；承担全区中小学教师和干部队伍培训，指导中小学开展校本研训等；开展各项教育教学科研工作的实践性探索及研究，为区域教育整体发展提出创新思路与对策等，承担上级有关部门交办的其他工作。</w:t>
      </w:r>
    </w:p>
    <w:p w14:paraId="48232149">
      <w:pPr>
        <w:keepNext w:val="0"/>
        <w:keepLines w:val="0"/>
        <w:pageBreakBefore w:val="0"/>
        <w:widowControl w:val="0"/>
        <w:kinsoku/>
        <w:wordWrap/>
        <w:overflowPunct/>
        <w:topLinePunct w:val="0"/>
        <w:autoSpaceDE/>
        <w:autoSpaceDN/>
        <w:bidi w:val="0"/>
        <w:adjustRightInd w:val="0"/>
        <w:snapToGrid w:val="0"/>
        <w:spacing w:line="580" w:lineRule="atLeast"/>
        <w:ind w:firstLine="620" w:firstLineChars="200"/>
        <w:textAlignment w:val="auto"/>
        <w:outlineLvl w:val="9"/>
        <w:rPr>
          <w:rFonts w:hint="eastAsia"/>
          <w:highlight w:val="none"/>
          <w:lang w:val="en-US" w:eastAsia="zh-CN"/>
        </w:rPr>
      </w:pPr>
      <w:r>
        <w:rPr>
          <w:rFonts w:ascii="仿宋_GB2312" w:hAnsi="仿宋_GB2312" w:eastAsia="仿宋_GB2312" w:cs="仿宋_GB2312"/>
          <w:color w:val="000000"/>
          <w:kern w:val="0"/>
          <w:sz w:val="31"/>
          <w:szCs w:val="31"/>
          <w:highlight w:val="none"/>
          <w:lang w:val="en-US" w:eastAsia="zh-CN" w:bidi="ar"/>
        </w:rPr>
        <w:t>武汉东湖新技术开发区教育发展研究院核定的事业编制为0人。在职实有人数3</w:t>
      </w:r>
      <w:r>
        <w:rPr>
          <w:rFonts w:hint="eastAsia" w:ascii="仿宋_GB2312" w:hAnsi="仿宋_GB2312" w:eastAsia="仿宋_GB2312" w:cs="仿宋_GB2312"/>
          <w:color w:val="000000"/>
          <w:kern w:val="0"/>
          <w:sz w:val="31"/>
          <w:szCs w:val="31"/>
          <w:highlight w:val="none"/>
          <w:lang w:val="en-US" w:eastAsia="zh-CN" w:bidi="ar"/>
        </w:rPr>
        <w:t>3</w:t>
      </w:r>
      <w:r>
        <w:rPr>
          <w:rFonts w:ascii="仿宋_GB2312" w:hAnsi="仿宋_GB2312" w:eastAsia="仿宋_GB2312" w:cs="仿宋_GB2312"/>
          <w:color w:val="000000"/>
          <w:kern w:val="0"/>
          <w:sz w:val="31"/>
          <w:szCs w:val="31"/>
          <w:highlight w:val="none"/>
          <w:lang w:val="en-US" w:eastAsia="zh-CN" w:bidi="ar"/>
        </w:rPr>
        <w:t>人，其中：事业编制3</w:t>
      </w:r>
      <w:r>
        <w:rPr>
          <w:rFonts w:hint="eastAsia" w:ascii="仿宋_GB2312" w:hAnsi="仿宋_GB2312" w:eastAsia="仿宋_GB2312" w:cs="仿宋_GB2312"/>
          <w:color w:val="000000"/>
          <w:kern w:val="0"/>
          <w:sz w:val="31"/>
          <w:szCs w:val="31"/>
          <w:highlight w:val="none"/>
          <w:lang w:val="en-US" w:eastAsia="zh-CN" w:bidi="ar"/>
        </w:rPr>
        <w:t>1</w:t>
      </w:r>
      <w:r>
        <w:rPr>
          <w:rFonts w:ascii="仿宋_GB2312" w:hAnsi="仿宋_GB2312" w:eastAsia="仿宋_GB2312" w:cs="仿宋_GB2312"/>
          <w:color w:val="000000"/>
          <w:kern w:val="0"/>
          <w:sz w:val="31"/>
          <w:szCs w:val="31"/>
          <w:highlight w:val="none"/>
          <w:lang w:val="en-US" w:eastAsia="zh-CN" w:bidi="ar"/>
        </w:rPr>
        <w:t>人，聘用编制2人。退休</w:t>
      </w:r>
      <w:r>
        <w:rPr>
          <w:rFonts w:hint="eastAsia" w:ascii="仿宋_GB2312" w:hAnsi="仿宋_GB2312" w:eastAsia="仿宋_GB2312" w:cs="仿宋_GB2312"/>
          <w:color w:val="000000"/>
          <w:kern w:val="0"/>
          <w:sz w:val="31"/>
          <w:szCs w:val="31"/>
          <w:highlight w:val="none"/>
          <w:lang w:val="en-US" w:eastAsia="zh-CN" w:bidi="ar"/>
        </w:rPr>
        <w:t>4</w:t>
      </w:r>
      <w:r>
        <w:rPr>
          <w:rFonts w:ascii="仿宋_GB2312" w:hAnsi="仿宋_GB2312" w:eastAsia="仿宋_GB2312" w:cs="仿宋_GB2312"/>
          <w:color w:val="000000"/>
          <w:kern w:val="0"/>
          <w:sz w:val="31"/>
          <w:szCs w:val="31"/>
          <w:highlight w:val="none"/>
          <w:lang w:val="en-US" w:eastAsia="zh-CN" w:bidi="ar"/>
        </w:rPr>
        <w:t>人。</w:t>
      </w:r>
    </w:p>
    <w:p w14:paraId="53375512">
      <w:pPr>
        <w:keepNext w:val="0"/>
        <w:keepLines w:val="0"/>
        <w:pageBreakBefore w:val="0"/>
        <w:widowControl w:val="0"/>
        <w:kinsoku/>
        <w:wordWrap/>
        <w:overflowPunct/>
        <w:topLinePunct w:val="0"/>
        <w:bidi w:val="0"/>
        <w:adjustRightInd w:val="0"/>
        <w:snapToGrid w:val="0"/>
        <w:spacing w:line="580" w:lineRule="exact"/>
        <w:ind w:firstLine="640" w:firstLineChars="200"/>
        <w:textAlignment w:val="auto"/>
        <w:outlineLvl w:val="9"/>
        <w:rPr>
          <w:rFonts w:hint="default" w:ascii="Times New Roman" w:hAnsi="Times New Roman" w:eastAsia="仿宋_GB2312" w:cs="Times New Roman"/>
          <w:bCs/>
          <w:kern w:val="44"/>
          <w:sz w:val="32"/>
          <w:szCs w:val="32"/>
          <w:highlight w:val="none"/>
          <w:lang w:val="en-US" w:eastAsia="zh-CN"/>
        </w:rPr>
      </w:pPr>
      <w:r>
        <w:rPr>
          <w:rFonts w:hint="eastAsia" w:ascii="Times New Roman" w:hAnsi="Times New Roman" w:eastAsia="仿宋_GB2312" w:cs="Times New Roman"/>
          <w:bCs/>
          <w:kern w:val="44"/>
          <w:sz w:val="32"/>
          <w:szCs w:val="32"/>
          <w:highlight w:val="none"/>
          <w:lang w:val="en-US" w:eastAsia="zh-CN"/>
        </w:rPr>
        <w:t>二、部门整体支出管理及使用情况：</w:t>
      </w:r>
    </w:p>
    <w:p w14:paraId="0B0E97F6">
      <w:pPr>
        <w:keepNext w:val="0"/>
        <w:keepLines w:val="0"/>
        <w:pageBreakBefore w:val="0"/>
        <w:widowControl w:val="0"/>
        <w:kinsoku/>
        <w:wordWrap/>
        <w:overflowPunct/>
        <w:topLinePunct w:val="0"/>
        <w:bidi w:val="0"/>
        <w:adjustRightInd w:val="0"/>
        <w:snapToGrid w:val="0"/>
        <w:spacing w:line="580" w:lineRule="exact"/>
        <w:ind w:firstLine="640" w:firstLineChars="200"/>
        <w:textAlignment w:val="auto"/>
        <w:outlineLvl w:val="9"/>
        <w:rPr>
          <w:rFonts w:hint="default" w:ascii="Times New Roman" w:hAnsi="Times New Roman" w:eastAsia="仿宋_GB2312" w:cs="Times New Roman"/>
          <w:bCs/>
          <w:kern w:val="44"/>
          <w:sz w:val="32"/>
          <w:szCs w:val="32"/>
          <w:highlight w:val="none"/>
        </w:rPr>
      </w:pPr>
      <w:r>
        <w:rPr>
          <w:rFonts w:hint="default" w:ascii="Times New Roman" w:hAnsi="Times New Roman" w:eastAsia="仿宋_GB2312" w:cs="Times New Roman"/>
          <w:bCs/>
          <w:kern w:val="44"/>
          <w:sz w:val="32"/>
          <w:szCs w:val="32"/>
          <w:highlight w:val="none"/>
        </w:rPr>
        <w:t>20</w:t>
      </w:r>
      <w:r>
        <w:rPr>
          <w:rFonts w:hint="default" w:ascii="Times New Roman" w:hAnsi="Times New Roman" w:eastAsia="仿宋_GB2312" w:cs="Times New Roman"/>
          <w:bCs/>
          <w:kern w:val="44"/>
          <w:sz w:val="32"/>
          <w:szCs w:val="32"/>
          <w:highlight w:val="none"/>
          <w:lang w:val="en-US" w:eastAsia="zh-CN"/>
        </w:rPr>
        <w:t>2</w:t>
      </w:r>
      <w:r>
        <w:rPr>
          <w:rFonts w:hint="eastAsia" w:ascii="Times New Roman" w:hAnsi="Times New Roman" w:eastAsia="仿宋_GB2312" w:cs="Times New Roman"/>
          <w:bCs/>
          <w:kern w:val="44"/>
          <w:sz w:val="32"/>
          <w:szCs w:val="32"/>
          <w:highlight w:val="none"/>
          <w:lang w:val="en-US" w:eastAsia="zh-CN"/>
        </w:rPr>
        <w:t>4</w:t>
      </w:r>
      <w:r>
        <w:rPr>
          <w:rFonts w:hint="default" w:ascii="Times New Roman" w:hAnsi="Times New Roman" w:eastAsia="仿宋_GB2312" w:cs="Times New Roman"/>
          <w:bCs/>
          <w:kern w:val="44"/>
          <w:sz w:val="32"/>
          <w:szCs w:val="32"/>
          <w:highlight w:val="none"/>
        </w:rPr>
        <w:t>年</w:t>
      </w:r>
      <w:r>
        <w:rPr>
          <w:rFonts w:hint="default" w:ascii="Times New Roman" w:hAnsi="Times New Roman" w:eastAsia="仿宋_GB2312" w:cs="Times New Roman"/>
          <w:bCs/>
          <w:kern w:val="44"/>
          <w:sz w:val="32"/>
          <w:szCs w:val="32"/>
          <w:highlight w:val="none"/>
          <w:lang w:eastAsia="zh-CN"/>
        </w:rPr>
        <w:t>度</w:t>
      </w:r>
      <w:r>
        <w:rPr>
          <w:rFonts w:hint="default" w:ascii="Times New Roman" w:hAnsi="Times New Roman" w:eastAsia="仿宋_GB2312" w:cs="Times New Roman"/>
          <w:bCs/>
          <w:kern w:val="44"/>
          <w:sz w:val="32"/>
          <w:szCs w:val="32"/>
          <w:highlight w:val="none"/>
        </w:rPr>
        <w:t>一般公共预算财政拨款支出年</w:t>
      </w:r>
      <w:r>
        <w:rPr>
          <w:rFonts w:hint="default" w:ascii="Times New Roman" w:hAnsi="Times New Roman" w:eastAsia="仿宋_GB2312" w:cs="Times New Roman"/>
          <w:bCs/>
          <w:kern w:val="44"/>
          <w:sz w:val="32"/>
          <w:szCs w:val="32"/>
          <w:highlight w:val="none"/>
          <w:lang w:eastAsia="zh-CN"/>
        </w:rPr>
        <w:t>初</w:t>
      </w:r>
      <w:r>
        <w:rPr>
          <w:rFonts w:hint="default" w:ascii="Times New Roman" w:hAnsi="Times New Roman" w:eastAsia="仿宋_GB2312" w:cs="Times New Roman"/>
          <w:bCs/>
          <w:kern w:val="44"/>
          <w:sz w:val="32"/>
          <w:szCs w:val="32"/>
          <w:highlight w:val="none"/>
        </w:rPr>
        <w:t>预算为</w:t>
      </w:r>
      <w:r>
        <w:rPr>
          <w:rFonts w:hint="eastAsia" w:ascii="Times New Roman" w:hAnsi="Times New Roman" w:eastAsia="仿宋_GB2312" w:cs="Times New Roman"/>
          <w:bCs/>
          <w:kern w:val="44"/>
          <w:sz w:val="32"/>
          <w:szCs w:val="32"/>
          <w:highlight w:val="none"/>
          <w:u w:val="none"/>
          <w:lang w:val="en-US" w:eastAsia="zh-CN"/>
        </w:rPr>
        <w:t>2144.75</w:t>
      </w:r>
      <w:r>
        <w:rPr>
          <w:rFonts w:hint="default" w:ascii="Times New Roman" w:hAnsi="Times New Roman" w:eastAsia="仿宋_GB2312" w:cs="Times New Roman"/>
          <w:bCs/>
          <w:kern w:val="44"/>
          <w:sz w:val="32"/>
          <w:szCs w:val="32"/>
          <w:highlight w:val="none"/>
          <w:u w:val="none"/>
        </w:rPr>
        <w:t>万</w:t>
      </w:r>
      <w:r>
        <w:rPr>
          <w:rFonts w:hint="default" w:ascii="Times New Roman" w:hAnsi="Times New Roman" w:eastAsia="仿宋_GB2312" w:cs="Times New Roman"/>
          <w:bCs/>
          <w:kern w:val="44"/>
          <w:sz w:val="32"/>
          <w:szCs w:val="32"/>
          <w:highlight w:val="none"/>
        </w:rPr>
        <w:t>元</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bCs/>
          <w:kern w:val="44"/>
          <w:sz w:val="32"/>
          <w:szCs w:val="32"/>
          <w:highlight w:val="none"/>
        </w:rPr>
        <w:t>支出决算为</w:t>
      </w:r>
      <w:r>
        <w:rPr>
          <w:rFonts w:hint="eastAsia" w:ascii="Times New Roman" w:hAnsi="Times New Roman" w:eastAsia="仿宋_GB2312" w:cs="Times New Roman"/>
          <w:bCs/>
          <w:kern w:val="44"/>
          <w:sz w:val="32"/>
          <w:szCs w:val="32"/>
          <w:highlight w:val="none"/>
          <w:u w:val="none"/>
          <w:lang w:val="en-US" w:eastAsia="zh-CN"/>
        </w:rPr>
        <w:t>2138.37</w:t>
      </w:r>
      <w:r>
        <w:rPr>
          <w:rFonts w:hint="default" w:ascii="Times New Roman" w:hAnsi="Times New Roman" w:eastAsia="仿宋_GB2312" w:cs="Times New Roman"/>
          <w:bCs/>
          <w:kern w:val="44"/>
          <w:sz w:val="32"/>
          <w:szCs w:val="32"/>
          <w:highlight w:val="none"/>
        </w:rPr>
        <w:t>万元，</w:t>
      </w:r>
      <w:r>
        <w:rPr>
          <w:rFonts w:hint="eastAsia" w:ascii="Times New Roman" w:hAnsi="Times New Roman" w:eastAsia="仿宋_GB2312" w:cs="Times New Roman"/>
          <w:bCs/>
          <w:kern w:val="44"/>
          <w:sz w:val="32"/>
          <w:szCs w:val="32"/>
          <w:highlight w:val="none"/>
          <w:lang w:eastAsia="zh-CN"/>
        </w:rPr>
        <w:t>年末结转</w:t>
      </w:r>
      <w:r>
        <w:rPr>
          <w:rFonts w:hint="eastAsia" w:ascii="Times New Roman" w:hAnsi="Times New Roman" w:eastAsia="仿宋_GB2312" w:cs="Times New Roman"/>
          <w:bCs/>
          <w:kern w:val="44"/>
          <w:sz w:val="32"/>
          <w:szCs w:val="32"/>
          <w:highlight w:val="none"/>
          <w:lang w:val="en-US" w:eastAsia="zh-CN"/>
        </w:rPr>
        <w:t>6.38万元，</w:t>
      </w:r>
      <w:r>
        <w:rPr>
          <w:rFonts w:hint="default" w:ascii="Times New Roman" w:hAnsi="Times New Roman" w:eastAsia="仿宋_GB2312" w:cs="Times New Roman"/>
          <w:bCs/>
          <w:kern w:val="44"/>
          <w:sz w:val="32"/>
          <w:szCs w:val="32"/>
          <w:highlight w:val="none"/>
        </w:rPr>
        <w:t>完成年</w:t>
      </w:r>
      <w:r>
        <w:rPr>
          <w:rFonts w:hint="default" w:ascii="Times New Roman" w:hAnsi="Times New Roman" w:eastAsia="仿宋_GB2312" w:cs="Times New Roman"/>
          <w:bCs/>
          <w:kern w:val="44"/>
          <w:sz w:val="32"/>
          <w:szCs w:val="32"/>
          <w:highlight w:val="none"/>
          <w:lang w:eastAsia="zh-CN"/>
        </w:rPr>
        <w:t>初</w:t>
      </w:r>
      <w:r>
        <w:rPr>
          <w:rFonts w:hint="default" w:ascii="Times New Roman" w:hAnsi="Times New Roman" w:eastAsia="仿宋_GB2312" w:cs="Times New Roman"/>
          <w:bCs/>
          <w:kern w:val="44"/>
          <w:sz w:val="32"/>
          <w:szCs w:val="32"/>
          <w:highlight w:val="none"/>
        </w:rPr>
        <w:t>预算的</w:t>
      </w:r>
      <w:r>
        <w:rPr>
          <w:rFonts w:hint="eastAsia" w:ascii="Times New Roman" w:hAnsi="Times New Roman" w:eastAsia="仿宋_GB2312" w:cs="Times New Roman"/>
          <w:bCs/>
          <w:kern w:val="44"/>
          <w:sz w:val="32"/>
          <w:szCs w:val="32"/>
          <w:highlight w:val="none"/>
          <w:u w:val="none"/>
          <w:lang w:val="en-US" w:eastAsia="zh-CN"/>
        </w:rPr>
        <w:t>100</w:t>
      </w:r>
      <w:r>
        <w:rPr>
          <w:rFonts w:hint="default" w:ascii="Times New Roman" w:hAnsi="Times New Roman" w:eastAsia="仿宋_GB2312" w:cs="Times New Roman"/>
          <w:bCs/>
          <w:kern w:val="44"/>
          <w:sz w:val="32"/>
          <w:szCs w:val="32"/>
          <w:highlight w:val="none"/>
        </w:rPr>
        <w:t>%。</w:t>
      </w:r>
    </w:p>
    <w:p w14:paraId="3AE22BE7">
      <w:pPr>
        <w:pStyle w:val="2"/>
        <w:ind w:left="0" w:leftChars="0" w:firstLine="640" w:firstLineChars="200"/>
        <w:rPr>
          <w:rFonts w:hint="eastAsia" w:ascii="Times New Roman" w:hAnsi="Times New Roman" w:eastAsia="仿宋_GB2312" w:cs="Times New Roman"/>
          <w:bCs/>
          <w:kern w:val="44"/>
          <w:sz w:val="32"/>
          <w:szCs w:val="32"/>
          <w:highlight w:val="none"/>
          <w:lang w:val="en-US" w:eastAsia="zh-CN"/>
        </w:rPr>
      </w:pPr>
      <w:r>
        <w:rPr>
          <w:rFonts w:hint="default" w:ascii="Times New Roman" w:hAnsi="Times New Roman" w:eastAsia="仿宋_GB2312" w:cs="Times New Roman"/>
          <w:bCs/>
          <w:kern w:val="44"/>
          <w:sz w:val="32"/>
          <w:szCs w:val="32"/>
          <w:highlight w:val="none"/>
        </w:rPr>
        <w:t>基本支出</w:t>
      </w:r>
      <w:r>
        <w:rPr>
          <w:rFonts w:hint="eastAsia" w:ascii="Times New Roman" w:hAnsi="Times New Roman" w:cs="Times New Roman"/>
          <w:bCs/>
          <w:kern w:val="44"/>
          <w:sz w:val="32"/>
          <w:szCs w:val="32"/>
          <w:highlight w:val="none"/>
          <w:lang w:val="en-US" w:eastAsia="zh-CN"/>
        </w:rPr>
        <w:t>1231.86</w:t>
      </w:r>
      <w:r>
        <w:rPr>
          <w:rFonts w:hint="default" w:ascii="Times New Roman" w:hAnsi="Times New Roman" w:eastAsia="仿宋_GB2312" w:cs="Times New Roman"/>
          <w:bCs/>
          <w:kern w:val="44"/>
          <w:sz w:val="32"/>
          <w:szCs w:val="32"/>
          <w:highlight w:val="none"/>
        </w:rPr>
        <w:t>万元，</w:t>
      </w:r>
      <w:r>
        <w:rPr>
          <w:rFonts w:hint="eastAsia" w:ascii="Times New Roman" w:hAnsi="Times New Roman" w:eastAsia="仿宋_GB2312" w:cs="Times New Roman"/>
          <w:bCs/>
          <w:kern w:val="44"/>
          <w:sz w:val="32"/>
          <w:szCs w:val="32"/>
          <w:highlight w:val="none"/>
          <w:lang w:val="en-US" w:eastAsia="zh-CN"/>
        </w:rPr>
        <w:t>主要是安排人员经费</w:t>
      </w:r>
      <w:r>
        <w:rPr>
          <w:rFonts w:hint="eastAsia" w:ascii="Times New Roman" w:hAnsi="Times New Roman" w:cs="Times New Roman"/>
          <w:bCs/>
          <w:kern w:val="44"/>
          <w:sz w:val="32"/>
          <w:szCs w:val="32"/>
          <w:highlight w:val="none"/>
          <w:lang w:val="en-US" w:eastAsia="zh-CN"/>
        </w:rPr>
        <w:t>1131.69</w:t>
      </w:r>
      <w:r>
        <w:rPr>
          <w:rFonts w:hint="eastAsia" w:ascii="Times New Roman" w:hAnsi="Times New Roman" w:eastAsia="仿宋_GB2312" w:cs="Times New Roman"/>
          <w:bCs/>
          <w:kern w:val="44"/>
          <w:sz w:val="32"/>
          <w:szCs w:val="32"/>
          <w:highlight w:val="none"/>
          <w:lang w:val="en-US" w:eastAsia="zh-CN"/>
        </w:rPr>
        <w:t>万元，公用支出</w:t>
      </w:r>
      <w:r>
        <w:rPr>
          <w:rFonts w:hint="eastAsia" w:ascii="Times New Roman" w:hAnsi="Times New Roman" w:cs="Times New Roman"/>
          <w:bCs/>
          <w:kern w:val="44"/>
          <w:sz w:val="32"/>
          <w:szCs w:val="32"/>
          <w:highlight w:val="none"/>
          <w:lang w:val="en-US" w:eastAsia="zh-CN"/>
        </w:rPr>
        <w:t>100.17</w:t>
      </w:r>
      <w:r>
        <w:rPr>
          <w:rFonts w:hint="eastAsia" w:ascii="Times New Roman" w:hAnsi="Times New Roman" w:eastAsia="仿宋_GB2312" w:cs="Times New Roman"/>
          <w:bCs/>
          <w:kern w:val="44"/>
          <w:sz w:val="32"/>
          <w:szCs w:val="32"/>
          <w:highlight w:val="none"/>
          <w:lang w:val="en-US" w:eastAsia="zh-CN"/>
        </w:rPr>
        <w:t>万元。项目支出</w:t>
      </w:r>
      <w:r>
        <w:rPr>
          <w:rFonts w:hint="eastAsia" w:ascii="Times New Roman" w:hAnsi="Times New Roman" w:cs="Times New Roman"/>
          <w:bCs/>
          <w:kern w:val="44"/>
          <w:sz w:val="32"/>
          <w:szCs w:val="32"/>
          <w:highlight w:val="none"/>
          <w:lang w:val="en-US" w:eastAsia="zh-CN"/>
        </w:rPr>
        <w:t>701.65</w:t>
      </w:r>
      <w:r>
        <w:rPr>
          <w:rFonts w:hint="eastAsia" w:ascii="Times New Roman" w:hAnsi="Times New Roman" w:eastAsia="仿宋_GB2312" w:cs="Times New Roman"/>
          <w:bCs/>
          <w:kern w:val="44"/>
          <w:sz w:val="32"/>
          <w:szCs w:val="32"/>
          <w:highlight w:val="none"/>
          <w:lang w:val="en-US" w:eastAsia="zh-CN"/>
        </w:rPr>
        <w:t>万元</w:t>
      </w:r>
      <w:r>
        <w:rPr>
          <w:rFonts w:hint="eastAsia" w:ascii="Times New Roman" w:hAnsi="Times New Roman" w:cs="Times New Roman"/>
          <w:bCs/>
          <w:kern w:val="44"/>
          <w:sz w:val="32"/>
          <w:szCs w:val="32"/>
          <w:highlight w:val="none"/>
          <w:lang w:val="en-US" w:eastAsia="zh-CN"/>
        </w:rPr>
        <w:t>，</w:t>
      </w:r>
      <w:r>
        <w:rPr>
          <w:rFonts w:hint="eastAsia" w:ascii="Times New Roman" w:hAnsi="Times New Roman" w:eastAsia="仿宋_GB2312" w:cs="Times New Roman"/>
          <w:bCs/>
          <w:kern w:val="44"/>
          <w:sz w:val="32"/>
          <w:szCs w:val="32"/>
          <w:highlight w:val="none"/>
          <w:lang w:val="en-US" w:eastAsia="zh-CN"/>
        </w:rPr>
        <w:t>主要用于商品和服务支出，这些支出在支持单位组织各种活动顺利开展方面成效显著，对单位一些日常开支给予了充分保障。</w:t>
      </w:r>
    </w:p>
    <w:p w14:paraId="2055E0AB">
      <w:pPr>
        <w:pStyle w:val="2"/>
        <w:ind w:left="0" w:leftChars="0" w:firstLine="640" w:firstLineChars="200"/>
        <w:rPr>
          <w:rFonts w:hint="default" w:ascii="Times New Roman" w:hAnsi="Times New Roman" w:eastAsia="仿宋_GB2312" w:cs="Times New Roman"/>
          <w:bCs/>
          <w:kern w:val="44"/>
          <w:sz w:val="32"/>
          <w:szCs w:val="32"/>
          <w:highlight w:val="none"/>
          <w:lang w:val="en-US" w:eastAsia="zh-CN"/>
        </w:rPr>
      </w:pPr>
      <w:r>
        <w:rPr>
          <w:rFonts w:hint="eastAsia" w:ascii="Times New Roman" w:hAnsi="Times New Roman" w:eastAsia="仿宋_GB2312" w:cs="Times New Roman"/>
          <w:bCs/>
          <w:kern w:val="44"/>
          <w:sz w:val="32"/>
          <w:szCs w:val="32"/>
          <w:highlight w:val="none"/>
          <w:lang w:val="en-US" w:eastAsia="zh-CN"/>
        </w:rPr>
        <w:t>武汉东湖新技术开发区教育发展研究院建立健全了资金分配规程和各项财务管理制度，制定了财务报账审批制度，修订完善了培训费、差旅报销管理办法。由院办进行会计核算和财务管理，严格执行政府采购制度，做到先申报后采购，按流程办理。严格执行因公出国（境）、公务接待和公务用车购置及运行维护政策规定，“三公经费”得到有效控制，202</w:t>
      </w:r>
      <w:r>
        <w:rPr>
          <w:rFonts w:hint="eastAsia" w:ascii="Times New Roman" w:hAnsi="Times New Roman" w:cs="Times New Roman"/>
          <w:bCs/>
          <w:kern w:val="44"/>
          <w:sz w:val="32"/>
          <w:szCs w:val="32"/>
          <w:highlight w:val="none"/>
          <w:lang w:val="en-US" w:eastAsia="zh-CN"/>
        </w:rPr>
        <w:t>4</w:t>
      </w:r>
      <w:r>
        <w:rPr>
          <w:rFonts w:hint="eastAsia" w:ascii="Times New Roman" w:hAnsi="Times New Roman" w:eastAsia="仿宋_GB2312" w:cs="Times New Roman"/>
          <w:bCs/>
          <w:kern w:val="44"/>
          <w:sz w:val="32"/>
          <w:szCs w:val="32"/>
          <w:highlight w:val="none"/>
          <w:lang w:val="en-US" w:eastAsia="zh-CN"/>
        </w:rPr>
        <w:t>年无因公出国（境）费支出；无公务接待费；无公务用车购置及运行维护费。</w:t>
      </w:r>
    </w:p>
    <w:p w14:paraId="7455159E">
      <w:pPr>
        <w:pStyle w:val="2"/>
        <w:ind w:left="0" w:leftChars="0" w:firstLine="640" w:firstLineChars="200"/>
        <w:rPr>
          <w:rFonts w:hint="eastAsia" w:ascii="Times New Roman" w:hAnsi="Times New Roman" w:eastAsia="仿宋_GB2312" w:cs="Times New Roman"/>
          <w:bCs/>
          <w:kern w:val="44"/>
          <w:sz w:val="32"/>
          <w:szCs w:val="32"/>
          <w:highlight w:val="none"/>
          <w:lang w:val="en-US" w:eastAsia="zh-CN"/>
        </w:rPr>
      </w:pPr>
      <w:r>
        <w:rPr>
          <w:rFonts w:hint="eastAsia" w:ascii="Times New Roman" w:hAnsi="Times New Roman" w:eastAsia="仿宋_GB2312" w:cs="Times New Roman"/>
          <w:bCs/>
          <w:kern w:val="44"/>
          <w:sz w:val="32"/>
          <w:szCs w:val="32"/>
          <w:highlight w:val="none"/>
          <w:lang w:val="en-US" w:eastAsia="zh-CN"/>
        </w:rPr>
        <w:t>专项支出：</w:t>
      </w:r>
    </w:p>
    <w:p w14:paraId="3B1FB9E4">
      <w:pPr>
        <w:pStyle w:val="2"/>
        <w:ind w:left="0" w:leftChars="0" w:firstLine="640" w:firstLineChars="200"/>
        <w:rPr>
          <w:rFonts w:hint="default" w:ascii="Times New Roman" w:hAnsi="Times New Roman" w:eastAsia="仿宋_GB2312" w:cs="Times New Roman"/>
          <w:bCs/>
          <w:kern w:val="44"/>
          <w:sz w:val="32"/>
          <w:szCs w:val="32"/>
          <w:highlight w:val="none"/>
          <w:lang w:val="en-US" w:eastAsia="zh-CN"/>
        </w:rPr>
      </w:pPr>
      <w:r>
        <w:rPr>
          <w:rFonts w:hint="eastAsia" w:ascii="Times New Roman" w:hAnsi="Times New Roman" w:eastAsia="仿宋_GB2312" w:cs="Times New Roman"/>
          <w:bCs/>
          <w:kern w:val="44"/>
          <w:sz w:val="32"/>
          <w:szCs w:val="32"/>
          <w:highlight w:val="none"/>
          <w:lang w:val="en-US" w:eastAsia="zh-CN"/>
        </w:rPr>
        <w:t>1、教发院教育事业发展专项-招生考试经费</w:t>
      </w:r>
      <w:r>
        <w:rPr>
          <w:rFonts w:hint="default" w:ascii="Times New Roman" w:hAnsi="Times New Roman" w:eastAsia="仿宋_GB2312" w:cs="Times New Roman"/>
          <w:bCs/>
          <w:kern w:val="44"/>
          <w:sz w:val="32"/>
          <w:szCs w:val="32"/>
          <w:highlight w:val="none"/>
          <w:lang w:val="en-US" w:eastAsia="zh-CN"/>
        </w:rPr>
        <w:t>项目绩效自评综述</w:t>
      </w:r>
      <w:r>
        <w:rPr>
          <w:rFonts w:hint="eastAsia" w:ascii="Times New Roman" w:hAnsi="Times New Roman" w:eastAsia="仿宋_GB2312" w:cs="Times New Roman"/>
          <w:bCs/>
          <w:kern w:val="44"/>
          <w:sz w:val="32"/>
          <w:szCs w:val="32"/>
          <w:highlight w:val="none"/>
          <w:lang w:val="en-US" w:eastAsia="zh-CN"/>
        </w:rPr>
        <w:t>：</w:t>
      </w:r>
      <w:r>
        <w:rPr>
          <w:rFonts w:hint="eastAsia" w:ascii="Times New Roman" w:hAnsi="Times New Roman" w:eastAsia="仿宋_GB2312" w:cs="Times New Roman"/>
          <w:bCs/>
          <w:kern w:val="44"/>
          <w:sz w:val="32"/>
          <w:szCs w:val="32"/>
          <w:highlight w:val="none"/>
          <w:u w:val="none"/>
          <w:lang w:val="en-US" w:eastAsia="zh-CN"/>
        </w:rPr>
        <w:t>：</w:t>
      </w:r>
      <w:r>
        <w:rPr>
          <w:rFonts w:hint="default" w:ascii="Times New Roman" w:hAnsi="Times New Roman" w:eastAsia="仿宋_GB2312" w:cs="Times New Roman"/>
          <w:sz w:val="32"/>
          <w:szCs w:val="32"/>
          <w:highlight w:val="none"/>
          <w:u w:val="none"/>
        </w:rPr>
        <w:t>项目全年预算数为</w:t>
      </w:r>
      <w:r>
        <w:rPr>
          <w:rFonts w:hint="eastAsia" w:ascii="Times New Roman" w:hAnsi="Times New Roman" w:eastAsia="仿宋_GB2312" w:cs="Times New Roman"/>
          <w:sz w:val="32"/>
          <w:szCs w:val="32"/>
          <w:highlight w:val="none"/>
          <w:u w:val="none"/>
          <w:lang w:val="en-US" w:eastAsia="zh-CN"/>
        </w:rPr>
        <w:t>361</w:t>
      </w:r>
      <w:r>
        <w:rPr>
          <w:rFonts w:hint="default" w:ascii="Times New Roman" w:hAnsi="Times New Roman" w:eastAsia="仿宋_GB2312" w:cs="Times New Roman"/>
          <w:sz w:val="32"/>
          <w:szCs w:val="32"/>
          <w:highlight w:val="none"/>
          <w:u w:val="none"/>
        </w:rPr>
        <w:t>万元，执行数为</w:t>
      </w:r>
      <w:r>
        <w:rPr>
          <w:rFonts w:hint="eastAsia" w:ascii="Times New Roman" w:hAnsi="Times New Roman" w:eastAsia="仿宋_GB2312" w:cs="Times New Roman"/>
          <w:bCs/>
          <w:kern w:val="44"/>
          <w:sz w:val="32"/>
          <w:szCs w:val="32"/>
          <w:highlight w:val="none"/>
          <w:u w:val="none"/>
          <w:lang w:val="en-US" w:eastAsia="zh-CN"/>
        </w:rPr>
        <w:t>342.17万元，</w:t>
      </w:r>
      <w:r>
        <w:rPr>
          <w:rFonts w:hint="default" w:ascii="Times New Roman" w:hAnsi="Times New Roman" w:eastAsia="仿宋_GB2312" w:cs="Times New Roman"/>
          <w:sz w:val="32"/>
          <w:szCs w:val="32"/>
          <w:highlight w:val="none"/>
          <w:u w:val="none"/>
        </w:rPr>
        <w:t>完成预算的</w:t>
      </w:r>
      <w:r>
        <w:rPr>
          <w:rFonts w:hint="eastAsia" w:ascii="Times New Roman" w:hAnsi="Times New Roman" w:eastAsia="仿宋_GB2312" w:cs="Times New Roman"/>
          <w:sz w:val="32"/>
          <w:szCs w:val="32"/>
          <w:highlight w:val="none"/>
          <w:u w:val="none"/>
          <w:lang w:val="en-US" w:eastAsia="zh-CN"/>
        </w:rPr>
        <w:t>94.78</w:t>
      </w:r>
      <w:r>
        <w:rPr>
          <w:rFonts w:hint="default" w:ascii="Times New Roman" w:hAnsi="Times New Roman" w:eastAsia="仿宋_GB2312" w:cs="Times New Roman"/>
          <w:sz w:val="32"/>
          <w:szCs w:val="32"/>
          <w:highlight w:val="none"/>
          <w:u w:val="none"/>
        </w:rPr>
        <w:t>%</w:t>
      </w:r>
      <w:r>
        <w:rPr>
          <w:rFonts w:hint="default" w:ascii="Times New Roman" w:hAnsi="Times New Roman" w:eastAsia="仿宋_GB2312" w:cs="Times New Roman"/>
          <w:bCs/>
          <w:kern w:val="44"/>
          <w:sz w:val="32"/>
          <w:szCs w:val="32"/>
          <w:highlight w:val="none"/>
          <w:lang w:val="en-US" w:eastAsia="zh-CN"/>
        </w:rPr>
        <w:t>。</w:t>
      </w:r>
      <w:r>
        <w:rPr>
          <w:rFonts w:hint="eastAsia" w:ascii="Times New Roman" w:hAnsi="Times New Roman" w:eastAsia="仿宋_GB2312" w:cs="Times New Roman"/>
          <w:bCs/>
          <w:kern w:val="44"/>
          <w:sz w:val="32"/>
          <w:szCs w:val="32"/>
          <w:highlight w:val="none"/>
          <w:lang w:val="en-US" w:eastAsia="zh-CN"/>
        </w:rPr>
        <w:t>主要产出和效益是：一是全区考试应考尽考；二是确保全年考试平稳顺利；三是满足全区各项考试考生的考试需求达到100%；四是使考生及家长对组考满意度达到95%。通过组织各种考试，基本满足了本区人民对学历晋升的需求，群众满意度高。</w:t>
      </w:r>
    </w:p>
    <w:p w14:paraId="7E490FBC">
      <w:pPr>
        <w:pStyle w:val="2"/>
        <w:ind w:left="0" w:leftChars="0" w:firstLine="640" w:firstLineChars="200"/>
        <w:rPr>
          <w:rFonts w:hint="eastAsia" w:ascii="Times New Roman" w:hAnsi="Times New Roman" w:eastAsia="仿宋_GB2312" w:cs="Times New Roman"/>
          <w:bCs/>
          <w:kern w:val="44"/>
          <w:sz w:val="32"/>
          <w:szCs w:val="32"/>
          <w:highlight w:val="none"/>
          <w:lang w:val="en-US" w:eastAsia="zh-CN"/>
        </w:rPr>
      </w:pPr>
      <w:r>
        <w:rPr>
          <w:rFonts w:hint="eastAsia" w:ascii="Times New Roman" w:hAnsi="Times New Roman" w:eastAsia="仿宋_GB2312" w:cs="Times New Roman"/>
          <w:bCs/>
          <w:kern w:val="44"/>
          <w:sz w:val="32"/>
          <w:szCs w:val="32"/>
          <w:highlight w:val="none"/>
          <w:lang w:val="en-US" w:eastAsia="zh-CN"/>
        </w:rPr>
        <w:t>2、教育收费收入安排的支出-考试组织经费</w:t>
      </w:r>
      <w:r>
        <w:rPr>
          <w:rFonts w:hint="default" w:ascii="Times New Roman" w:hAnsi="Times New Roman" w:eastAsia="仿宋_GB2312" w:cs="Times New Roman"/>
          <w:bCs/>
          <w:kern w:val="44"/>
          <w:sz w:val="32"/>
          <w:szCs w:val="32"/>
          <w:highlight w:val="none"/>
          <w:lang w:val="en-US" w:eastAsia="zh-CN"/>
        </w:rPr>
        <w:t>项目绩效自评综述</w:t>
      </w:r>
      <w:r>
        <w:rPr>
          <w:rFonts w:hint="eastAsia" w:ascii="Times New Roman" w:hAnsi="Times New Roman" w:eastAsia="仿宋_GB2312" w:cs="Times New Roman"/>
          <w:bCs/>
          <w:kern w:val="44"/>
          <w:sz w:val="32"/>
          <w:szCs w:val="32"/>
          <w:highlight w:val="none"/>
          <w:lang w:val="en-US" w:eastAsia="zh-CN"/>
        </w:rPr>
        <w:t>：</w:t>
      </w:r>
      <w:r>
        <w:rPr>
          <w:rFonts w:hint="default" w:ascii="Times New Roman" w:hAnsi="Times New Roman" w:eastAsia="仿宋_GB2312" w:cs="Times New Roman"/>
          <w:bCs/>
          <w:kern w:val="44"/>
          <w:sz w:val="32"/>
          <w:szCs w:val="32"/>
          <w:highlight w:val="none"/>
          <w:lang w:val="en-US" w:eastAsia="zh-CN"/>
        </w:rPr>
        <w:t>项目全年预算数为</w:t>
      </w:r>
      <w:r>
        <w:rPr>
          <w:rFonts w:hint="eastAsia" w:ascii="Times New Roman" w:hAnsi="Times New Roman" w:cs="Times New Roman"/>
          <w:bCs/>
          <w:kern w:val="44"/>
          <w:sz w:val="32"/>
          <w:szCs w:val="32"/>
          <w:highlight w:val="none"/>
          <w:lang w:val="en-US" w:eastAsia="zh-CN"/>
        </w:rPr>
        <w:t>150</w:t>
      </w:r>
      <w:r>
        <w:rPr>
          <w:rFonts w:hint="default" w:ascii="Times New Roman" w:hAnsi="Times New Roman" w:eastAsia="仿宋_GB2312" w:cs="Times New Roman"/>
          <w:bCs/>
          <w:kern w:val="44"/>
          <w:sz w:val="32"/>
          <w:szCs w:val="32"/>
          <w:highlight w:val="none"/>
          <w:lang w:val="en-US" w:eastAsia="zh-CN"/>
        </w:rPr>
        <w:t>万元，执行数为</w:t>
      </w:r>
      <w:r>
        <w:rPr>
          <w:rFonts w:hint="eastAsia" w:ascii="Times New Roman" w:hAnsi="Times New Roman" w:eastAsia="仿宋_GB2312" w:cs="Times New Roman"/>
          <w:bCs/>
          <w:kern w:val="44"/>
          <w:sz w:val="32"/>
          <w:szCs w:val="32"/>
          <w:highlight w:val="none"/>
          <w:lang w:val="en-US" w:eastAsia="zh-CN"/>
        </w:rPr>
        <w:t>13</w:t>
      </w:r>
      <w:r>
        <w:rPr>
          <w:rFonts w:hint="eastAsia" w:ascii="Times New Roman" w:hAnsi="Times New Roman" w:cs="Times New Roman"/>
          <w:bCs/>
          <w:kern w:val="44"/>
          <w:sz w:val="32"/>
          <w:szCs w:val="32"/>
          <w:highlight w:val="none"/>
          <w:lang w:val="en-US" w:eastAsia="zh-CN"/>
        </w:rPr>
        <w:t>9.53</w:t>
      </w:r>
      <w:r>
        <w:rPr>
          <w:rFonts w:hint="eastAsia" w:ascii="Times New Roman" w:hAnsi="Times New Roman" w:eastAsia="仿宋_GB2312" w:cs="Times New Roman"/>
          <w:bCs/>
          <w:kern w:val="44"/>
          <w:sz w:val="32"/>
          <w:szCs w:val="32"/>
          <w:highlight w:val="none"/>
          <w:lang w:val="en-US" w:eastAsia="zh-CN"/>
        </w:rPr>
        <w:t>万元，</w:t>
      </w:r>
      <w:r>
        <w:rPr>
          <w:rFonts w:hint="default" w:ascii="Times New Roman" w:hAnsi="Times New Roman" w:eastAsia="仿宋_GB2312" w:cs="Times New Roman"/>
          <w:bCs/>
          <w:kern w:val="44"/>
          <w:sz w:val="32"/>
          <w:szCs w:val="32"/>
          <w:highlight w:val="none"/>
          <w:lang w:val="en-US" w:eastAsia="zh-CN"/>
        </w:rPr>
        <w:t>完成预算的</w:t>
      </w:r>
      <w:r>
        <w:rPr>
          <w:rFonts w:hint="eastAsia" w:ascii="Times New Roman" w:hAnsi="Times New Roman" w:cs="Times New Roman"/>
          <w:bCs/>
          <w:kern w:val="44"/>
          <w:sz w:val="32"/>
          <w:szCs w:val="32"/>
          <w:highlight w:val="none"/>
          <w:lang w:val="en-US" w:eastAsia="zh-CN"/>
        </w:rPr>
        <w:t>93.02</w:t>
      </w:r>
      <w:r>
        <w:rPr>
          <w:rFonts w:hint="default" w:ascii="Times New Roman" w:hAnsi="Times New Roman" w:eastAsia="仿宋_GB2312" w:cs="Times New Roman"/>
          <w:bCs/>
          <w:kern w:val="44"/>
          <w:sz w:val="32"/>
          <w:szCs w:val="32"/>
          <w:highlight w:val="none"/>
          <w:lang w:val="en-US" w:eastAsia="zh-CN"/>
        </w:rPr>
        <w:t>%。</w:t>
      </w:r>
      <w:r>
        <w:rPr>
          <w:rFonts w:hint="eastAsia" w:ascii="Times New Roman" w:hAnsi="Times New Roman" w:eastAsia="仿宋_GB2312" w:cs="Times New Roman"/>
          <w:bCs/>
          <w:kern w:val="44"/>
          <w:sz w:val="32"/>
          <w:szCs w:val="32"/>
          <w:highlight w:val="none"/>
          <w:lang w:val="en-US" w:eastAsia="zh-CN"/>
        </w:rPr>
        <w:t>主要产出和效益是：一是全区考试应考尽考；二是确保全年考试平稳顺利；三是满足全区各项考试考生的考试需求达到100%；四是使考生及家长对组考满意度达到95%。通过组织</w:t>
      </w:r>
      <w:r>
        <w:rPr>
          <w:rFonts w:hint="eastAsia" w:ascii="Times New Roman" w:hAnsi="Times New Roman" w:cs="Times New Roman"/>
          <w:bCs/>
          <w:kern w:val="44"/>
          <w:sz w:val="32"/>
          <w:szCs w:val="32"/>
          <w:highlight w:val="none"/>
          <w:lang w:val="en-US" w:eastAsia="zh-CN"/>
        </w:rPr>
        <w:t>各种</w:t>
      </w:r>
      <w:r>
        <w:rPr>
          <w:rFonts w:hint="eastAsia" w:ascii="Times New Roman" w:hAnsi="Times New Roman" w:eastAsia="仿宋_GB2312" w:cs="Times New Roman"/>
          <w:bCs/>
          <w:kern w:val="44"/>
          <w:sz w:val="32"/>
          <w:szCs w:val="32"/>
          <w:highlight w:val="none"/>
          <w:lang w:val="en-US" w:eastAsia="zh-CN"/>
        </w:rPr>
        <w:t>考务工作，使招生考试能顺利进行，</w:t>
      </w:r>
      <w:r>
        <w:rPr>
          <w:rFonts w:hint="eastAsia" w:ascii="Times New Roman" w:hAnsi="Times New Roman" w:cs="Times New Roman"/>
          <w:bCs/>
          <w:kern w:val="44"/>
          <w:sz w:val="32"/>
          <w:szCs w:val="32"/>
          <w:highlight w:val="none"/>
          <w:lang w:val="en-US" w:eastAsia="zh-CN"/>
        </w:rPr>
        <w:t>片区内考生应考尽考，</w:t>
      </w:r>
      <w:r>
        <w:rPr>
          <w:rFonts w:hint="eastAsia" w:ascii="Times New Roman" w:hAnsi="Times New Roman" w:eastAsia="仿宋_GB2312" w:cs="Times New Roman"/>
          <w:bCs/>
          <w:kern w:val="44"/>
          <w:sz w:val="32"/>
          <w:szCs w:val="32"/>
          <w:highlight w:val="none"/>
          <w:lang w:val="en-US" w:eastAsia="zh-CN"/>
        </w:rPr>
        <w:t>师生</w:t>
      </w:r>
      <w:r>
        <w:rPr>
          <w:rFonts w:hint="eastAsia" w:ascii="Times New Roman" w:hAnsi="Times New Roman" w:cs="Times New Roman"/>
          <w:bCs/>
          <w:kern w:val="44"/>
          <w:sz w:val="32"/>
          <w:szCs w:val="32"/>
          <w:highlight w:val="none"/>
          <w:lang w:val="en-US" w:eastAsia="zh-CN"/>
        </w:rPr>
        <w:t>及</w:t>
      </w:r>
      <w:r>
        <w:rPr>
          <w:rFonts w:hint="eastAsia" w:ascii="Times New Roman" w:hAnsi="Times New Roman" w:eastAsia="仿宋_GB2312" w:cs="Times New Roman"/>
          <w:bCs/>
          <w:kern w:val="44"/>
          <w:sz w:val="32"/>
          <w:szCs w:val="32"/>
          <w:highlight w:val="none"/>
          <w:lang w:val="en-US" w:eastAsia="zh-CN"/>
        </w:rPr>
        <w:t>家长满意度高。</w:t>
      </w:r>
    </w:p>
    <w:p w14:paraId="152D0FE3">
      <w:pPr>
        <w:pStyle w:val="2"/>
        <w:ind w:left="0" w:leftChars="0" w:firstLine="640" w:firstLineChars="200"/>
        <w:rPr>
          <w:rFonts w:hint="default" w:ascii="Times New Roman" w:hAnsi="Times New Roman" w:eastAsia="仿宋_GB2312" w:cs="Times New Roman"/>
          <w:bCs/>
          <w:kern w:val="44"/>
          <w:sz w:val="32"/>
          <w:szCs w:val="32"/>
          <w:highlight w:val="none"/>
          <w:lang w:val="en-US" w:eastAsia="zh-CN"/>
        </w:rPr>
      </w:pPr>
      <w:r>
        <w:rPr>
          <w:rFonts w:hint="eastAsia" w:ascii="Times New Roman" w:hAnsi="Times New Roman" w:eastAsia="仿宋_GB2312" w:cs="Times New Roman"/>
          <w:bCs/>
          <w:kern w:val="44"/>
          <w:sz w:val="32"/>
          <w:szCs w:val="32"/>
          <w:highlight w:val="none"/>
          <w:lang w:val="en-US" w:eastAsia="zh-CN"/>
        </w:rPr>
        <w:t>3、</w:t>
      </w:r>
      <w:r>
        <w:rPr>
          <w:rFonts w:hint="default" w:ascii="Times New Roman" w:hAnsi="Times New Roman" w:eastAsia="仿宋_GB2312" w:cs="Times New Roman"/>
          <w:bCs/>
          <w:kern w:val="44"/>
          <w:sz w:val="32"/>
          <w:szCs w:val="32"/>
          <w:highlight w:val="none"/>
          <w:lang w:val="en-US" w:eastAsia="zh-CN"/>
        </w:rPr>
        <w:t>教发院</w:t>
      </w:r>
      <w:r>
        <w:rPr>
          <w:rFonts w:hint="eastAsia" w:ascii="Times New Roman" w:hAnsi="Times New Roman" w:eastAsia="仿宋_GB2312" w:cs="Times New Roman"/>
          <w:bCs/>
          <w:kern w:val="44"/>
          <w:sz w:val="32"/>
          <w:szCs w:val="32"/>
          <w:highlight w:val="none"/>
          <w:lang w:val="en-US" w:eastAsia="zh-CN"/>
        </w:rPr>
        <w:t>教育事业发展专项经费</w:t>
      </w:r>
      <w:r>
        <w:rPr>
          <w:rFonts w:hint="default" w:ascii="Times New Roman" w:hAnsi="Times New Roman" w:eastAsia="仿宋_GB2312" w:cs="Times New Roman"/>
          <w:bCs/>
          <w:kern w:val="44"/>
          <w:sz w:val="32"/>
          <w:szCs w:val="32"/>
          <w:highlight w:val="none"/>
          <w:lang w:val="en-US" w:eastAsia="zh-CN"/>
        </w:rPr>
        <w:t>项目绩效自评综述</w:t>
      </w:r>
      <w:r>
        <w:rPr>
          <w:rFonts w:hint="eastAsia" w:ascii="Times New Roman" w:hAnsi="Times New Roman" w:eastAsia="仿宋_GB2312" w:cs="Times New Roman"/>
          <w:bCs/>
          <w:kern w:val="44"/>
          <w:sz w:val="32"/>
          <w:szCs w:val="32"/>
          <w:highlight w:val="none"/>
          <w:lang w:val="en-US" w:eastAsia="zh-CN"/>
        </w:rPr>
        <w:t>：</w:t>
      </w:r>
      <w:r>
        <w:rPr>
          <w:rFonts w:hint="default" w:ascii="Times New Roman" w:hAnsi="Times New Roman" w:eastAsia="仿宋_GB2312" w:cs="Times New Roman"/>
          <w:bCs/>
          <w:kern w:val="44"/>
          <w:sz w:val="32"/>
          <w:szCs w:val="32"/>
          <w:highlight w:val="none"/>
          <w:u w:val="none"/>
          <w:lang w:val="en-US" w:eastAsia="zh-CN"/>
        </w:rPr>
        <w:t>项目全年预算数为</w:t>
      </w:r>
      <w:r>
        <w:rPr>
          <w:rFonts w:hint="eastAsia" w:ascii="Times New Roman" w:hAnsi="Times New Roman" w:eastAsia="仿宋_GB2312" w:cs="Times New Roman"/>
          <w:bCs/>
          <w:kern w:val="44"/>
          <w:sz w:val="32"/>
          <w:szCs w:val="32"/>
          <w:highlight w:val="none"/>
          <w:u w:val="none"/>
          <w:lang w:val="en-US" w:eastAsia="zh-CN"/>
        </w:rPr>
        <w:t>400</w:t>
      </w:r>
      <w:r>
        <w:rPr>
          <w:rFonts w:hint="default" w:ascii="Times New Roman" w:hAnsi="Times New Roman" w:eastAsia="仿宋_GB2312" w:cs="Times New Roman"/>
          <w:bCs/>
          <w:kern w:val="44"/>
          <w:sz w:val="32"/>
          <w:szCs w:val="32"/>
          <w:highlight w:val="none"/>
          <w:u w:val="none"/>
          <w:lang w:val="en-US" w:eastAsia="zh-CN"/>
        </w:rPr>
        <w:t>万元，执行数为</w:t>
      </w:r>
      <w:r>
        <w:rPr>
          <w:rFonts w:hint="eastAsia" w:ascii="Times New Roman" w:hAnsi="Times New Roman" w:eastAsia="仿宋_GB2312" w:cs="Times New Roman"/>
          <w:bCs/>
          <w:kern w:val="44"/>
          <w:sz w:val="32"/>
          <w:szCs w:val="32"/>
          <w:highlight w:val="none"/>
          <w:u w:val="none"/>
          <w:lang w:val="en-US" w:eastAsia="zh-CN"/>
        </w:rPr>
        <w:t>390.53万元，</w:t>
      </w:r>
      <w:r>
        <w:rPr>
          <w:rFonts w:hint="default" w:ascii="Times New Roman" w:hAnsi="Times New Roman" w:eastAsia="仿宋_GB2312" w:cs="Times New Roman"/>
          <w:bCs/>
          <w:kern w:val="44"/>
          <w:sz w:val="32"/>
          <w:szCs w:val="32"/>
          <w:highlight w:val="none"/>
          <w:u w:val="none"/>
          <w:lang w:val="en-US" w:eastAsia="zh-CN"/>
        </w:rPr>
        <w:t>完成预算的</w:t>
      </w:r>
      <w:r>
        <w:rPr>
          <w:rFonts w:hint="eastAsia" w:ascii="Times New Roman" w:hAnsi="Times New Roman" w:eastAsia="仿宋_GB2312" w:cs="Times New Roman"/>
          <w:bCs/>
          <w:kern w:val="44"/>
          <w:sz w:val="32"/>
          <w:szCs w:val="32"/>
          <w:highlight w:val="none"/>
          <w:u w:val="none"/>
          <w:lang w:val="en-US" w:eastAsia="zh-CN"/>
        </w:rPr>
        <w:t>97.63</w:t>
      </w:r>
      <w:r>
        <w:rPr>
          <w:rFonts w:hint="default" w:ascii="Times New Roman" w:hAnsi="Times New Roman" w:eastAsia="仿宋_GB2312" w:cs="Times New Roman"/>
          <w:bCs/>
          <w:kern w:val="44"/>
          <w:sz w:val="32"/>
          <w:szCs w:val="32"/>
          <w:highlight w:val="none"/>
          <w:u w:val="none"/>
          <w:lang w:val="en-US" w:eastAsia="zh-CN"/>
        </w:rPr>
        <w:t>%</w:t>
      </w:r>
      <w:r>
        <w:rPr>
          <w:rFonts w:hint="default" w:ascii="Times New Roman" w:hAnsi="Times New Roman" w:eastAsia="仿宋_GB2312" w:cs="Times New Roman"/>
          <w:bCs/>
          <w:kern w:val="44"/>
          <w:sz w:val="32"/>
          <w:szCs w:val="32"/>
          <w:highlight w:val="none"/>
          <w:lang w:val="en-US" w:eastAsia="zh-CN"/>
        </w:rPr>
        <w:t>。</w:t>
      </w:r>
      <w:r>
        <w:rPr>
          <w:rFonts w:hint="eastAsia" w:ascii="Times New Roman" w:hAnsi="Times New Roman" w:eastAsia="仿宋_GB2312" w:cs="Times New Roman"/>
          <w:bCs/>
          <w:kern w:val="44"/>
          <w:sz w:val="32"/>
          <w:szCs w:val="32"/>
          <w:highlight w:val="none"/>
          <w:lang w:val="en-US" w:eastAsia="zh-CN"/>
        </w:rPr>
        <w:t>主要产出和效益是：一是</w:t>
      </w:r>
      <w:r>
        <w:rPr>
          <w:rFonts w:hint="default" w:ascii="Times New Roman" w:hAnsi="Times New Roman" w:eastAsia="仿宋_GB2312" w:cs="Times New Roman"/>
          <w:bCs/>
          <w:kern w:val="44"/>
          <w:sz w:val="32"/>
          <w:szCs w:val="32"/>
          <w:highlight w:val="none"/>
          <w:lang w:val="en-US" w:eastAsia="zh-CN"/>
        </w:rPr>
        <w:t>组织优质课评比</w:t>
      </w:r>
      <w:r>
        <w:rPr>
          <w:rFonts w:hint="eastAsia" w:ascii="Times New Roman" w:hAnsi="Times New Roman" w:eastAsia="仿宋_GB2312" w:cs="Times New Roman"/>
          <w:bCs/>
          <w:kern w:val="44"/>
          <w:sz w:val="32"/>
          <w:szCs w:val="32"/>
          <w:highlight w:val="none"/>
          <w:lang w:val="en-US" w:eastAsia="zh-CN"/>
        </w:rPr>
        <w:t>达到15科次；二是</w:t>
      </w:r>
      <w:r>
        <w:rPr>
          <w:rFonts w:hint="default" w:ascii="Times New Roman" w:hAnsi="Times New Roman" w:eastAsia="仿宋_GB2312" w:cs="Times New Roman"/>
          <w:bCs/>
          <w:kern w:val="44"/>
          <w:sz w:val="32"/>
          <w:szCs w:val="32"/>
          <w:highlight w:val="none"/>
          <w:lang w:val="en-US" w:eastAsia="zh-CN"/>
        </w:rPr>
        <w:t>组织论文、教学设计、案例等评比</w:t>
      </w:r>
      <w:r>
        <w:rPr>
          <w:rFonts w:hint="eastAsia" w:ascii="Times New Roman" w:hAnsi="Times New Roman" w:eastAsia="仿宋_GB2312" w:cs="Times New Roman"/>
          <w:bCs/>
          <w:kern w:val="44"/>
          <w:sz w:val="32"/>
          <w:szCs w:val="32"/>
          <w:highlight w:val="none"/>
          <w:lang w:val="en-US" w:eastAsia="zh-CN"/>
        </w:rPr>
        <w:t>达到15科次；三是</w:t>
      </w:r>
      <w:r>
        <w:rPr>
          <w:rFonts w:hint="default" w:ascii="Times New Roman" w:hAnsi="Times New Roman" w:eastAsia="仿宋_GB2312" w:cs="Times New Roman"/>
          <w:bCs/>
          <w:kern w:val="44"/>
          <w:sz w:val="32"/>
          <w:szCs w:val="32"/>
          <w:highlight w:val="none"/>
          <w:lang w:val="en-US" w:eastAsia="zh-CN"/>
        </w:rPr>
        <w:t>组织六年级毕业考试暨全区小学质量监测</w:t>
      </w:r>
      <w:r>
        <w:rPr>
          <w:rFonts w:hint="eastAsia" w:ascii="Times New Roman" w:hAnsi="Times New Roman" w:eastAsia="仿宋_GB2312" w:cs="Times New Roman"/>
          <w:bCs/>
          <w:kern w:val="44"/>
          <w:sz w:val="32"/>
          <w:szCs w:val="32"/>
          <w:highlight w:val="none"/>
          <w:lang w:val="en-US" w:eastAsia="zh-CN"/>
        </w:rPr>
        <w:t>1次；四是</w:t>
      </w:r>
      <w:r>
        <w:rPr>
          <w:rFonts w:hint="default" w:ascii="Times New Roman" w:hAnsi="Times New Roman" w:eastAsia="仿宋_GB2312" w:cs="Times New Roman"/>
          <w:bCs/>
          <w:kern w:val="44"/>
          <w:sz w:val="32"/>
          <w:szCs w:val="32"/>
          <w:highlight w:val="none"/>
          <w:lang w:val="en-US" w:eastAsia="zh-CN"/>
        </w:rPr>
        <w:t>组织初中期中期末考试</w:t>
      </w:r>
      <w:r>
        <w:rPr>
          <w:rFonts w:hint="eastAsia" w:ascii="Times New Roman" w:hAnsi="Times New Roman" w:eastAsia="仿宋_GB2312" w:cs="Times New Roman"/>
          <w:bCs/>
          <w:kern w:val="44"/>
          <w:sz w:val="32"/>
          <w:szCs w:val="32"/>
          <w:highlight w:val="none"/>
          <w:lang w:val="en-US" w:eastAsia="zh-CN"/>
        </w:rPr>
        <w:t>四次；五是</w:t>
      </w:r>
      <w:r>
        <w:rPr>
          <w:rFonts w:hint="default" w:ascii="Times New Roman" w:hAnsi="Times New Roman" w:eastAsia="仿宋_GB2312" w:cs="Times New Roman"/>
          <w:bCs/>
          <w:kern w:val="44"/>
          <w:sz w:val="32"/>
          <w:szCs w:val="32"/>
          <w:highlight w:val="none"/>
          <w:lang w:val="en-US" w:eastAsia="zh-CN"/>
        </w:rPr>
        <w:t>组织初高中元调、四调、九月起点考试</w:t>
      </w:r>
      <w:r>
        <w:rPr>
          <w:rFonts w:hint="eastAsia" w:ascii="Times New Roman" w:hAnsi="Times New Roman" w:eastAsia="仿宋_GB2312" w:cs="Times New Roman"/>
          <w:bCs/>
          <w:kern w:val="44"/>
          <w:sz w:val="32"/>
          <w:szCs w:val="32"/>
          <w:highlight w:val="none"/>
          <w:lang w:val="en-US" w:eastAsia="zh-CN"/>
        </w:rPr>
        <w:t>4次；六是</w:t>
      </w:r>
      <w:r>
        <w:rPr>
          <w:rFonts w:hint="default" w:ascii="Times New Roman" w:hAnsi="Times New Roman" w:eastAsia="仿宋_GB2312" w:cs="Times New Roman"/>
          <w:bCs/>
          <w:kern w:val="44"/>
          <w:sz w:val="32"/>
          <w:szCs w:val="32"/>
          <w:highlight w:val="none"/>
          <w:lang w:val="en-US" w:eastAsia="zh-CN"/>
        </w:rPr>
        <w:t>成立名师工作室</w:t>
      </w:r>
      <w:r>
        <w:rPr>
          <w:rFonts w:hint="eastAsia" w:ascii="Times New Roman" w:hAnsi="Times New Roman" w:eastAsia="仿宋_GB2312" w:cs="Times New Roman"/>
          <w:bCs/>
          <w:kern w:val="44"/>
          <w:sz w:val="32"/>
          <w:szCs w:val="32"/>
          <w:highlight w:val="none"/>
          <w:lang w:val="en-US" w:eastAsia="zh-CN"/>
        </w:rPr>
        <w:t>26个；七是</w:t>
      </w:r>
      <w:r>
        <w:rPr>
          <w:rFonts w:hint="default" w:ascii="Times New Roman" w:hAnsi="Times New Roman" w:eastAsia="仿宋_GB2312" w:cs="Times New Roman"/>
          <w:bCs/>
          <w:kern w:val="44"/>
          <w:sz w:val="32"/>
          <w:szCs w:val="32"/>
          <w:highlight w:val="none"/>
          <w:lang w:val="en-US" w:eastAsia="zh-CN"/>
        </w:rPr>
        <w:t>编印《光谷教育新视界》</w:t>
      </w:r>
      <w:r>
        <w:rPr>
          <w:rFonts w:hint="eastAsia" w:ascii="Times New Roman" w:hAnsi="Times New Roman" w:eastAsia="仿宋_GB2312" w:cs="Times New Roman"/>
          <w:bCs/>
          <w:kern w:val="44"/>
          <w:sz w:val="32"/>
          <w:szCs w:val="32"/>
          <w:highlight w:val="none"/>
          <w:lang w:val="en-US" w:eastAsia="zh-CN"/>
        </w:rPr>
        <w:t>2期；八是</w:t>
      </w:r>
      <w:r>
        <w:rPr>
          <w:rFonts w:hint="default" w:ascii="Times New Roman" w:hAnsi="Times New Roman" w:eastAsia="仿宋_GB2312" w:cs="Times New Roman"/>
          <w:bCs/>
          <w:kern w:val="44"/>
          <w:sz w:val="32"/>
          <w:szCs w:val="32"/>
          <w:highlight w:val="none"/>
          <w:lang w:val="en-US" w:eastAsia="zh-CN"/>
        </w:rPr>
        <w:t>编印《光谷教育新生代》</w:t>
      </w:r>
      <w:r>
        <w:rPr>
          <w:rFonts w:hint="eastAsia" w:ascii="Times New Roman" w:hAnsi="Times New Roman" w:eastAsia="仿宋_GB2312" w:cs="Times New Roman"/>
          <w:bCs/>
          <w:kern w:val="44"/>
          <w:sz w:val="32"/>
          <w:szCs w:val="32"/>
          <w:highlight w:val="none"/>
          <w:lang w:val="en-US" w:eastAsia="zh-CN"/>
        </w:rPr>
        <w:t>2期；九是</w:t>
      </w:r>
      <w:r>
        <w:rPr>
          <w:rFonts w:hint="default" w:ascii="Times New Roman" w:hAnsi="Times New Roman" w:eastAsia="仿宋_GB2312" w:cs="Times New Roman"/>
          <w:bCs/>
          <w:kern w:val="44"/>
          <w:sz w:val="32"/>
          <w:szCs w:val="32"/>
          <w:highlight w:val="none"/>
          <w:lang w:val="en-US" w:eastAsia="zh-CN"/>
        </w:rPr>
        <w:t>省市区课题开题结题项数</w:t>
      </w:r>
      <w:r>
        <w:rPr>
          <w:rFonts w:hint="eastAsia" w:ascii="Times New Roman" w:hAnsi="Times New Roman" w:eastAsia="仿宋_GB2312" w:cs="Times New Roman"/>
          <w:bCs/>
          <w:kern w:val="44"/>
          <w:sz w:val="32"/>
          <w:szCs w:val="32"/>
          <w:highlight w:val="none"/>
          <w:lang w:val="en-US" w:eastAsia="zh-CN"/>
        </w:rPr>
        <w:t>60项；十是开</w:t>
      </w:r>
      <w:r>
        <w:rPr>
          <w:rFonts w:hint="default" w:ascii="Times New Roman" w:hAnsi="Times New Roman" w:eastAsia="仿宋_GB2312" w:cs="Times New Roman"/>
          <w:bCs/>
          <w:kern w:val="44"/>
          <w:sz w:val="32"/>
          <w:szCs w:val="32"/>
          <w:highlight w:val="none"/>
          <w:lang w:val="en-US" w:eastAsia="zh-CN"/>
        </w:rPr>
        <w:t>展课题年度展评活动</w:t>
      </w:r>
      <w:r>
        <w:rPr>
          <w:rFonts w:hint="eastAsia" w:ascii="Times New Roman" w:hAnsi="Times New Roman" w:eastAsia="仿宋_GB2312" w:cs="Times New Roman"/>
          <w:bCs/>
          <w:kern w:val="44"/>
          <w:sz w:val="32"/>
          <w:szCs w:val="32"/>
          <w:highlight w:val="none"/>
          <w:lang w:val="en-US" w:eastAsia="zh-CN"/>
        </w:rPr>
        <w:t>1次；十一是</w:t>
      </w:r>
      <w:r>
        <w:rPr>
          <w:rFonts w:hint="default" w:ascii="Times New Roman" w:hAnsi="Times New Roman" w:eastAsia="仿宋_GB2312" w:cs="Times New Roman"/>
          <w:bCs/>
          <w:kern w:val="44"/>
          <w:sz w:val="32"/>
          <w:szCs w:val="32"/>
          <w:highlight w:val="none"/>
          <w:lang w:val="en-US" w:eastAsia="zh-CN"/>
        </w:rPr>
        <w:t>组织劳动教育成果展</w:t>
      </w:r>
      <w:r>
        <w:rPr>
          <w:rFonts w:hint="eastAsia" w:ascii="Times New Roman" w:hAnsi="Times New Roman" w:eastAsia="仿宋_GB2312" w:cs="Times New Roman"/>
          <w:bCs/>
          <w:kern w:val="44"/>
          <w:sz w:val="32"/>
          <w:szCs w:val="32"/>
          <w:highlight w:val="none"/>
          <w:lang w:val="en-US" w:eastAsia="zh-CN"/>
        </w:rPr>
        <w:t>1次；十二是</w:t>
      </w:r>
      <w:r>
        <w:rPr>
          <w:rFonts w:hint="default" w:ascii="Times New Roman" w:hAnsi="Times New Roman" w:eastAsia="仿宋_GB2312" w:cs="Times New Roman"/>
          <w:bCs/>
          <w:kern w:val="44"/>
          <w:sz w:val="32"/>
          <w:szCs w:val="32"/>
          <w:highlight w:val="none"/>
          <w:lang w:val="en-US" w:eastAsia="zh-CN"/>
        </w:rPr>
        <w:t>组织区级劳动教育示范校评选</w:t>
      </w:r>
      <w:r>
        <w:rPr>
          <w:rFonts w:hint="eastAsia" w:ascii="Times New Roman" w:hAnsi="Times New Roman" w:eastAsia="仿宋_GB2312" w:cs="Times New Roman"/>
          <w:bCs/>
          <w:kern w:val="44"/>
          <w:sz w:val="32"/>
          <w:szCs w:val="32"/>
          <w:highlight w:val="none"/>
          <w:lang w:val="en-US" w:eastAsia="zh-CN"/>
        </w:rPr>
        <w:t>1次；十三是</w:t>
      </w:r>
      <w:r>
        <w:rPr>
          <w:rFonts w:hint="default" w:ascii="Times New Roman" w:hAnsi="Times New Roman" w:eastAsia="仿宋_GB2312" w:cs="Times New Roman"/>
          <w:bCs/>
          <w:kern w:val="44"/>
          <w:sz w:val="32"/>
          <w:szCs w:val="32"/>
          <w:highlight w:val="none"/>
          <w:lang w:val="en-US" w:eastAsia="zh-CN"/>
        </w:rPr>
        <w:t>科技（环境）教育活动</w:t>
      </w:r>
      <w:r>
        <w:rPr>
          <w:rFonts w:hint="eastAsia" w:ascii="Times New Roman" w:hAnsi="Times New Roman" w:eastAsia="仿宋_GB2312" w:cs="Times New Roman"/>
          <w:bCs/>
          <w:kern w:val="44"/>
          <w:sz w:val="32"/>
          <w:szCs w:val="32"/>
          <w:highlight w:val="none"/>
          <w:lang w:val="en-US" w:eastAsia="zh-CN"/>
        </w:rPr>
        <w:t>1批次；十四是</w:t>
      </w:r>
      <w:r>
        <w:rPr>
          <w:rFonts w:hint="default" w:ascii="Times New Roman" w:hAnsi="Times New Roman" w:eastAsia="仿宋_GB2312" w:cs="Times New Roman"/>
          <w:bCs/>
          <w:kern w:val="44"/>
          <w:sz w:val="32"/>
          <w:szCs w:val="32"/>
          <w:highlight w:val="none"/>
          <w:lang w:val="en-US" w:eastAsia="zh-CN"/>
        </w:rPr>
        <w:t>组织区级学生球类，棋类比赛活动</w:t>
      </w:r>
      <w:r>
        <w:rPr>
          <w:rFonts w:hint="eastAsia" w:ascii="Times New Roman" w:hAnsi="Times New Roman" w:eastAsia="仿宋_GB2312" w:cs="Times New Roman"/>
          <w:bCs/>
          <w:kern w:val="44"/>
          <w:sz w:val="32"/>
          <w:szCs w:val="32"/>
          <w:highlight w:val="none"/>
          <w:lang w:val="en-US" w:eastAsia="zh-CN"/>
        </w:rPr>
        <w:t>大于10项次；十五是</w:t>
      </w:r>
      <w:r>
        <w:rPr>
          <w:rFonts w:hint="default" w:ascii="Times New Roman" w:hAnsi="Times New Roman" w:eastAsia="仿宋_GB2312" w:cs="Times New Roman"/>
          <w:bCs/>
          <w:kern w:val="44"/>
          <w:sz w:val="32"/>
          <w:szCs w:val="32"/>
          <w:highlight w:val="none"/>
          <w:lang w:val="en-US" w:eastAsia="zh-CN"/>
        </w:rPr>
        <w:t>组织区中小学生田径运动会</w:t>
      </w:r>
      <w:r>
        <w:rPr>
          <w:rFonts w:hint="eastAsia" w:ascii="Times New Roman" w:hAnsi="Times New Roman" w:eastAsia="仿宋_GB2312" w:cs="Times New Roman"/>
          <w:bCs/>
          <w:kern w:val="44"/>
          <w:sz w:val="32"/>
          <w:szCs w:val="32"/>
          <w:highlight w:val="none"/>
          <w:lang w:val="en-US" w:eastAsia="zh-CN"/>
        </w:rPr>
        <w:t>1次；十六是</w:t>
      </w:r>
      <w:r>
        <w:rPr>
          <w:rFonts w:hint="default" w:ascii="Times New Roman" w:hAnsi="Times New Roman" w:eastAsia="仿宋_GB2312" w:cs="Times New Roman"/>
          <w:bCs/>
          <w:kern w:val="44"/>
          <w:sz w:val="32"/>
          <w:szCs w:val="32"/>
          <w:highlight w:val="none"/>
          <w:lang w:val="en-US" w:eastAsia="zh-CN"/>
        </w:rPr>
        <w:t>组织参加市中小学生田径运动会</w:t>
      </w:r>
      <w:r>
        <w:rPr>
          <w:rFonts w:hint="eastAsia" w:ascii="Times New Roman" w:hAnsi="Times New Roman" w:eastAsia="仿宋_GB2312" w:cs="Times New Roman"/>
          <w:bCs/>
          <w:kern w:val="44"/>
          <w:sz w:val="32"/>
          <w:szCs w:val="32"/>
          <w:highlight w:val="none"/>
          <w:lang w:val="en-US" w:eastAsia="zh-CN"/>
        </w:rPr>
        <w:t>1次；十七是</w:t>
      </w:r>
      <w:r>
        <w:rPr>
          <w:rFonts w:hint="default" w:ascii="Times New Roman" w:hAnsi="Times New Roman" w:eastAsia="仿宋_GB2312" w:cs="Times New Roman"/>
          <w:bCs/>
          <w:kern w:val="44"/>
          <w:sz w:val="32"/>
          <w:szCs w:val="32"/>
          <w:highlight w:val="none"/>
          <w:lang w:val="en-US" w:eastAsia="zh-CN"/>
        </w:rPr>
        <w:t>组织学生艺术类比赛活动</w:t>
      </w:r>
      <w:r>
        <w:rPr>
          <w:rFonts w:hint="eastAsia" w:ascii="Times New Roman" w:hAnsi="Times New Roman" w:eastAsia="仿宋_GB2312" w:cs="Times New Roman"/>
          <w:bCs/>
          <w:kern w:val="44"/>
          <w:sz w:val="32"/>
          <w:szCs w:val="32"/>
          <w:highlight w:val="none"/>
          <w:lang w:val="en-US" w:eastAsia="zh-CN"/>
        </w:rPr>
        <w:t>1次；十八是</w:t>
      </w:r>
      <w:r>
        <w:rPr>
          <w:rFonts w:hint="default" w:ascii="Times New Roman" w:hAnsi="Times New Roman" w:eastAsia="仿宋_GB2312" w:cs="Times New Roman"/>
          <w:bCs/>
          <w:kern w:val="44"/>
          <w:sz w:val="32"/>
          <w:szCs w:val="32"/>
          <w:highlight w:val="none"/>
          <w:lang w:val="en-US" w:eastAsia="zh-CN"/>
        </w:rPr>
        <w:t>组织开展创客教育、人工智能教育</w:t>
      </w:r>
      <w:r>
        <w:rPr>
          <w:rFonts w:hint="eastAsia" w:ascii="Times New Roman" w:hAnsi="Times New Roman" w:eastAsia="仿宋_GB2312" w:cs="Times New Roman"/>
          <w:bCs/>
          <w:kern w:val="44"/>
          <w:sz w:val="32"/>
          <w:szCs w:val="32"/>
          <w:highlight w:val="none"/>
          <w:lang w:val="en-US" w:eastAsia="zh-CN"/>
        </w:rPr>
        <w:t>各1次；十九是</w:t>
      </w:r>
      <w:r>
        <w:rPr>
          <w:rFonts w:hint="default" w:ascii="Times New Roman" w:hAnsi="Times New Roman" w:eastAsia="仿宋_GB2312" w:cs="Times New Roman"/>
          <w:bCs/>
          <w:kern w:val="44"/>
          <w:sz w:val="32"/>
          <w:szCs w:val="32"/>
          <w:highlight w:val="none"/>
          <w:lang w:val="en-US" w:eastAsia="zh-CN"/>
        </w:rPr>
        <w:t>开展教育信息化应用成果展示交流活动</w:t>
      </w:r>
      <w:r>
        <w:rPr>
          <w:rFonts w:hint="eastAsia" w:ascii="Times New Roman" w:hAnsi="Times New Roman" w:eastAsia="仿宋_GB2312" w:cs="Times New Roman"/>
          <w:bCs/>
          <w:kern w:val="44"/>
          <w:sz w:val="32"/>
          <w:szCs w:val="32"/>
          <w:highlight w:val="none"/>
          <w:lang w:val="en-US" w:eastAsia="zh-CN"/>
        </w:rPr>
        <w:t>1次；二十是</w:t>
      </w:r>
      <w:r>
        <w:rPr>
          <w:rFonts w:hint="default" w:ascii="Times New Roman" w:hAnsi="Times New Roman" w:eastAsia="仿宋_GB2312" w:cs="Times New Roman"/>
          <w:bCs/>
          <w:kern w:val="44"/>
          <w:sz w:val="32"/>
          <w:szCs w:val="32"/>
          <w:highlight w:val="none"/>
          <w:lang w:val="en-US" w:eastAsia="zh-CN"/>
        </w:rPr>
        <w:t>举办德育论坛、光谷教育大讲坛</w:t>
      </w:r>
      <w:r>
        <w:rPr>
          <w:rFonts w:hint="eastAsia" w:ascii="Times New Roman" w:hAnsi="Times New Roman" w:eastAsia="仿宋_GB2312" w:cs="Times New Roman"/>
          <w:bCs/>
          <w:kern w:val="44"/>
          <w:sz w:val="32"/>
          <w:szCs w:val="32"/>
          <w:highlight w:val="none"/>
          <w:lang w:val="en-US" w:eastAsia="zh-CN"/>
        </w:rPr>
        <w:t>2次；二十一是</w:t>
      </w:r>
      <w:r>
        <w:rPr>
          <w:rFonts w:hint="default" w:ascii="Times New Roman" w:hAnsi="Times New Roman" w:eastAsia="仿宋_GB2312" w:cs="Times New Roman"/>
          <w:bCs/>
          <w:kern w:val="44"/>
          <w:sz w:val="32"/>
          <w:szCs w:val="32"/>
          <w:highlight w:val="none"/>
          <w:lang w:val="en-US" w:eastAsia="zh-CN"/>
        </w:rPr>
        <w:t>教师参加各类比赛获市级以上奖励</w:t>
      </w:r>
      <w:r>
        <w:rPr>
          <w:rFonts w:hint="eastAsia" w:ascii="Times New Roman" w:hAnsi="Times New Roman" w:eastAsia="仿宋_GB2312" w:cs="Times New Roman"/>
          <w:bCs/>
          <w:kern w:val="44"/>
          <w:sz w:val="32"/>
          <w:szCs w:val="32"/>
          <w:highlight w:val="none"/>
          <w:lang w:val="en-US" w:eastAsia="zh-CN"/>
        </w:rPr>
        <w:t>15项次；二十二是</w:t>
      </w:r>
      <w:r>
        <w:rPr>
          <w:rFonts w:hint="default" w:ascii="Times New Roman" w:hAnsi="Times New Roman" w:eastAsia="仿宋_GB2312" w:cs="Times New Roman"/>
          <w:bCs/>
          <w:kern w:val="44"/>
          <w:sz w:val="32"/>
          <w:szCs w:val="32"/>
          <w:highlight w:val="none"/>
          <w:lang w:val="en-US" w:eastAsia="zh-CN"/>
        </w:rPr>
        <w:t>学生参加各类比赛获市级以上奖励</w:t>
      </w:r>
      <w:r>
        <w:rPr>
          <w:rFonts w:hint="eastAsia" w:ascii="Times New Roman" w:hAnsi="Times New Roman" w:eastAsia="仿宋_GB2312" w:cs="Times New Roman"/>
          <w:bCs/>
          <w:kern w:val="44"/>
          <w:sz w:val="32"/>
          <w:szCs w:val="32"/>
          <w:highlight w:val="none"/>
          <w:lang w:val="en-US" w:eastAsia="zh-CN"/>
        </w:rPr>
        <w:t>25项次；二十三是</w:t>
      </w:r>
      <w:r>
        <w:rPr>
          <w:rFonts w:hint="default" w:ascii="Times New Roman" w:hAnsi="Times New Roman" w:eastAsia="仿宋_GB2312" w:cs="Times New Roman"/>
          <w:bCs/>
          <w:kern w:val="44"/>
          <w:sz w:val="32"/>
          <w:szCs w:val="32"/>
          <w:highlight w:val="none"/>
          <w:lang w:val="en-US" w:eastAsia="zh-CN"/>
        </w:rPr>
        <w:t>教学视导全学段全学校覆盖率</w:t>
      </w:r>
      <w:r>
        <w:rPr>
          <w:rFonts w:hint="eastAsia" w:ascii="Times New Roman" w:hAnsi="Times New Roman" w:eastAsia="仿宋_GB2312" w:cs="Times New Roman"/>
          <w:bCs/>
          <w:kern w:val="44"/>
          <w:sz w:val="32"/>
          <w:szCs w:val="32"/>
          <w:highlight w:val="none"/>
          <w:lang w:val="en-US" w:eastAsia="zh-CN"/>
        </w:rPr>
        <w:t>达到85%；二十四是</w:t>
      </w:r>
      <w:r>
        <w:rPr>
          <w:rFonts w:hint="default" w:ascii="Times New Roman" w:hAnsi="Times New Roman" w:eastAsia="仿宋_GB2312" w:cs="Times New Roman"/>
          <w:bCs/>
          <w:kern w:val="44"/>
          <w:sz w:val="32"/>
          <w:szCs w:val="32"/>
          <w:highlight w:val="none"/>
          <w:lang w:val="en-US" w:eastAsia="zh-CN"/>
        </w:rPr>
        <w:t>中考普高升学率，高考一本升学率</w:t>
      </w:r>
      <w:r>
        <w:rPr>
          <w:rFonts w:hint="eastAsia" w:ascii="Times New Roman" w:hAnsi="Times New Roman" w:eastAsia="仿宋_GB2312" w:cs="Times New Roman"/>
          <w:bCs/>
          <w:kern w:val="44"/>
          <w:sz w:val="32"/>
          <w:szCs w:val="32"/>
          <w:highlight w:val="none"/>
          <w:lang w:val="en-US" w:eastAsia="zh-CN"/>
        </w:rPr>
        <w:t>稳步增长</w:t>
      </w:r>
      <w:r>
        <w:rPr>
          <w:rFonts w:hint="default" w:ascii="Times New Roman" w:hAnsi="Times New Roman" w:eastAsia="仿宋_GB2312" w:cs="Times New Roman"/>
          <w:bCs/>
          <w:kern w:val="44"/>
          <w:sz w:val="32"/>
          <w:szCs w:val="32"/>
          <w:highlight w:val="none"/>
          <w:lang w:val="en-US" w:eastAsia="zh-CN"/>
        </w:rPr>
        <w:t>，满足全区所有考生考试需求</w:t>
      </w:r>
      <w:r>
        <w:rPr>
          <w:rFonts w:hint="eastAsia" w:ascii="Times New Roman" w:hAnsi="Times New Roman" w:eastAsia="仿宋_GB2312" w:cs="Times New Roman"/>
          <w:bCs/>
          <w:kern w:val="44"/>
          <w:sz w:val="32"/>
          <w:szCs w:val="32"/>
          <w:highlight w:val="none"/>
          <w:lang w:val="en-US" w:eastAsia="zh-CN"/>
        </w:rPr>
        <w:t>；二十五是</w:t>
      </w:r>
      <w:r>
        <w:rPr>
          <w:rFonts w:hint="default" w:ascii="Times New Roman" w:hAnsi="Times New Roman" w:eastAsia="仿宋_GB2312" w:cs="Times New Roman"/>
          <w:bCs/>
          <w:kern w:val="44"/>
          <w:sz w:val="32"/>
          <w:szCs w:val="32"/>
          <w:highlight w:val="none"/>
          <w:lang w:val="en-US" w:eastAsia="zh-CN"/>
        </w:rPr>
        <w:t>项目具有可持续性</w:t>
      </w:r>
      <w:r>
        <w:rPr>
          <w:rFonts w:hint="eastAsia" w:ascii="Times New Roman" w:hAnsi="Times New Roman" w:eastAsia="仿宋_GB2312" w:cs="Times New Roman"/>
          <w:bCs/>
          <w:kern w:val="44"/>
          <w:sz w:val="32"/>
          <w:szCs w:val="32"/>
          <w:highlight w:val="none"/>
          <w:lang w:val="en-US" w:eastAsia="zh-CN"/>
        </w:rPr>
        <w:t>；二十六是</w:t>
      </w:r>
      <w:r>
        <w:rPr>
          <w:rFonts w:hint="default" w:ascii="Times New Roman" w:hAnsi="Times New Roman" w:eastAsia="仿宋_GB2312" w:cs="Times New Roman"/>
          <w:bCs/>
          <w:kern w:val="44"/>
          <w:sz w:val="32"/>
          <w:szCs w:val="32"/>
          <w:highlight w:val="none"/>
          <w:lang w:val="en-US" w:eastAsia="zh-CN"/>
        </w:rPr>
        <w:t>学校、教师、家长测评满意率</w:t>
      </w:r>
      <w:r>
        <w:rPr>
          <w:rFonts w:hint="eastAsia" w:ascii="Times New Roman" w:hAnsi="Times New Roman" w:eastAsia="仿宋_GB2312" w:cs="Times New Roman"/>
          <w:bCs/>
          <w:kern w:val="44"/>
          <w:sz w:val="32"/>
          <w:szCs w:val="32"/>
          <w:highlight w:val="none"/>
          <w:lang w:val="en-US" w:eastAsia="zh-CN"/>
        </w:rPr>
        <w:t>达到85%。完成各项指标，达到了项目经费使用的预期目标。</w:t>
      </w:r>
    </w:p>
    <w:p w14:paraId="39383B81">
      <w:pPr>
        <w:pStyle w:val="2"/>
        <w:ind w:left="0" w:leftChars="0" w:firstLine="640" w:firstLineChars="200"/>
        <w:rPr>
          <w:rFonts w:hint="default" w:ascii="Times New Roman" w:hAnsi="Times New Roman" w:eastAsia="仿宋_GB2312" w:cs="Times New Roman"/>
          <w:bCs/>
          <w:kern w:val="44"/>
          <w:sz w:val="32"/>
          <w:szCs w:val="32"/>
          <w:highlight w:val="none"/>
          <w:lang w:val="en-US" w:eastAsia="zh-CN"/>
        </w:rPr>
      </w:pPr>
      <w:r>
        <w:rPr>
          <w:rFonts w:hint="eastAsia" w:ascii="Times New Roman" w:hAnsi="Times New Roman" w:eastAsia="仿宋_GB2312" w:cs="Times New Roman"/>
          <w:bCs/>
          <w:kern w:val="44"/>
          <w:sz w:val="32"/>
          <w:szCs w:val="32"/>
          <w:highlight w:val="none"/>
          <w:lang w:val="en-US" w:eastAsia="zh-CN"/>
        </w:rPr>
        <w:t>各项目的</w:t>
      </w:r>
      <w:r>
        <w:rPr>
          <w:rFonts w:hint="eastAsia" w:ascii="Times New Roman" w:hAnsi="Times New Roman" w:cs="Times New Roman"/>
          <w:bCs/>
          <w:kern w:val="44"/>
          <w:sz w:val="32"/>
          <w:szCs w:val="32"/>
          <w:highlight w:val="none"/>
          <w:lang w:val="en-US" w:eastAsia="zh-CN"/>
        </w:rPr>
        <w:t>绩效目标完成较好，绩效自评</w:t>
      </w:r>
      <w:r>
        <w:rPr>
          <w:rFonts w:hint="eastAsia" w:ascii="Times New Roman" w:hAnsi="Times New Roman" w:eastAsia="仿宋_GB2312" w:cs="Times New Roman"/>
          <w:bCs/>
          <w:kern w:val="44"/>
          <w:sz w:val="32"/>
          <w:szCs w:val="32"/>
          <w:highlight w:val="none"/>
          <w:lang w:val="en-US" w:eastAsia="zh-CN"/>
        </w:rPr>
        <w:t>实施促进单位协调发展，根据预算金额，专款专用，无违规超范围使用情况。</w:t>
      </w:r>
    </w:p>
    <w:p w14:paraId="7A2BA713">
      <w:pPr>
        <w:pStyle w:val="2"/>
        <w:ind w:left="0" w:leftChars="0" w:firstLine="640" w:firstLineChars="200"/>
        <w:rPr>
          <w:rFonts w:hint="default" w:ascii="Times New Roman" w:hAnsi="Times New Roman" w:eastAsia="仿宋_GB2312" w:cs="Times New Roman"/>
          <w:bCs/>
          <w:kern w:val="44"/>
          <w:sz w:val="32"/>
          <w:szCs w:val="32"/>
          <w:highlight w:val="none"/>
          <w:lang w:val="en-US" w:eastAsia="zh-CN"/>
        </w:rPr>
      </w:pPr>
      <w:r>
        <w:rPr>
          <w:rFonts w:hint="eastAsia" w:ascii="Times New Roman" w:hAnsi="Times New Roman" w:eastAsia="仿宋_GB2312" w:cs="Times New Roman"/>
          <w:bCs/>
          <w:kern w:val="44"/>
          <w:sz w:val="32"/>
          <w:szCs w:val="32"/>
          <w:highlight w:val="none"/>
          <w:lang w:val="en-US" w:eastAsia="zh-CN"/>
        </w:rPr>
        <w:t>三、部门专项组织实施情况</w:t>
      </w:r>
    </w:p>
    <w:p w14:paraId="08E6F5F1">
      <w:pPr>
        <w:pStyle w:val="2"/>
        <w:ind w:left="0" w:leftChars="0" w:firstLine="640" w:firstLineChars="200"/>
        <w:rPr>
          <w:rFonts w:hint="eastAsia" w:ascii="Times New Roman" w:hAnsi="Times New Roman" w:eastAsia="仿宋_GB2312" w:cs="Times New Roman"/>
          <w:bCs/>
          <w:kern w:val="44"/>
          <w:sz w:val="32"/>
          <w:szCs w:val="32"/>
          <w:highlight w:val="none"/>
          <w:lang w:val="en-US" w:eastAsia="zh-CN"/>
        </w:rPr>
      </w:pPr>
      <w:r>
        <w:rPr>
          <w:rFonts w:hint="eastAsia" w:ascii="Times New Roman" w:hAnsi="Times New Roman" w:eastAsia="仿宋_GB2312" w:cs="Times New Roman"/>
          <w:bCs/>
          <w:kern w:val="44"/>
          <w:sz w:val="32"/>
          <w:szCs w:val="32"/>
          <w:highlight w:val="none"/>
          <w:lang w:val="en-US" w:eastAsia="zh-CN"/>
        </w:rPr>
        <w:t>武汉东湖新技术开发区教育发展研究院202</w:t>
      </w:r>
      <w:r>
        <w:rPr>
          <w:rFonts w:hint="eastAsia" w:ascii="Times New Roman" w:hAnsi="Times New Roman" w:cs="Times New Roman"/>
          <w:bCs/>
          <w:kern w:val="44"/>
          <w:sz w:val="32"/>
          <w:szCs w:val="32"/>
          <w:highlight w:val="none"/>
          <w:lang w:val="en-US" w:eastAsia="zh-CN"/>
        </w:rPr>
        <w:t>4</w:t>
      </w:r>
      <w:r>
        <w:rPr>
          <w:rFonts w:hint="eastAsia" w:ascii="Times New Roman" w:hAnsi="Times New Roman" w:eastAsia="仿宋_GB2312" w:cs="Times New Roman"/>
          <w:bCs/>
          <w:kern w:val="44"/>
          <w:sz w:val="32"/>
          <w:szCs w:val="32"/>
          <w:highlight w:val="none"/>
          <w:lang w:val="en-US" w:eastAsia="zh-CN"/>
        </w:rPr>
        <w:t>年度部门支出管理及绩效较好。在管理方面，本单位制定了各项财务管理制度和业务管理制度，财务和业务管理制度合法、合规、完整。预算资金全部到位，预算执行率较高，资金使用合规。在产出方面，绩效目标完成率较高。在效益方面，整体工作具有较好的社会效益，服务对象满意度高。</w:t>
      </w:r>
    </w:p>
    <w:p w14:paraId="49578C15">
      <w:pPr>
        <w:pStyle w:val="2"/>
        <w:ind w:left="0" w:leftChars="0" w:firstLine="640" w:firstLineChars="200"/>
        <w:rPr>
          <w:rFonts w:hint="default" w:ascii="Times New Roman" w:hAnsi="Times New Roman" w:eastAsia="仿宋_GB2312" w:cs="Times New Roman"/>
          <w:bCs/>
          <w:kern w:val="44"/>
          <w:sz w:val="32"/>
          <w:szCs w:val="32"/>
          <w:highlight w:val="none"/>
          <w:lang w:val="en-US" w:eastAsia="zh-CN"/>
        </w:rPr>
      </w:pPr>
      <w:r>
        <w:rPr>
          <w:rFonts w:hint="eastAsia" w:ascii="Times New Roman" w:hAnsi="Times New Roman" w:eastAsia="仿宋_GB2312" w:cs="Times New Roman"/>
          <w:bCs/>
          <w:kern w:val="44"/>
          <w:sz w:val="32"/>
          <w:szCs w:val="32"/>
          <w:highlight w:val="none"/>
          <w:lang w:val="en-US" w:eastAsia="zh-CN"/>
        </w:rPr>
        <w:t>部门整体支出绩效情况：自评优良</w:t>
      </w:r>
    </w:p>
    <w:p w14:paraId="02E4E1A9">
      <w:pPr>
        <w:pStyle w:val="2"/>
        <w:ind w:left="0" w:leftChars="0" w:firstLine="640" w:firstLineChars="200"/>
        <w:rPr>
          <w:rFonts w:hint="default" w:ascii="Times New Roman" w:hAnsi="Times New Roman" w:cs="Times New Roman"/>
          <w:bCs/>
          <w:kern w:val="44"/>
          <w:sz w:val="32"/>
          <w:szCs w:val="32"/>
          <w:highlight w:val="none"/>
          <w:lang w:val="en-US" w:eastAsia="zh-CN"/>
        </w:rPr>
      </w:pPr>
      <w:r>
        <w:rPr>
          <w:rFonts w:hint="eastAsia" w:ascii="Times New Roman" w:hAnsi="Times New Roman" w:cs="Times New Roman"/>
          <w:bCs/>
          <w:kern w:val="44"/>
          <w:sz w:val="32"/>
          <w:szCs w:val="32"/>
          <w:highlight w:val="none"/>
          <w:lang w:val="en-US" w:eastAsia="zh-CN"/>
        </w:rPr>
        <w:t>四、</w:t>
      </w:r>
      <w:r>
        <w:rPr>
          <w:rFonts w:hint="eastAsia" w:ascii="Times New Roman" w:hAnsi="Times New Roman" w:eastAsia="仿宋_GB2312" w:cs="Times New Roman"/>
          <w:bCs/>
          <w:kern w:val="44"/>
          <w:sz w:val="32"/>
          <w:szCs w:val="32"/>
          <w:highlight w:val="none"/>
          <w:lang w:val="en-US" w:eastAsia="zh-CN"/>
        </w:rPr>
        <w:t>存在的主要问题：财务人员还需要进一步提高会计专业能力，切实从单位实际出发</w:t>
      </w:r>
      <w:r>
        <w:rPr>
          <w:rFonts w:hint="eastAsia" w:ascii="Times New Roman" w:hAnsi="Times New Roman" w:cs="Times New Roman"/>
          <w:bCs/>
          <w:kern w:val="44"/>
          <w:sz w:val="32"/>
          <w:szCs w:val="32"/>
          <w:highlight w:val="none"/>
          <w:lang w:val="en-US" w:eastAsia="zh-CN"/>
        </w:rPr>
        <w:t>更好地</w:t>
      </w:r>
      <w:r>
        <w:rPr>
          <w:rFonts w:hint="eastAsia" w:ascii="Times New Roman" w:hAnsi="Times New Roman" w:eastAsia="仿宋_GB2312" w:cs="Times New Roman"/>
          <w:bCs/>
          <w:kern w:val="44"/>
          <w:sz w:val="32"/>
          <w:szCs w:val="32"/>
          <w:highlight w:val="none"/>
          <w:lang w:val="en-US" w:eastAsia="zh-CN"/>
        </w:rPr>
        <w:t>做好</w:t>
      </w:r>
      <w:r>
        <w:rPr>
          <w:rFonts w:hint="eastAsia" w:ascii="Times New Roman" w:hAnsi="Times New Roman" w:cs="Times New Roman"/>
          <w:bCs/>
          <w:kern w:val="44"/>
          <w:sz w:val="32"/>
          <w:szCs w:val="32"/>
          <w:highlight w:val="none"/>
          <w:lang w:val="en-US" w:eastAsia="zh-CN"/>
        </w:rPr>
        <w:t>单位资金的</w:t>
      </w:r>
      <w:r>
        <w:rPr>
          <w:rFonts w:hint="eastAsia" w:ascii="Times New Roman" w:hAnsi="Times New Roman" w:eastAsia="仿宋_GB2312" w:cs="Times New Roman"/>
          <w:bCs/>
          <w:kern w:val="44"/>
          <w:sz w:val="32"/>
          <w:szCs w:val="32"/>
          <w:highlight w:val="none"/>
          <w:lang w:val="en-US" w:eastAsia="zh-CN"/>
        </w:rPr>
        <w:t>预算</w:t>
      </w:r>
      <w:r>
        <w:rPr>
          <w:rFonts w:hint="eastAsia" w:ascii="Times New Roman" w:hAnsi="Times New Roman" w:cs="Times New Roman"/>
          <w:bCs/>
          <w:kern w:val="44"/>
          <w:sz w:val="32"/>
          <w:szCs w:val="32"/>
          <w:highlight w:val="none"/>
          <w:lang w:val="en-US" w:eastAsia="zh-CN"/>
        </w:rPr>
        <w:t xml:space="preserve">，结合中长期发展规划，突出年度工作计划与工作重点，科学设置一、二级项目分类，根据往年各项工作实际完成情况，结合项目合同、预算测算明细等依据，合理制定各项目的绩效目标和年度目标，科学编制年度预算。  </w:t>
      </w:r>
    </w:p>
    <w:p w14:paraId="636CFF63">
      <w:pPr>
        <w:pStyle w:val="2"/>
        <w:ind w:left="0" w:leftChars="0" w:firstLine="640" w:firstLineChars="200"/>
        <w:rPr>
          <w:rFonts w:hint="default" w:ascii="Times New Roman" w:hAnsi="Times New Roman" w:eastAsia="仿宋_GB2312" w:cs="Times New Roman"/>
          <w:bCs/>
          <w:kern w:val="44"/>
          <w:sz w:val="32"/>
          <w:szCs w:val="32"/>
          <w:highlight w:val="none"/>
          <w:lang w:val="en-US" w:eastAsia="zh-CN"/>
        </w:rPr>
      </w:pPr>
      <w:r>
        <w:rPr>
          <w:rFonts w:hint="eastAsia" w:ascii="Times New Roman" w:hAnsi="Times New Roman" w:eastAsia="仿宋_GB2312" w:cs="Times New Roman"/>
          <w:bCs/>
          <w:kern w:val="44"/>
          <w:sz w:val="32"/>
          <w:szCs w:val="32"/>
          <w:highlight w:val="none"/>
          <w:lang w:val="en-US" w:eastAsia="zh-CN"/>
        </w:rPr>
        <w:t>五、改进措施和有关建议：</w:t>
      </w:r>
    </w:p>
    <w:p w14:paraId="3DF043DB">
      <w:pPr>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640" w:firstLineChars="200"/>
        <w:textAlignment w:val="baseline"/>
        <w:rPr>
          <w:rFonts w:hint="default" w:ascii="Times New Roman" w:hAnsi="Times New Roman" w:eastAsia="仿宋_GB2312" w:cs="Times New Roman"/>
          <w:bCs/>
          <w:kern w:val="44"/>
          <w:sz w:val="32"/>
          <w:szCs w:val="32"/>
          <w:highlight w:val="none"/>
          <w:lang w:val="en-US" w:eastAsia="zh-CN"/>
        </w:rPr>
      </w:pPr>
      <w:r>
        <w:rPr>
          <w:rFonts w:hint="eastAsia" w:ascii="Times New Roman" w:hAnsi="Times New Roman" w:eastAsia="仿宋_GB2312" w:cs="Times New Roman"/>
          <w:bCs/>
          <w:kern w:val="44"/>
          <w:sz w:val="32"/>
          <w:szCs w:val="32"/>
          <w:highlight w:val="none"/>
          <w:lang w:val="en-US" w:eastAsia="zh-CN"/>
        </w:rPr>
        <w:t>切实做好预算编制工作，做好本单位情况调查，仔细测算部门资金需求，科学、合理地编制本年预算草案，避免预算支出与实际执行出现较大偏差的情况</w:t>
      </w:r>
      <w:r>
        <w:rPr>
          <w:rFonts w:hint="eastAsia" w:ascii="Times New Roman" w:hAnsi="Times New Roman" w:cs="Times New Roman"/>
          <w:bCs/>
          <w:kern w:val="44"/>
          <w:sz w:val="32"/>
          <w:szCs w:val="32"/>
          <w:highlight w:val="none"/>
          <w:lang w:val="en-US" w:eastAsia="zh-CN"/>
        </w:rPr>
        <w:t>，</w:t>
      </w:r>
      <w:r>
        <w:rPr>
          <w:rFonts w:hint="eastAsia" w:ascii="Times New Roman" w:hAnsi="Times New Roman" w:eastAsia="仿宋_GB2312" w:cs="Times New Roman"/>
          <w:bCs/>
          <w:kern w:val="44"/>
          <w:sz w:val="32"/>
          <w:szCs w:val="32"/>
          <w:highlight w:val="none"/>
          <w:lang w:val="en-US" w:eastAsia="zh-CN"/>
        </w:rPr>
        <w:t>不断提高预算编制水平，从编制预算做起，抓好预算管理的基础工作，努力使预算资金合理。及时支出资金，减少部门资金结转。进一步建立健全财务制度，规范财务管理，明确各项目支出范围和内容，做到预算内容和项目内容相匹配，预算确定的资金量与项目工作任务相匹配，并在项目支出范围内开支。</w:t>
      </w:r>
    </w:p>
    <w:p w14:paraId="378EEF24">
      <w:pPr>
        <w:rPr>
          <w:rFonts w:hint="default" w:ascii="Times New Roman" w:hAnsi="Times New Roman" w:cs="Times New Roman"/>
          <w:lang w:val="en-US" w:eastAsia="zh-CN"/>
        </w:rPr>
      </w:pPr>
    </w:p>
    <w:sectPr>
      <w:footerReference r:id="rId5" w:type="default"/>
      <w:pgSz w:w="11906" w:h="16838"/>
      <w:pgMar w:top="2098" w:right="1474" w:bottom="1701" w:left="1587" w:header="851" w:footer="992" w:gutter="0"/>
      <w:pgNumType w:fmt="decimal"/>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方正小标宋_GBK">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A07AAE">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85507B">
                          <w:pPr>
                            <w:pStyle w:val="6"/>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485507B">
                    <w:pPr>
                      <w:pStyle w:val="6"/>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747AF5"/>
    <w:multiLevelType w:val="singleLevel"/>
    <w:tmpl w:val="C1747AF5"/>
    <w:lvl w:ilvl="0" w:tentative="0">
      <w:start w:val="2"/>
      <w:numFmt w:val="chineseCounting"/>
      <w:suff w:val="space"/>
      <w:lvlText w:val="第%1部分"/>
      <w:lvlJc w:val="left"/>
      <w:rPr>
        <w:rFonts w:hint="eastAsia"/>
      </w:rPr>
    </w:lvl>
  </w:abstractNum>
  <w:abstractNum w:abstractNumId="1">
    <w:nsid w:val="D0DCC876"/>
    <w:multiLevelType w:val="singleLevel"/>
    <w:tmpl w:val="D0DCC876"/>
    <w:lvl w:ilvl="0" w:tentative="0">
      <w:start w:val="1"/>
      <w:numFmt w:val="chineseCounting"/>
      <w:suff w:val="space"/>
      <w:lvlText w:val="第%1部分"/>
      <w:lvlJc w:val="left"/>
      <w:rPr>
        <w:rFonts w:hint="eastAsia"/>
      </w:rPr>
    </w:lvl>
  </w:abstractNum>
  <w:abstractNum w:abstractNumId="2">
    <w:nsid w:val="DE9EA05A"/>
    <w:multiLevelType w:val="singleLevel"/>
    <w:tmpl w:val="DE9EA05A"/>
    <w:lvl w:ilvl="0" w:tentative="0">
      <w:start w:val="2"/>
      <w:numFmt w:val="decimal"/>
      <w:suff w:val="space"/>
      <w:lvlText w:val="%1."/>
      <w:lvlJc w:val="left"/>
    </w:lvl>
  </w:abstractNum>
  <w:abstractNum w:abstractNumId="3">
    <w:nsid w:val="426097B3"/>
    <w:multiLevelType w:val="singleLevel"/>
    <w:tmpl w:val="426097B3"/>
    <w:lvl w:ilvl="0" w:tentative="0">
      <w:start w:val="3"/>
      <w:numFmt w:val="chineseCounting"/>
      <w:suff w:val="space"/>
      <w:lvlText w:val="第%1部分"/>
      <w:lvlJc w:val="left"/>
      <w:rPr>
        <w:rFonts w:hint="eastAsia"/>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Y5MWVjZTc0ZTk3ZDVlYjMxOTU5ZTNjNmE2NDc2ZDkifQ=="/>
  </w:docVars>
  <w:rsids>
    <w:rsidRoot w:val="00000000"/>
    <w:rsid w:val="01536131"/>
    <w:rsid w:val="02F46943"/>
    <w:rsid w:val="049A214C"/>
    <w:rsid w:val="053A3E2E"/>
    <w:rsid w:val="068838C2"/>
    <w:rsid w:val="07180E92"/>
    <w:rsid w:val="083B2B7D"/>
    <w:rsid w:val="089839BA"/>
    <w:rsid w:val="0913337F"/>
    <w:rsid w:val="0AE248D1"/>
    <w:rsid w:val="0B16324C"/>
    <w:rsid w:val="0B492353"/>
    <w:rsid w:val="0CD47B6D"/>
    <w:rsid w:val="0ECC090F"/>
    <w:rsid w:val="104F2FA3"/>
    <w:rsid w:val="105D28A8"/>
    <w:rsid w:val="117A5E54"/>
    <w:rsid w:val="11BE6AD3"/>
    <w:rsid w:val="11C269BB"/>
    <w:rsid w:val="11F4097D"/>
    <w:rsid w:val="122F22A3"/>
    <w:rsid w:val="12FE3B58"/>
    <w:rsid w:val="13747DAA"/>
    <w:rsid w:val="146F48E9"/>
    <w:rsid w:val="16DD0C20"/>
    <w:rsid w:val="172355D3"/>
    <w:rsid w:val="174B786E"/>
    <w:rsid w:val="1B2466E5"/>
    <w:rsid w:val="1C0E2A35"/>
    <w:rsid w:val="1C817790"/>
    <w:rsid w:val="1D24737B"/>
    <w:rsid w:val="1DCD7D00"/>
    <w:rsid w:val="1EE21DA7"/>
    <w:rsid w:val="1EFA1543"/>
    <w:rsid w:val="1F3C5B49"/>
    <w:rsid w:val="1F646E3A"/>
    <w:rsid w:val="20017382"/>
    <w:rsid w:val="20C53DD2"/>
    <w:rsid w:val="20D5080D"/>
    <w:rsid w:val="21676B90"/>
    <w:rsid w:val="21961EB7"/>
    <w:rsid w:val="21A05F7E"/>
    <w:rsid w:val="241430A6"/>
    <w:rsid w:val="28A65FBE"/>
    <w:rsid w:val="2A857986"/>
    <w:rsid w:val="2BE83F94"/>
    <w:rsid w:val="2BF42D02"/>
    <w:rsid w:val="2BF7779C"/>
    <w:rsid w:val="2EC44268"/>
    <w:rsid w:val="2F8119D0"/>
    <w:rsid w:val="31103D89"/>
    <w:rsid w:val="33462EA6"/>
    <w:rsid w:val="338A0A46"/>
    <w:rsid w:val="34EA2EB6"/>
    <w:rsid w:val="34F62908"/>
    <w:rsid w:val="353B695E"/>
    <w:rsid w:val="37DD15AA"/>
    <w:rsid w:val="37F54B45"/>
    <w:rsid w:val="385E379E"/>
    <w:rsid w:val="390037A2"/>
    <w:rsid w:val="391A51A2"/>
    <w:rsid w:val="39F72424"/>
    <w:rsid w:val="3AE35129"/>
    <w:rsid w:val="3B0142BE"/>
    <w:rsid w:val="3C411FBF"/>
    <w:rsid w:val="3C4F2C50"/>
    <w:rsid w:val="3D3727F3"/>
    <w:rsid w:val="3DA60130"/>
    <w:rsid w:val="40586425"/>
    <w:rsid w:val="4268313C"/>
    <w:rsid w:val="43140A2D"/>
    <w:rsid w:val="43DA5B87"/>
    <w:rsid w:val="44C60C63"/>
    <w:rsid w:val="44D74B6B"/>
    <w:rsid w:val="467E1CDE"/>
    <w:rsid w:val="47631ACB"/>
    <w:rsid w:val="4787624B"/>
    <w:rsid w:val="4B0425F5"/>
    <w:rsid w:val="4BAF4007"/>
    <w:rsid w:val="4BEF7B92"/>
    <w:rsid w:val="4C263D9D"/>
    <w:rsid w:val="4C746661"/>
    <w:rsid w:val="4C8C3F07"/>
    <w:rsid w:val="4D555CB1"/>
    <w:rsid w:val="4DF32D5E"/>
    <w:rsid w:val="4E4A603C"/>
    <w:rsid w:val="4EF22181"/>
    <w:rsid w:val="4F2C7AD9"/>
    <w:rsid w:val="515057DB"/>
    <w:rsid w:val="53AE3A3F"/>
    <w:rsid w:val="542F756E"/>
    <w:rsid w:val="54777E46"/>
    <w:rsid w:val="57243FF4"/>
    <w:rsid w:val="57327F9E"/>
    <w:rsid w:val="57B31914"/>
    <w:rsid w:val="57C2639A"/>
    <w:rsid w:val="5AF65264"/>
    <w:rsid w:val="5DE402B6"/>
    <w:rsid w:val="604A5C2C"/>
    <w:rsid w:val="613D2665"/>
    <w:rsid w:val="62C17492"/>
    <w:rsid w:val="62D503A9"/>
    <w:rsid w:val="62F51C0D"/>
    <w:rsid w:val="639835A3"/>
    <w:rsid w:val="63C2595E"/>
    <w:rsid w:val="65134513"/>
    <w:rsid w:val="65EF70E9"/>
    <w:rsid w:val="662A3BC7"/>
    <w:rsid w:val="68706AC8"/>
    <w:rsid w:val="687B3694"/>
    <w:rsid w:val="6B6066A7"/>
    <w:rsid w:val="6B8342AA"/>
    <w:rsid w:val="6BB34631"/>
    <w:rsid w:val="6D745521"/>
    <w:rsid w:val="6DA422E5"/>
    <w:rsid w:val="6F8C461D"/>
    <w:rsid w:val="6FA755CF"/>
    <w:rsid w:val="700215D2"/>
    <w:rsid w:val="70846AFD"/>
    <w:rsid w:val="70E57BE1"/>
    <w:rsid w:val="716B3CB6"/>
    <w:rsid w:val="72614EAD"/>
    <w:rsid w:val="727E26C2"/>
    <w:rsid w:val="73BA5D6F"/>
    <w:rsid w:val="73F15019"/>
    <w:rsid w:val="749073E1"/>
    <w:rsid w:val="767D6EE6"/>
    <w:rsid w:val="7682346D"/>
    <w:rsid w:val="77CA6886"/>
    <w:rsid w:val="794F147C"/>
    <w:rsid w:val="7B643DEA"/>
    <w:rsid w:val="7BEE7682"/>
    <w:rsid w:val="7D570BB4"/>
    <w:rsid w:val="7EE127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4">
    <w:name w:val="heading 1"/>
    <w:basedOn w:val="1"/>
    <w:next w:val="1"/>
    <w:qFormat/>
    <w:uiPriority w:val="0"/>
    <w:pPr>
      <w:keepNext/>
      <w:keepLines/>
      <w:spacing w:before="340" w:after="330" w:line="578" w:lineRule="auto"/>
      <w:outlineLvl w:val="0"/>
    </w:pPr>
    <w:rPr>
      <w:b/>
      <w:kern w:val="44"/>
      <w:sz w:val="44"/>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widowControl/>
      <w:adjustRightInd/>
      <w:snapToGrid/>
      <w:spacing w:line="540" w:lineRule="exact"/>
      <w:ind w:firstLine="420" w:firstLineChars="0"/>
      <w:jc w:val="left"/>
    </w:pPr>
  </w:style>
  <w:style w:type="paragraph" w:styleId="3">
    <w:name w:val="Body Text Indent"/>
    <w:basedOn w:val="1"/>
    <w:next w:val="1"/>
    <w:qFormat/>
    <w:uiPriority w:val="0"/>
    <w:pPr>
      <w:ind w:firstLine="630"/>
    </w:pPr>
    <w:rPr>
      <w:rFonts w:ascii="仿宋_GB2312" w:eastAsia="仿宋_GB2312"/>
      <w:sz w:val="32"/>
    </w:rPr>
  </w:style>
  <w:style w:type="paragraph" w:styleId="5">
    <w:name w:val="Body Text"/>
    <w:basedOn w:val="1"/>
    <w:semiHidden/>
    <w:qFormat/>
    <w:uiPriority w:val="0"/>
    <w:rPr>
      <w:rFonts w:ascii="仿宋" w:hAnsi="仿宋" w:eastAsia="仿宋" w:cs="仿宋"/>
      <w:sz w:val="32"/>
      <w:szCs w:val="32"/>
      <w:lang w:val="en-US" w:eastAsia="en-US" w:bidi="ar-SA"/>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footnote text"/>
    <w:basedOn w:val="1"/>
    <w:next w:val="1"/>
    <w:qFormat/>
    <w:uiPriority w:val="0"/>
    <w:pPr>
      <w:snapToGrid w:val="0"/>
      <w:jc w:val="left"/>
    </w:pPr>
    <w:rPr>
      <w:sz w:val="32"/>
    </w:rPr>
  </w:style>
  <w:style w:type="table" w:customStyle="1" w:styleId="11">
    <w:name w:val="Table Normal"/>
    <w:semiHidden/>
    <w:unhideWhenUsed/>
    <w:qFormat/>
    <w:uiPriority w:val="0"/>
    <w:tblPr>
      <w:tblCellMar>
        <w:top w:w="0" w:type="dxa"/>
        <w:left w:w="0" w:type="dxa"/>
        <w:bottom w:w="0" w:type="dxa"/>
        <w:right w:w="0" w:type="dxa"/>
      </w:tblCellMar>
    </w:tblPr>
  </w:style>
  <w:style w:type="paragraph" w:customStyle="1" w:styleId="12">
    <w:name w:val="Table Text"/>
    <w:basedOn w:val="1"/>
    <w:semiHidden/>
    <w:qFormat/>
    <w:uiPriority w:val="0"/>
    <w:rPr>
      <w:rFonts w:ascii="Arial" w:hAnsi="Arial" w:eastAsia="Arial" w:cs="Arial"/>
      <w:sz w:val="21"/>
      <w:szCs w:val="21"/>
      <w:lang w:val="en-US" w:eastAsia="en-US" w:bidi="ar-SA"/>
    </w:rPr>
  </w:style>
  <w:style w:type="paragraph" w:customStyle="1" w:styleId="13">
    <w:name w:val="正文缩进 + 首行缩进:  2 字符"/>
    <w:basedOn w:val="1"/>
    <w:qFormat/>
    <w:uiPriority w:val="0"/>
    <w:pPr>
      <w:spacing w:line="560" w:lineRule="exact"/>
      <w:ind w:firstLine="640"/>
    </w:pPr>
    <w:rPr>
      <w:rFonts w:ascii="仿宋" w:hAnsi="仿宋" w:eastAsia="仿宋" w:cs="宋体"/>
      <w:sz w:val="32"/>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2.png"/><Relationship Id="rId17" Type="http://schemas.openxmlformats.org/officeDocument/2006/relationships/image" Target="media/image11.png"/><Relationship Id="rId16" Type="http://schemas.openxmlformats.org/officeDocument/2006/relationships/image" Target="media/image10.png"/><Relationship Id="rId15" Type="http://schemas.openxmlformats.org/officeDocument/2006/relationships/image" Target="media/image9.png"/><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33</Pages>
  <Words>12144</Words>
  <Characters>13031</Characters>
  <Lines>0</Lines>
  <Paragraphs>0</Paragraphs>
  <TotalTime>2</TotalTime>
  <ScaleCrop>false</ScaleCrop>
  <LinksUpToDate>false</LinksUpToDate>
  <CharactersWithSpaces>13156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秋菊傲风霜</cp:lastModifiedBy>
  <cp:lastPrinted>2025-08-20T07:46:00Z</cp:lastPrinted>
  <dcterms:modified xsi:type="dcterms:W3CDTF">2025-09-09T09:40:05Z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DADA2B326901443B9B9AC7B4645F762D_13</vt:lpwstr>
  </property>
  <property fmtid="{D5CDD505-2E9C-101B-9397-08002B2CF9AE}" pid="4" name="KSOTemplateDocerSaveRecord">
    <vt:lpwstr>eyJoZGlkIjoiODZjZjhlY2RhZDM5ZjZlNTdhZGMxYmQyNDNkYjVhN2IiLCJ1c2VySWQiOiI2MDUxNTQwOTEifQ==</vt:lpwstr>
  </property>
</Properties>
</file>