
<file path=[Content_Types].xml><?xml version="1.0" encoding="utf-8"?>
<Types xmlns="http://schemas.openxmlformats.org/package/2006/content-types">
  <Override PartName="/customXml/itemProps35.xml" ContentType="application/vnd.openxmlformats-officedocument.customXmlProperties+xml"/>
  <Override PartName="/customXml/itemProps82.xml" ContentType="application/vnd.openxmlformats-officedocument.customXmlProperties+xml"/>
  <Override PartName="/customXml/itemProps124.xml" ContentType="application/vnd.openxmlformats-officedocument.customXmlProperties+xml"/>
  <Override PartName="/customXml/itemProps171.xml" ContentType="application/vnd.openxmlformats-officedocument.customXmlProperties+xml"/>
  <Override PartName="/customXml/itemProps13.xml" ContentType="application/vnd.openxmlformats-officedocument.customXmlProperties+xml"/>
  <Override PartName="/customXml/itemProps24.xml" ContentType="application/vnd.openxmlformats-officedocument.customXmlProperties+xml"/>
  <Override PartName="/customXml/itemProps60.xml" ContentType="application/vnd.openxmlformats-officedocument.customXmlProperties+xml"/>
  <Override PartName="/customXml/itemProps71.xml" ContentType="application/vnd.openxmlformats-officedocument.customXmlProperties+xml"/>
  <Override PartName="/customXml/itemProps113.xml" ContentType="application/vnd.openxmlformats-officedocument.customXmlProperties+xml"/>
  <Override PartName="/customXml/itemProps160.xml" ContentType="application/vnd.openxmlformats-officedocument.customXmlProperties+xml"/>
  <Override PartName="/customXml/itemProps31.xml" ContentType="application/vnd.openxmlformats-officedocument.customXmlProperties+xml"/>
  <Override PartName="/customXml/itemProps102.xml" ContentType="application/vnd.openxmlformats-officedocument.customXmlProperties+xml"/>
  <Override PartName="/customXml/itemProps120.xml" ContentType="application/vnd.openxmlformats-officedocument.customXmlProperties+xml"/>
  <Default Extension="xml" ContentType="application/xml"/>
  <Override PartName="/word/document.xml" ContentType="application/vnd.openxmlformats-officedocument.wordprocessingml.document.main+xml"/>
  <Override PartName="/customXml/itemProps20.xml" ContentType="application/vnd.openxmlformats-officedocument.customXmlProperties+xml"/>
  <Override PartName="/word/styles.xml" ContentType="application/vnd.openxmlformats-officedocument.wordprocessingml.styles+xml"/>
  <Override PartName="/customXml/itemProps169.xml" ContentType="application/vnd.openxmlformats-officedocument.customXmlProperties+xml"/>
  <Override PartName="/customXml/itemProps69.xml" ContentType="application/vnd.openxmlformats-officedocument.customXmlProperties+xml"/>
  <Override PartName="/customXml/itemProps87.xml" ContentType="application/vnd.openxmlformats-officedocument.customXmlProperties+xml"/>
  <Override PartName="/customXml/itemProps98.xml" ContentType="application/vnd.openxmlformats-officedocument.customXmlProperties+xml"/>
  <Override PartName="/customXml/itemProps158.xml" ContentType="application/vnd.openxmlformats-officedocument.customXmlProperties+xml"/>
  <Override PartName="/customXml/itemProps187.xml" ContentType="application/vnd.openxmlformats-officedocument.customXmlProperties+xml"/>
  <Override PartName="/customXml/itemProps6.xml" ContentType="application/vnd.openxmlformats-officedocument.customXmlProperties+xml"/>
  <Override PartName="/customXml/itemProps29.xml" ContentType="application/vnd.openxmlformats-officedocument.customXmlProperties+xml"/>
  <Override PartName="/customXml/itemProps58.xml" ContentType="application/vnd.openxmlformats-officedocument.customXmlProperties+xml"/>
  <Override PartName="/customXml/itemProps76.xml" ContentType="application/vnd.openxmlformats-officedocument.customXmlProperties+xml"/>
  <Override PartName="/customXml/itemProps118.xml" ContentType="application/vnd.openxmlformats-officedocument.customXmlProperties+xml"/>
  <Override PartName="/customXml/itemProps129.xml" ContentType="application/vnd.openxmlformats-officedocument.customXmlProperties+xml"/>
  <Override PartName="/customXml/itemProps147.xml" ContentType="application/vnd.openxmlformats-officedocument.customXmlProperties+xml"/>
  <Override PartName="/customXml/itemProps165.xml" ContentType="application/vnd.openxmlformats-officedocument.customXmlProperties+xml"/>
  <Override PartName="/customXml/itemProps176.xml" ContentType="application/vnd.openxmlformats-officedocument.customXmlProperties+xml"/>
  <Override PartName="/customXml/itemProps18.xml" ContentType="application/vnd.openxmlformats-officedocument.customXmlProperties+xml"/>
  <Override PartName="/customXml/itemProps36.xml" ContentType="application/vnd.openxmlformats-officedocument.customXmlProperties+xml"/>
  <Override PartName="/customXml/itemProps47.xml" ContentType="application/vnd.openxmlformats-officedocument.customXmlProperties+xml"/>
  <Override PartName="/customXml/itemProps65.xml" ContentType="application/vnd.openxmlformats-officedocument.customXmlProperties+xml"/>
  <Override PartName="/customXml/itemProps83.xml" ContentType="application/vnd.openxmlformats-officedocument.customXmlProperties+xml"/>
  <Override PartName="/customXml/itemProps94.xml" ContentType="application/vnd.openxmlformats-officedocument.customXmlProperties+xml"/>
  <Override PartName="/customXml/itemProps107.xml" ContentType="application/vnd.openxmlformats-officedocument.customXmlProperties+xml"/>
  <Override PartName="/customXml/itemProps136.xml" ContentType="application/vnd.openxmlformats-officedocument.customXmlProperties+xml"/>
  <Override PartName="/customXml/itemProps154.xml" ContentType="application/vnd.openxmlformats-officedocument.customXmlProperties+xml"/>
  <Override PartName="/customXml/itemProps183.xml" ContentType="application/vnd.openxmlformats-officedocument.customXmlProperties+xml"/>
  <Override PartName="/customXml/itemProps2.xml" ContentType="application/vnd.openxmlformats-officedocument.customXmlProperties+xml"/>
  <Override PartName="/customXml/itemProps25.xml" ContentType="application/vnd.openxmlformats-officedocument.customXmlProperties+xml"/>
  <Override PartName="/customXml/itemProps54.xml" ContentType="application/vnd.openxmlformats-officedocument.customXmlProperties+xml"/>
  <Override PartName="/customXml/itemProps72.xml" ContentType="application/vnd.openxmlformats-officedocument.customXmlProperties+xml"/>
  <Override PartName="/customXml/itemProps114.xml" ContentType="application/vnd.openxmlformats-officedocument.customXmlProperties+xml"/>
  <Override PartName="/customXml/itemProps125.xml" ContentType="application/vnd.openxmlformats-officedocument.customXmlProperties+xml"/>
  <Override PartName="/customXml/itemProps143.xml" ContentType="application/vnd.openxmlformats-officedocument.customXmlProperties+xml"/>
  <Override PartName="/customXml/itemProps161.xml" ContentType="application/vnd.openxmlformats-officedocument.customXmlProperties+xml"/>
  <Override PartName="/customXml/itemProps172.xml" ContentType="application/vnd.openxmlformats-officedocument.customXmlProperties+xml"/>
  <Override PartName="/customXml/itemProps190.xml" ContentType="application/vnd.openxmlformats-officedocument.customXmlProperties+xml"/>
  <Override PartName="/customXml/itemProps14.xml" ContentType="application/vnd.openxmlformats-officedocument.customXmlProperties+xml"/>
  <Override PartName="/customXml/itemProps32.xml" ContentType="application/vnd.openxmlformats-officedocument.customXmlProperties+xml"/>
  <Override PartName="/customXml/itemProps43.xml" ContentType="application/vnd.openxmlformats-officedocument.customXmlProperties+xml"/>
  <Override PartName="/customXml/itemProps61.xml" ContentType="application/vnd.openxmlformats-officedocument.customXmlProperties+xml"/>
  <Override PartName="/customXml/itemProps90.xml" ContentType="application/vnd.openxmlformats-officedocument.customXmlProperties+xml"/>
  <Override PartName="/customXml/itemProps103.xml" ContentType="application/vnd.openxmlformats-officedocument.customXmlProperties+xml"/>
  <Override PartName="/customXml/itemProps121.xml" ContentType="application/vnd.openxmlformats-officedocument.customXmlProperties+xml"/>
  <Override PartName="/customXml/itemProps132.xml" ContentType="application/vnd.openxmlformats-officedocument.customXmlProperties+xml"/>
  <Override PartName="/customXml/itemProps150.xml" ContentType="application/vnd.openxmlformats-officedocument.customXmlProperties+xml"/>
  <Override PartName="/customXml/itemProps21.xml" ContentType="application/vnd.openxmlformats-officedocument.customXmlProperties+xml"/>
  <Override PartName="/customXml/itemProps50.xml" ContentType="application/vnd.openxmlformats-officedocument.customXmlProperties+xml"/>
  <Override PartName="/customXml/itemProps110.xml" ContentType="application/vnd.openxmlformats-officedocument.customXmlProperties+xml"/>
  <Override PartName="/customXml/itemProps10.xml" ContentType="application/vnd.openxmlformats-officedocument.customXmlProperties+xml"/>
  <Override PartName="/docProps/app.xml" ContentType="application/vnd.openxmlformats-officedocument.extended-properties+xml"/>
  <Override PartName="/customXml/itemProps99.xml" ContentType="application/vnd.openxmlformats-officedocument.customXmlProperties+xml"/>
  <Override PartName="/customXml/itemProps188.xml" ContentType="application/vnd.openxmlformats-officedocument.customXmlProperties+xml"/>
  <Override PartName="/customXml/itemProps59.xml" ContentType="application/vnd.openxmlformats-officedocument.customXmlProperties+xml"/>
  <Override PartName="/customXml/itemProps88.xml" ContentType="application/vnd.openxmlformats-officedocument.customXmlProperties+xml"/>
  <Override PartName="/customXml/itemProps159.xml" ContentType="application/vnd.openxmlformats-officedocument.customXmlProperties+xml"/>
  <Override PartName="/customXml/itemProps177.xml" ContentType="application/vnd.openxmlformats-officedocument.customXmlProperties+xml"/>
  <Override PartName="/customXml/itemProps7.xml" ContentType="application/vnd.openxmlformats-officedocument.customXmlProperties+xml"/>
  <Override PartName="/customXml/itemProps48.xml" ContentType="application/vnd.openxmlformats-officedocument.customXmlProperties+xml"/>
  <Override PartName="/customXml/itemProps77.xml" ContentType="application/vnd.openxmlformats-officedocument.customXmlProperties+xml"/>
  <Override PartName="/customXml/itemProps95.xml" ContentType="application/vnd.openxmlformats-officedocument.customXmlProperties+xml"/>
  <Override PartName="/customXml/itemProps119.xml" ContentType="application/vnd.openxmlformats-officedocument.customXmlProperties+xml"/>
  <Override PartName="/customXml/itemProps137.xml" ContentType="application/vnd.openxmlformats-officedocument.customXmlProperties+xml"/>
  <Override PartName="/customXml/itemProps148.xml" ContentType="application/vnd.openxmlformats-officedocument.customXmlProperties+xml"/>
  <Override PartName="/customXml/itemProps166.xml" ContentType="application/vnd.openxmlformats-officedocument.customXmlProperties+xml"/>
  <Override PartName="/customXml/itemProps184.xml" ContentType="application/vnd.openxmlformats-officedocument.customXmlProperties+xml"/>
  <Override PartName="/word/fontTable.xml" ContentType="application/vnd.openxmlformats-officedocument.wordprocessingml.fontTable+xml"/>
  <Override PartName="/customXml/itemProps19.xml" ContentType="application/vnd.openxmlformats-officedocument.customXmlProperties+xml"/>
  <Override PartName="/customXml/itemProps37.xml" ContentType="application/vnd.openxmlformats-officedocument.customXmlProperties+xml"/>
  <Override PartName="/customXml/itemProps55.xml" ContentType="application/vnd.openxmlformats-officedocument.customXmlProperties+xml"/>
  <Override PartName="/customXml/itemProps66.xml" ContentType="application/vnd.openxmlformats-officedocument.customXmlProperties+xml"/>
  <Override PartName="/customXml/itemProps84.xml" ContentType="application/vnd.openxmlformats-officedocument.customXmlProperties+xml"/>
  <Override PartName="/customXml/itemProps108.xml" ContentType="application/vnd.openxmlformats-officedocument.customXmlProperties+xml"/>
  <Override PartName="/customXml/itemProps126.xml" ContentType="application/vnd.openxmlformats-officedocument.customXmlProperties+xml"/>
  <Override PartName="/customXml/itemProps144.xml" ContentType="application/vnd.openxmlformats-officedocument.customXmlProperties+xml"/>
  <Override PartName="/customXml/itemProps155.xml" ContentType="application/vnd.openxmlformats-officedocument.customXmlProperties+xml"/>
  <Override PartName="/customXml/itemProps173.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26.xml" ContentType="application/vnd.openxmlformats-officedocument.customXmlProperties+xml"/>
  <Override PartName="/customXml/itemProps44.xml" ContentType="application/vnd.openxmlformats-officedocument.customXmlProperties+xml"/>
  <Override PartName="/customXml/itemProps62.xml" ContentType="application/vnd.openxmlformats-officedocument.customXmlProperties+xml"/>
  <Override PartName="/customXml/itemProps73.xml" ContentType="application/vnd.openxmlformats-officedocument.customXmlProperties+xml"/>
  <Override PartName="/customXml/itemProps91.xml" ContentType="application/vnd.openxmlformats-officedocument.customXmlProperties+xml"/>
  <Override PartName="/customXml/itemProps115.xml" ContentType="application/vnd.openxmlformats-officedocument.customXmlProperties+xml"/>
  <Override PartName="/customXml/itemProps133.xml" ContentType="application/vnd.openxmlformats-officedocument.customXmlProperties+xml"/>
  <Override PartName="/customXml/itemProps162.xml" ContentType="application/vnd.openxmlformats-officedocument.customXmlProperties+xml"/>
  <Override PartName="/customXml/itemProps180.xml" ContentType="application/vnd.openxmlformats-officedocument.customXmlProperties+xml"/>
  <Override PartName="/word/footnotes.xml" ContentType="application/vnd.openxmlformats-officedocument.wordprocessingml.footnotes+xml"/>
  <Override PartName="/customXml/itemProps33.xml" ContentType="application/vnd.openxmlformats-officedocument.customXmlProperties+xml"/>
  <Override PartName="/customXml/itemProps51.xml" ContentType="application/vnd.openxmlformats-officedocument.customXmlProperties+xml"/>
  <Override PartName="/customXml/itemProps80.xml" ContentType="application/vnd.openxmlformats-officedocument.customXmlProperties+xml"/>
  <Override PartName="/customXml/itemProps104.xml" ContentType="application/vnd.openxmlformats-officedocument.customXmlProperties+xml"/>
  <Override PartName="/customXml/itemProps122.xml" ContentType="application/vnd.openxmlformats-officedocument.customXmlProperties+xml"/>
  <Override PartName="/customXml/itemProps140.xml" ContentType="application/vnd.openxmlformats-officedocument.customXmlProperties+xml"/>
  <Override PartName="/customXml/itemProps151.xml" ContentType="application/vnd.openxmlformats-officedocument.customXmlProperties+xml"/>
  <Override PartName="/customXml/itemProps11.xml" ContentType="application/vnd.openxmlformats-officedocument.customXmlProperties+xml"/>
  <Override PartName="/customXml/itemProps22.xml" ContentType="application/vnd.openxmlformats-officedocument.customXmlProperties+xml"/>
  <Override PartName="/customXml/itemProps40.xml" ContentType="application/vnd.openxmlformats-officedocument.customXmlProperties+xml"/>
  <Override PartName="/customXml/itemProps100.xml" ContentType="application/vnd.openxmlformats-officedocument.customXmlProperties+xml"/>
  <Override PartName="/customXml/itemProps111.xml" ContentType="application/vnd.openxmlformats-officedocument.customXmlProperties+xml"/>
  <Default Extension="rels" ContentType="application/vnd.openxmlformats-package.relationships+xml"/>
  <Override PartName="/customXml/itemProps189.xml" ContentType="application/vnd.openxmlformats-officedocument.customXmlProperties+xml"/>
  <Override PartName="/customXml/itemProps8.xml" ContentType="application/vnd.openxmlformats-officedocument.customXmlProperties+xml"/>
  <Override PartName="/customXml/itemProps78.xml" ContentType="application/vnd.openxmlformats-officedocument.customXmlProperties+xml"/>
  <Override PartName="/customXml/itemProps89.xml" ContentType="application/vnd.openxmlformats-officedocument.customXmlProperties+xml"/>
  <Override PartName="/customXml/itemProps149.xml" ContentType="application/vnd.openxmlformats-officedocument.customXmlProperties+xml"/>
  <Override PartName="/customXml/itemProps167.xml" ContentType="application/vnd.openxmlformats-officedocument.customXmlProperties+xml"/>
  <Override PartName="/customXml/itemProps178.xml" ContentType="application/vnd.openxmlformats-officedocument.customXmlProperties+xml"/>
  <Override PartName="/customXml/itemProps38.xml" ContentType="application/vnd.openxmlformats-officedocument.customXmlProperties+xml"/>
  <Override PartName="/customXml/itemProps49.xml" ContentType="application/vnd.openxmlformats-officedocument.customXmlProperties+xml"/>
  <Override PartName="/customXml/itemProps67.xml" ContentType="application/vnd.openxmlformats-officedocument.customXmlProperties+xml"/>
  <Override PartName="/customXml/itemProps85.xml" ContentType="application/vnd.openxmlformats-officedocument.customXmlProperties+xml"/>
  <Override PartName="/customXml/itemProps96.xml" ContentType="application/vnd.openxmlformats-officedocument.customXmlProperties+xml"/>
  <Override PartName="/customXml/itemProps109.xml" ContentType="application/vnd.openxmlformats-officedocument.customXmlProperties+xml"/>
  <Override PartName="/customXml/itemProps138.xml" ContentType="application/vnd.openxmlformats-officedocument.customXmlProperties+xml"/>
  <Override PartName="/customXml/itemProps156.xml" ContentType="application/vnd.openxmlformats-officedocument.customXmlProperties+xml"/>
  <Override PartName="/customXml/itemProps185.xml" ContentType="application/vnd.openxmlformats-officedocument.customXmlProperties+xml"/>
  <Override PartName="/customXml/itemProps4.xml" ContentType="application/vnd.openxmlformats-officedocument.customXmlProperties+xml"/>
  <Override PartName="/customXml/itemProps27.xml" ContentType="application/vnd.openxmlformats-officedocument.customXmlProperties+xml"/>
  <Override PartName="/customXml/itemProps56.xml" ContentType="application/vnd.openxmlformats-officedocument.customXmlProperties+xml"/>
  <Override PartName="/customXml/itemProps74.xml" ContentType="application/vnd.openxmlformats-officedocument.customXmlProperties+xml"/>
  <Override PartName="/customXml/itemProps116.xml" ContentType="application/vnd.openxmlformats-officedocument.customXmlProperties+xml"/>
  <Override PartName="/customXml/itemProps127.xml" ContentType="application/vnd.openxmlformats-officedocument.customXmlProperties+xml"/>
  <Override PartName="/customXml/itemProps145.xml" ContentType="application/vnd.openxmlformats-officedocument.customXmlProperties+xml"/>
  <Override PartName="/customXml/itemProps163.xml" ContentType="application/vnd.openxmlformats-officedocument.customXmlProperties+xml"/>
  <Override PartName="/customXml/itemProps174.xml" ContentType="application/vnd.openxmlformats-officedocument.customXmlProperties+xml"/>
  <Override PartName="/customXml/itemProps16.xml" ContentType="application/vnd.openxmlformats-officedocument.customXmlProperties+xml"/>
  <Override PartName="/customXml/itemProps34.xml" ContentType="application/vnd.openxmlformats-officedocument.customXmlProperties+xml"/>
  <Override PartName="/customXml/itemProps45.xml" ContentType="application/vnd.openxmlformats-officedocument.customXmlProperties+xml"/>
  <Override PartName="/customXml/itemProps63.xml" ContentType="application/vnd.openxmlformats-officedocument.customXmlProperties+xml"/>
  <Override PartName="/customXml/itemProps81.xml" ContentType="application/vnd.openxmlformats-officedocument.customXmlProperties+xml"/>
  <Override PartName="/customXml/itemProps92.xml" ContentType="application/vnd.openxmlformats-officedocument.customXmlProperties+xml"/>
  <Override PartName="/customXml/itemProps105.xml" ContentType="application/vnd.openxmlformats-officedocument.customXmlProperties+xml"/>
  <Override PartName="/customXml/itemProps123.xml" ContentType="application/vnd.openxmlformats-officedocument.customXmlProperties+xml"/>
  <Override PartName="/customXml/itemProps134.xml" ContentType="application/vnd.openxmlformats-officedocument.customXmlProperties+xml"/>
  <Override PartName="/customXml/itemProps152.xml" ContentType="application/vnd.openxmlformats-officedocument.customXmlProperties+xml"/>
  <Override PartName="/customXml/itemProps170.xml" ContentType="application/vnd.openxmlformats-officedocument.customXmlProperties+xml"/>
  <Override PartName="/customXml/itemProps181.xml" ContentType="application/vnd.openxmlformats-officedocument.customXmlProperties+xml"/>
  <Override PartName="/customXml/itemProps23.xml" ContentType="application/vnd.openxmlformats-officedocument.customXmlProperties+xml"/>
  <Override PartName="/customXml/itemProps41.xml" ContentType="application/vnd.openxmlformats-officedocument.customXmlProperties+xml"/>
  <Override PartName="/customXml/itemProps52.xml" ContentType="application/vnd.openxmlformats-officedocument.customXmlProperties+xml"/>
  <Override PartName="/customXml/itemProps70.xml" ContentType="application/vnd.openxmlformats-officedocument.customXmlProperties+xml"/>
  <Override PartName="/customXml/itemProps112.xml" ContentType="application/vnd.openxmlformats-officedocument.customXmlProperties+xml"/>
  <Override PartName="/customXml/itemProps141.xml" ContentType="application/vnd.openxmlformats-officedocument.customXmlProperties+xml"/>
  <Override PartName="/customXml/itemProps12.xml" ContentType="application/vnd.openxmlformats-officedocument.customXmlProperties+xml"/>
  <Override PartName="/customXml/itemProps30.xml" ContentType="application/vnd.openxmlformats-officedocument.customXmlProperties+xml"/>
  <Override PartName="/customXml/itemProps101.xml" ContentType="application/vnd.openxmlformats-officedocument.customXmlProperties+xml"/>
  <Override PartName="/customXml/itemProps130.xml" ContentType="application/vnd.openxmlformats-officedocument.customXmlProperties+xml"/>
  <Override PartName="/word/numbering.xml" ContentType="application/vnd.openxmlformats-officedocument.wordprocessingml.numbering+xml"/>
  <Override PartName="/word/endnotes.xml" ContentType="application/vnd.openxmlformats-officedocument.wordprocessingml.endnotes+xml"/>
  <Override PartName="/customXml/itemProps179.xml" ContentType="application/vnd.openxmlformats-officedocument.customXmlProperties+xml"/>
  <Override PartName="/word/settings.xml" ContentType="application/vnd.openxmlformats-officedocument.wordprocessingml.settings+xml"/>
  <Override PartName="/customXml/itemProps9.xml" ContentType="application/vnd.openxmlformats-officedocument.customXmlProperties+xml"/>
  <Override PartName="/customXml/itemProps79.xml" ContentType="application/vnd.openxmlformats-officedocument.customXmlProperties+xml"/>
  <Override PartName="/customXml/itemProps97.xml" ContentType="application/vnd.openxmlformats-officedocument.customXmlProperties+xml"/>
  <Override PartName="/customXml/itemProps139.xml" ContentType="application/vnd.openxmlformats-officedocument.customXmlProperties+xml"/>
  <Override PartName="/customXml/itemProps168.xml" ContentType="application/vnd.openxmlformats-officedocument.customXmlProperties+xml"/>
  <Override PartName="/customXml/itemProps186.xml" ContentType="application/vnd.openxmlformats-officedocument.customXmlProperties+xml"/>
  <Override PartName="/word/theme/theme1.xml" ContentType="application/vnd.openxmlformats-officedocument.theme+xml"/>
  <Override PartName="/customXml/itemProps39.xml" ContentType="application/vnd.openxmlformats-officedocument.customXmlProperties+xml"/>
  <Override PartName="/customXml/itemProps57.xml" ContentType="application/vnd.openxmlformats-officedocument.customXmlProperties+xml"/>
  <Override PartName="/customXml/itemProps68.xml" ContentType="application/vnd.openxmlformats-officedocument.customXmlProperties+xml"/>
  <Override PartName="/customXml/itemProps86.xml" ContentType="application/vnd.openxmlformats-officedocument.customXmlProperties+xml"/>
  <Override PartName="/customXml/itemProps128.xml" ContentType="application/vnd.openxmlformats-officedocument.customXmlProperties+xml"/>
  <Override PartName="/customXml/itemProps146.xml" ContentType="application/vnd.openxmlformats-officedocument.customXmlProperties+xml"/>
  <Override PartName="/customXml/itemProps157.xml" ContentType="application/vnd.openxmlformats-officedocument.customXmlProperties+xml"/>
  <Override PartName="/customXml/itemProps175.xml" ContentType="application/vnd.openxmlformats-officedocument.customXmlProperties+xml"/>
  <Override PartName="/customXml/itemProps5.xml" ContentType="application/vnd.openxmlformats-officedocument.customXmlProperties+xml"/>
  <Override PartName="/customXml/itemProps17.xml" ContentType="application/vnd.openxmlformats-officedocument.customXmlProperties+xml"/>
  <Override PartName="/customXml/itemProps28.xml" ContentType="application/vnd.openxmlformats-officedocument.customXmlProperties+xml"/>
  <Override PartName="/customXml/itemProps46.xml" ContentType="application/vnd.openxmlformats-officedocument.customXmlProperties+xml"/>
  <Override PartName="/customXml/itemProps64.xml" ContentType="application/vnd.openxmlformats-officedocument.customXmlProperties+xml"/>
  <Override PartName="/customXml/itemProps75.xml" ContentType="application/vnd.openxmlformats-officedocument.customXmlProperties+xml"/>
  <Override PartName="/customXml/itemProps93.xml" ContentType="application/vnd.openxmlformats-officedocument.customXmlProperties+xml"/>
  <Override PartName="/customXml/itemProps117.xml" ContentType="application/vnd.openxmlformats-officedocument.customXmlProperties+xml"/>
  <Override PartName="/customXml/itemProps135.xml" ContentType="application/vnd.openxmlformats-officedocument.customXmlProperties+xml"/>
  <Override PartName="/customXml/itemProps164.xml" ContentType="application/vnd.openxmlformats-officedocument.customXmlProperties+xml"/>
  <Override PartName="/customXml/itemProps182.xml" ContentType="application/vnd.openxmlformats-officedocument.customXmlProperties+xml"/>
  <Override PartName="/customXml/itemProps53.xml" ContentType="application/vnd.openxmlformats-officedocument.customXmlProperties+xml"/>
  <Override PartName="/customXml/itemProps106.xml" ContentType="application/vnd.openxmlformats-officedocument.customXmlProperties+xml"/>
  <Override PartName="/customXml/itemProps142.xml" ContentType="application/vnd.openxmlformats-officedocument.customXmlProperties+xml"/>
  <Override PartName="/customXml/itemProps153.xml" ContentType="application/vnd.openxmlformats-officedocument.customXmlProperties+xml"/>
  <Override PartName="/customXml/itemProps1.xml" ContentType="application/vnd.openxmlformats-officedocument.customXmlProperties+xml"/>
  <Override PartName="/customXml/itemProps42.xml" ContentType="application/vnd.openxmlformats-officedocument.customXmlProperties+xml"/>
  <Override PartName="/customXml/itemProps13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C4B" w:rsidRDefault="00495C4B" w:rsidP="001D786F">
      <w:pPr>
        <w:ind w:firstLineChars="200" w:firstLine="723"/>
        <w:jc w:val="center"/>
        <w:rPr>
          <w:b/>
          <w:sz w:val="36"/>
          <w:szCs w:val="36"/>
        </w:rPr>
      </w:pPr>
    </w:p>
    <w:p w:rsidR="00495C4B" w:rsidRDefault="00495C4B" w:rsidP="001D786F">
      <w:pPr>
        <w:ind w:firstLineChars="200" w:firstLine="723"/>
        <w:jc w:val="center"/>
        <w:rPr>
          <w:b/>
          <w:sz w:val="36"/>
          <w:szCs w:val="36"/>
        </w:rPr>
      </w:pPr>
    </w:p>
    <w:p w:rsidR="00495C4B" w:rsidRDefault="00495C4B" w:rsidP="001D786F">
      <w:pPr>
        <w:ind w:firstLineChars="200" w:firstLine="723"/>
        <w:jc w:val="center"/>
        <w:rPr>
          <w:b/>
          <w:sz w:val="36"/>
          <w:szCs w:val="36"/>
        </w:rPr>
      </w:pPr>
    </w:p>
    <w:p w:rsidR="00495C4B" w:rsidRPr="00495C4B" w:rsidRDefault="00E76F64" w:rsidP="00390CD9">
      <w:pPr>
        <w:spacing w:beforeLines="50" w:afterLines="50" w:line="600" w:lineRule="exact"/>
        <w:ind w:firstLineChars="200" w:firstLine="723"/>
        <w:jc w:val="center"/>
        <w:rPr>
          <w:b/>
          <w:sz w:val="36"/>
          <w:szCs w:val="36"/>
        </w:rPr>
      </w:pPr>
      <w:r w:rsidRPr="00495C4B">
        <w:rPr>
          <w:rFonts w:hint="eastAsia"/>
          <w:b/>
          <w:sz w:val="36"/>
          <w:szCs w:val="36"/>
        </w:rPr>
        <w:t>武汉东湖新技术开发区部门（单位）整体支出</w:t>
      </w:r>
    </w:p>
    <w:p w:rsidR="00C500A6" w:rsidRDefault="00495C4B" w:rsidP="00390CD9">
      <w:pPr>
        <w:spacing w:beforeLines="50" w:afterLines="50" w:line="600" w:lineRule="exact"/>
        <w:ind w:firstLineChars="200" w:firstLine="723"/>
        <w:jc w:val="center"/>
        <w:rPr>
          <w:b/>
          <w:sz w:val="36"/>
          <w:szCs w:val="36"/>
        </w:rPr>
      </w:pPr>
      <w:r w:rsidRPr="00495C4B">
        <w:rPr>
          <w:rFonts w:hint="eastAsia"/>
          <w:b/>
          <w:sz w:val="36"/>
          <w:szCs w:val="36"/>
        </w:rPr>
        <w:t>绩效自评报告</w:t>
      </w:r>
    </w:p>
    <w:p w:rsidR="00495C4B" w:rsidRDefault="00495C4B" w:rsidP="00390CD9">
      <w:pPr>
        <w:spacing w:beforeLines="100" w:afterLines="100" w:line="600" w:lineRule="exact"/>
        <w:ind w:firstLineChars="200" w:firstLine="723"/>
        <w:rPr>
          <w:b/>
          <w:sz w:val="36"/>
          <w:szCs w:val="36"/>
        </w:rPr>
      </w:pPr>
    </w:p>
    <w:p w:rsidR="00495C4B" w:rsidRDefault="00495C4B" w:rsidP="00390CD9">
      <w:pPr>
        <w:spacing w:beforeLines="100" w:afterLines="100" w:line="600" w:lineRule="exact"/>
        <w:ind w:firstLineChars="200" w:firstLine="723"/>
        <w:rPr>
          <w:b/>
          <w:sz w:val="36"/>
          <w:szCs w:val="36"/>
        </w:rPr>
      </w:pPr>
    </w:p>
    <w:p w:rsidR="00495C4B" w:rsidRDefault="00495C4B" w:rsidP="00390CD9">
      <w:pPr>
        <w:spacing w:beforeLines="100" w:afterLines="100" w:line="600" w:lineRule="exact"/>
        <w:ind w:firstLineChars="200" w:firstLine="723"/>
        <w:rPr>
          <w:b/>
          <w:sz w:val="36"/>
          <w:szCs w:val="36"/>
        </w:rPr>
      </w:pPr>
    </w:p>
    <w:p w:rsidR="00495C4B" w:rsidRDefault="00495C4B" w:rsidP="00390CD9">
      <w:pPr>
        <w:spacing w:beforeLines="100" w:afterLines="100" w:line="600" w:lineRule="exact"/>
        <w:rPr>
          <w:b/>
          <w:sz w:val="36"/>
          <w:szCs w:val="36"/>
          <w:u w:val="single"/>
        </w:rPr>
      </w:pPr>
      <w:r>
        <w:rPr>
          <w:rFonts w:hint="eastAsia"/>
          <w:b/>
          <w:sz w:val="36"/>
          <w:szCs w:val="36"/>
        </w:rPr>
        <w:t>部门（单位）名称：</w:t>
      </w:r>
      <w:r>
        <w:rPr>
          <w:rFonts w:hint="eastAsia"/>
          <w:b/>
          <w:sz w:val="36"/>
          <w:szCs w:val="36"/>
          <w:u w:val="single"/>
        </w:rPr>
        <w:t xml:space="preserve">        </w:t>
      </w:r>
      <w:r>
        <w:rPr>
          <w:rFonts w:hint="eastAsia"/>
          <w:b/>
          <w:sz w:val="36"/>
          <w:szCs w:val="36"/>
          <w:u w:val="single"/>
        </w:rPr>
        <w:t>（盖章）</w:t>
      </w:r>
      <w:r>
        <w:rPr>
          <w:rFonts w:hint="eastAsia"/>
          <w:b/>
          <w:sz w:val="36"/>
          <w:szCs w:val="36"/>
          <w:u w:val="single"/>
        </w:rPr>
        <w:t xml:space="preserve">       </w:t>
      </w:r>
    </w:p>
    <w:p w:rsidR="00495C4B" w:rsidRDefault="00495C4B" w:rsidP="00390CD9">
      <w:pPr>
        <w:spacing w:beforeLines="100" w:afterLines="100" w:line="600" w:lineRule="exact"/>
        <w:rPr>
          <w:b/>
          <w:sz w:val="36"/>
          <w:szCs w:val="36"/>
          <w:u w:val="single"/>
        </w:rPr>
      </w:pPr>
      <w:r w:rsidRPr="00495C4B">
        <w:rPr>
          <w:rFonts w:hint="eastAsia"/>
          <w:b/>
          <w:sz w:val="36"/>
          <w:szCs w:val="36"/>
        </w:rPr>
        <w:t>区财政局</w:t>
      </w:r>
      <w:r>
        <w:rPr>
          <w:rFonts w:hint="eastAsia"/>
          <w:b/>
          <w:sz w:val="36"/>
          <w:szCs w:val="36"/>
        </w:rPr>
        <w:t>主管业务科室：</w:t>
      </w:r>
      <w:r>
        <w:rPr>
          <w:rFonts w:hint="eastAsia"/>
          <w:b/>
          <w:sz w:val="36"/>
          <w:szCs w:val="36"/>
          <w:u w:val="single"/>
        </w:rPr>
        <w:t xml:space="preserve">     </w:t>
      </w:r>
      <w:r>
        <w:rPr>
          <w:rFonts w:hint="eastAsia"/>
          <w:b/>
          <w:sz w:val="36"/>
          <w:szCs w:val="36"/>
          <w:u w:val="single"/>
        </w:rPr>
        <w:t>（盖章）</w:t>
      </w:r>
      <w:r>
        <w:rPr>
          <w:rFonts w:hint="eastAsia"/>
          <w:b/>
          <w:sz w:val="36"/>
          <w:szCs w:val="36"/>
          <w:u w:val="single"/>
        </w:rPr>
        <w:t xml:space="preserve">      </w:t>
      </w:r>
    </w:p>
    <w:p w:rsidR="00EE72BE" w:rsidRDefault="00EE72BE" w:rsidP="00390CD9">
      <w:pPr>
        <w:spacing w:beforeLines="100" w:afterLines="100" w:line="600" w:lineRule="exact"/>
        <w:rPr>
          <w:b/>
          <w:sz w:val="36"/>
          <w:szCs w:val="36"/>
          <w:u w:val="single"/>
        </w:rPr>
      </w:pPr>
      <w:r w:rsidRPr="00EE72BE">
        <w:rPr>
          <w:rFonts w:hint="eastAsia"/>
          <w:b/>
          <w:sz w:val="36"/>
          <w:szCs w:val="36"/>
        </w:rPr>
        <w:t>第三方机构</w:t>
      </w:r>
      <w:r>
        <w:rPr>
          <w:rFonts w:hint="eastAsia"/>
          <w:b/>
          <w:sz w:val="36"/>
          <w:szCs w:val="36"/>
        </w:rPr>
        <w:t>：</w:t>
      </w:r>
      <w:r>
        <w:rPr>
          <w:rFonts w:hint="eastAsia"/>
          <w:b/>
          <w:sz w:val="36"/>
          <w:szCs w:val="36"/>
          <w:u w:val="single"/>
        </w:rPr>
        <w:t xml:space="preserve"> </w:t>
      </w:r>
      <w:r>
        <w:rPr>
          <w:rFonts w:hint="eastAsia"/>
          <w:b/>
          <w:sz w:val="36"/>
          <w:szCs w:val="36"/>
          <w:u w:val="single"/>
        </w:rPr>
        <w:t>湖北中信会计师事务有限责任公司</w:t>
      </w:r>
      <w:r>
        <w:rPr>
          <w:rFonts w:hint="eastAsia"/>
          <w:b/>
          <w:sz w:val="36"/>
          <w:szCs w:val="36"/>
          <w:u w:val="single"/>
        </w:rPr>
        <w:t xml:space="preserve"> </w:t>
      </w:r>
      <w:r>
        <w:rPr>
          <w:rFonts w:hint="eastAsia"/>
          <w:b/>
          <w:sz w:val="36"/>
          <w:szCs w:val="36"/>
          <w:u w:val="single"/>
        </w:rPr>
        <w:t>（盖章）</w:t>
      </w:r>
      <w:r>
        <w:rPr>
          <w:rFonts w:hint="eastAsia"/>
          <w:b/>
          <w:sz w:val="36"/>
          <w:szCs w:val="36"/>
          <w:u w:val="single"/>
        </w:rPr>
        <w:t xml:space="preserve"> </w:t>
      </w:r>
    </w:p>
    <w:p w:rsidR="00AF788C" w:rsidRPr="00AF788C" w:rsidRDefault="00AF788C">
      <w:pPr>
        <w:widowControl/>
        <w:jc w:val="left"/>
        <w:rPr>
          <w:b/>
          <w:sz w:val="36"/>
          <w:szCs w:val="36"/>
        </w:rPr>
      </w:pPr>
      <w:r w:rsidRPr="00AF788C">
        <w:rPr>
          <w:b/>
          <w:sz w:val="36"/>
          <w:szCs w:val="36"/>
        </w:rPr>
        <w:br w:type="page"/>
      </w:r>
    </w:p>
    <w:p w:rsidR="00AF788C" w:rsidRDefault="00AF788C" w:rsidP="00390CD9">
      <w:pPr>
        <w:spacing w:beforeLines="50" w:afterLines="50" w:line="480" w:lineRule="exact"/>
        <w:jc w:val="center"/>
        <w:rPr>
          <w:b/>
          <w:sz w:val="32"/>
          <w:szCs w:val="32"/>
        </w:rPr>
      </w:pPr>
      <w:r w:rsidRPr="00DC341F">
        <w:rPr>
          <w:b/>
          <w:sz w:val="32"/>
          <w:szCs w:val="32"/>
        </w:rPr>
        <w:lastRenderedPageBreak/>
        <w:t>目</w:t>
      </w:r>
      <w:r w:rsidRPr="00DC341F">
        <w:rPr>
          <w:b/>
          <w:sz w:val="32"/>
          <w:szCs w:val="32"/>
        </w:rPr>
        <w:t xml:space="preserve">  </w:t>
      </w:r>
      <w:r w:rsidRPr="00DC341F">
        <w:rPr>
          <w:b/>
          <w:sz w:val="32"/>
          <w:szCs w:val="32"/>
        </w:rPr>
        <w:t>录</w:t>
      </w:r>
    </w:p>
    <w:p w:rsidR="007D772A" w:rsidRPr="00DC341F" w:rsidRDefault="007D772A" w:rsidP="00390CD9">
      <w:pPr>
        <w:spacing w:beforeLines="50" w:afterLines="50" w:line="480" w:lineRule="exact"/>
        <w:jc w:val="center"/>
        <w:rPr>
          <w:b/>
          <w:sz w:val="32"/>
          <w:szCs w:val="32"/>
        </w:rPr>
      </w:pPr>
    </w:p>
    <w:p w:rsidR="0058251C" w:rsidRPr="0058251C" w:rsidRDefault="008A6682">
      <w:pPr>
        <w:pStyle w:val="10"/>
        <w:rPr>
          <w:rFonts w:asciiTheme="minorHAnsi" w:hAnsiTheme="minorHAnsi" w:cstheme="minorBidi"/>
          <w:b w:val="0"/>
        </w:rPr>
      </w:pPr>
      <w:r w:rsidRPr="008A6682">
        <w:rPr>
          <w:u w:val="single"/>
        </w:rPr>
        <w:fldChar w:fldCharType="begin"/>
      </w:r>
      <w:r w:rsidR="007D772A" w:rsidRPr="0058251C">
        <w:rPr>
          <w:u w:val="single"/>
        </w:rPr>
        <w:instrText xml:space="preserve"> TOC \o "1-3" \h \z \u </w:instrText>
      </w:r>
      <w:r w:rsidRPr="008A6682">
        <w:rPr>
          <w:u w:val="single"/>
        </w:rPr>
        <w:fldChar w:fldCharType="separate"/>
      </w:r>
      <w:hyperlink w:anchor="_Toc523125558" w:history="1">
        <w:r w:rsidR="0058251C" w:rsidRPr="0058251C">
          <w:rPr>
            <w:rStyle w:val="a6"/>
            <w:rFonts w:hint="eastAsia"/>
          </w:rPr>
          <w:t>一、部门概况</w:t>
        </w:r>
        <w:r w:rsidR="0058251C" w:rsidRPr="0058251C">
          <w:rPr>
            <w:webHidden/>
          </w:rPr>
          <w:tab/>
        </w:r>
        <w:r w:rsidRPr="0058251C">
          <w:rPr>
            <w:webHidden/>
          </w:rPr>
          <w:fldChar w:fldCharType="begin"/>
        </w:r>
        <w:r w:rsidR="0058251C" w:rsidRPr="0058251C">
          <w:rPr>
            <w:webHidden/>
          </w:rPr>
          <w:instrText xml:space="preserve"> PAGEREF _Toc523125558 \h </w:instrText>
        </w:r>
        <w:r w:rsidRPr="0058251C">
          <w:rPr>
            <w:webHidden/>
          </w:rPr>
        </w:r>
        <w:r w:rsidRPr="0058251C">
          <w:rPr>
            <w:webHidden/>
          </w:rPr>
          <w:fldChar w:fldCharType="separate"/>
        </w:r>
        <w:r w:rsidR="008932BB">
          <w:rPr>
            <w:webHidden/>
          </w:rPr>
          <w:t>3</w:t>
        </w:r>
        <w:r w:rsidRPr="0058251C">
          <w:rPr>
            <w:webHidden/>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59" w:history="1">
        <w:r w:rsidR="0058251C" w:rsidRPr="0058251C">
          <w:rPr>
            <w:rStyle w:val="a6"/>
            <w:rFonts w:hint="eastAsia"/>
            <w:noProof/>
            <w:sz w:val="24"/>
            <w:szCs w:val="24"/>
          </w:rPr>
          <w:t>（一）部门概况</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_Toc523125559 \h </w:instrText>
        </w:r>
        <w:r w:rsidRPr="0058251C">
          <w:rPr>
            <w:noProof/>
            <w:webHidden/>
            <w:sz w:val="24"/>
            <w:szCs w:val="24"/>
          </w:rPr>
        </w:r>
        <w:r w:rsidRPr="0058251C">
          <w:rPr>
            <w:noProof/>
            <w:webHidden/>
            <w:sz w:val="24"/>
            <w:szCs w:val="24"/>
          </w:rPr>
          <w:fldChar w:fldCharType="separate"/>
        </w:r>
        <w:r w:rsidR="008932BB">
          <w:rPr>
            <w:noProof/>
            <w:webHidden/>
            <w:sz w:val="24"/>
            <w:szCs w:val="24"/>
          </w:rPr>
          <w:t>3</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60" w:history="1">
        <w:r w:rsidR="0058251C" w:rsidRPr="0058251C">
          <w:rPr>
            <w:rStyle w:val="a6"/>
            <w:noProof/>
            <w:sz w:val="24"/>
            <w:szCs w:val="24"/>
          </w:rPr>
          <w:t>1</w:t>
        </w:r>
        <w:r w:rsidR="0058251C" w:rsidRPr="0058251C">
          <w:rPr>
            <w:rStyle w:val="a6"/>
            <w:rFonts w:hint="eastAsia"/>
            <w:noProof/>
            <w:sz w:val="24"/>
            <w:szCs w:val="24"/>
          </w:rPr>
          <w:t>、部门职能</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_Toc523125560 \h </w:instrText>
        </w:r>
        <w:r w:rsidRPr="0058251C">
          <w:rPr>
            <w:noProof/>
            <w:webHidden/>
            <w:sz w:val="24"/>
            <w:szCs w:val="24"/>
          </w:rPr>
        </w:r>
        <w:r w:rsidRPr="0058251C">
          <w:rPr>
            <w:noProof/>
            <w:webHidden/>
            <w:sz w:val="24"/>
            <w:szCs w:val="24"/>
          </w:rPr>
          <w:fldChar w:fldCharType="separate"/>
        </w:r>
        <w:r w:rsidR="008932BB">
          <w:rPr>
            <w:noProof/>
            <w:webHidden/>
            <w:sz w:val="24"/>
            <w:szCs w:val="24"/>
          </w:rPr>
          <w:t>3</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61" w:history="1">
        <w:r w:rsidR="0058251C" w:rsidRPr="0058251C">
          <w:rPr>
            <w:rStyle w:val="a6"/>
            <w:noProof/>
            <w:sz w:val="24"/>
            <w:szCs w:val="24"/>
          </w:rPr>
          <w:t>2</w:t>
        </w:r>
        <w:r w:rsidR="0058251C" w:rsidRPr="0058251C">
          <w:rPr>
            <w:rStyle w:val="a6"/>
            <w:rFonts w:hint="eastAsia"/>
            <w:noProof/>
            <w:sz w:val="24"/>
            <w:szCs w:val="24"/>
          </w:rPr>
          <w:t>、机构组成</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_Toc523125561 \h </w:instrText>
        </w:r>
        <w:r w:rsidRPr="0058251C">
          <w:rPr>
            <w:noProof/>
            <w:webHidden/>
            <w:sz w:val="24"/>
            <w:szCs w:val="24"/>
          </w:rPr>
        </w:r>
        <w:r w:rsidRPr="0058251C">
          <w:rPr>
            <w:noProof/>
            <w:webHidden/>
            <w:sz w:val="24"/>
            <w:szCs w:val="24"/>
          </w:rPr>
          <w:fldChar w:fldCharType="separate"/>
        </w:r>
        <w:r w:rsidR="008932BB">
          <w:rPr>
            <w:noProof/>
            <w:webHidden/>
            <w:sz w:val="24"/>
            <w:szCs w:val="24"/>
          </w:rPr>
          <w:t>4</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62" w:history="1">
        <w:r w:rsidR="0058251C" w:rsidRPr="0058251C">
          <w:rPr>
            <w:rStyle w:val="a6"/>
            <w:noProof/>
            <w:sz w:val="24"/>
            <w:szCs w:val="24"/>
          </w:rPr>
          <w:t>3</w:t>
        </w:r>
        <w:r w:rsidR="0058251C" w:rsidRPr="0058251C">
          <w:rPr>
            <w:rStyle w:val="a6"/>
            <w:rFonts w:hint="eastAsia"/>
            <w:noProof/>
            <w:sz w:val="24"/>
            <w:szCs w:val="24"/>
          </w:rPr>
          <w:t>、人员情况</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_Toc523125562 \h </w:instrText>
        </w:r>
        <w:r w:rsidRPr="0058251C">
          <w:rPr>
            <w:noProof/>
            <w:webHidden/>
            <w:sz w:val="24"/>
            <w:szCs w:val="24"/>
          </w:rPr>
        </w:r>
        <w:r w:rsidRPr="0058251C">
          <w:rPr>
            <w:noProof/>
            <w:webHidden/>
            <w:sz w:val="24"/>
            <w:szCs w:val="24"/>
          </w:rPr>
          <w:fldChar w:fldCharType="separate"/>
        </w:r>
        <w:r w:rsidR="008932BB">
          <w:rPr>
            <w:noProof/>
            <w:webHidden/>
            <w:sz w:val="24"/>
            <w:szCs w:val="24"/>
          </w:rPr>
          <w:t>4</w:t>
        </w:r>
        <w:r w:rsidRPr="0058251C">
          <w:rPr>
            <w:noProof/>
            <w:webHidden/>
            <w:sz w:val="24"/>
            <w:szCs w:val="24"/>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63" w:history="1">
        <w:r w:rsidR="0058251C" w:rsidRPr="0058251C">
          <w:rPr>
            <w:rStyle w:val="a6"/>
            <w:rFonts w:hint="eastAsia"/>
            <w:noProof/>
            <w:sz w:val="24"/>
            <w:szCs w:val="24"/>
          </w:rPr>
          <w:t>（二）部门整体支出预算绩效目标</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_Toc523125563 \h </w:instrText>
        </w:r>
        <w:r w:rsidRPr="0058251C">
          <w:rPr>
            <w:noProof/>
            <w:webHidden/>
            <w:sz w:val="24"/>
            <w:szCs w:val="24"/>
          </w:rPr>
        </w:r>
        <w:r w:rsidRPr="0058251C">
          <w:rPr>
            <w:noProof/>
            <w:webHidden/>
            <w:sz w:val="24"/>
            <w:szCs w:val="24"/>
          </w:rPr>
          <w:fldChar w:fldCharType="separate"/>
        </w:r>
        <w:r w:rsidR="008932BB">
          <w:rPr>
            <w:noProof/>
            <w:webHidden/>
            <w:sz w:val="24"/>
            <w:szCs w:val="24"/>
          </w:rPr>
          <w:t>4</w:t>
        </w:r>
        <w:r w:rsidRPr="0058251C">
          <w:rPr>
            <w:noProof/>
            <w:webHidden/>
            <w:sz w:val="24"/>
            <w:szCs w:val="24"/>
          </w:rPr>
          <w:fldChar w:fldCharType="end"/>
        </w:r>
      </w:hyperlink>
    </w:p>
    <w:p w:rsidR="0058251C" w:rsidRPr="0058251C" w:rsidRDefault="008A6682">
      <w:pPr>
        <w:pStyle w:val="10"/>
        <w:rPr>
          <w:rFonts w:asciiTheme="minorHAnsi" w:hAnsiTheme="minorHAnsi" w:cstheme="minorBidi"/>
          <w:b w:val="0"/>
        </w:rPr>
      </w:pPr>
      <w:hyperlink w:anchor="_Toc523125564" w:history="1">
        <w:r w:rsidR="0058251C" w:rsidRPr="0058251C">
          <w:rPr>
            <w:rStyle w:val="a6"/>
            <w:rFonts w:hint="eastAsia"/>
          </w:rPr>
          <w:t>二、部门整体支出情况</w:t>
        </w:r>
        <w:r w:rsidR="0058251C" w:rsidRPr="0058251C">
          <w:rPr>
            <w:webHidden/>
          </w:rPr>
          <w:tab/>
        </w:r>
        <w:r w:rsidRPr="0058251C">
          <w:rPr>
            <w:webHidden/>
          </w:rPr>
          <w:fldChar w:fldCharType="begin"/>
        </w:r>
        <w:r w:rsidR="0058251C" w:rsidRPr="0058251C">
          <w:rPr>
            <w:webHidden/>
          </w:rPr>
          <w:instrText xml:space="preserve"> PAGEREF _Toc523125564 \h </w:instrText>
        </w:r>
        <w:r w:rsidRPr="0058251C">
          <w:rPr>
            <w:webHidden/>
          </w:rPr>
        </w:r>
        <w:r w:rsidRPr="0058251C">
          <w:rPr>
            <w:webHidden/>
          </w:rPr>
          <w:fldChar w:fldCharType="separate"/>
        </w:r>
        <w:r w:rsidR="008932BB">
          <w:rPr>
            <w:webHidden/>
          </w:rPr>
          <w:t>6</w:t>
        </w:r>
        <w:r w:rsidRPr="0058251C">
          <w:rPr>
            <w:webHidden/>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65" w:history="1">
        <w:r w:rsidR="0058251C" w:rsidRPr="0058251C">
          <w:rPr>
            <w:rStyle w:val="a6"/>
            <w:rFonts w:hint="eastAsia"/>
            <w:noProof/>
            <w:sz w:val="24"/>
            <w:szCs w:val="24"/>
          </w:rPr>
          <w:t>（一）支出规模和结构</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_Toc523125565 \h </w:instrText>
        </w:r>
        <w:r w:rsidRPr="0058251C">
          <w:rPr>
            <w:noProof/>
            <w:webHidden/>
            <w:sz w:val="24"/>
            <w:szCs w:val="24"/>
          </w:rPr>
        </w:r>
        <w:r w:rsidRPr="0058251C">
          <w:rPr>
            <w:noProof/>
            <w:webHidden/>
            <w:sz w:val="24"/>
            <w:szCs w:val="24"/>
          </w:rPr>
          <w:fldChar w:fldCharType="separate"/>
        </w:r>
        <w:r w:rsidR="008932BB">
          <w:rPr>
            <w:noProof/>
            <w:webHidden/>
            <w:sz w:val="24"/>
            <w:szCs w:val="24"/>
          </w:rPr>
          <w:t>7</w:t>
        </w:r>
        <w:r w:rsidRPr="0058251C">
          <w:rPr>
            <w:noProof/>
            <w:webHidden/>
            <w:sz w:val="24"/>
            <w:szCs w:val="24"/>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66" w:history="1">
        <w:r w:rsidR="0058251C" w:rsidRPr="0058251C">
          <w:rPr>
            <w:rStyle w:val="a6"/>
            <w:rFonts w:hint="eastAsia"/>
            <w:noProof/>
            <w:sz w:val="24"/>
            <w:szCs w:val="24"/>
          </w:rPr>
          <w:t>（二）基本支出情况</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_Toc523125566 \h </w:instrText>
        </w:r>
        <w:r w:rsidRPr="0058251C">
          <w:rPr>
            <w:noProof/>
            <w:webHidden/>
            <w:sz w:val="24"/>
            <w:szCs w:val="24"/>
          </w:rPr>
        </w:r>
        <w:r w:rsidRPr="0058251C">
          <w:rPr>
            <w:noProof/>
            <w:webHidden/>
            <w:sz w:val="24"/>
            <w:szCs w:val="24"/>
          </w:rPr>
          <w:fldChar w:fldCharType="separate"/>
        </w:r>
        <w:r w:rsidR="008932BB">
          <w:rPr>
            <w:noProof/>
            <w:webHidden/>
            <w:sz w:val="24"/>
            <w:szCs w:val="24"/>
          </w:rPr>
          <w:t>7</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67" w:history="1">
        <w:r w:rsidR="0058251C" w:rsidRPr="0058251C">
          <w:rPr>
            <w:rStyle w:val="a6"/>
            <w:noProof/>
            <w:sz w:val="24"/>
            <w:szCs w:val="24"/>
          </w:rPr>
          <w:t>1</w:t>
        </w:r>
        <w:r w:rsidR="0058251C" w:rsidRPr="0058251C">
          <w:rPr>
            <w:rStyle w:val="a6"/>
            <w:rFonts w:hint="eastAsia"/>
            <w:noProof/>
            <w:sz w:val="24"/>
            <w:szCs w:val="24"/>
          </w:rPr>
          <w:t>、基本支出结构</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_Toc523125567 \h </w:instrText>
        </w:r>
        <w:r w:rsidRPr="0058251C">
          <w:rPr>
            <w:noProof/>
            <w:webHidden/>
            <w:sz w:val="24"/>
            <w:szCs w:val="24"/>
          </w:rPr>
        </w:r>
        <w:r w:rsidRPr="0058251C">
          <w:rPr>
            <w:noProof/>
            <w:webHidden/>
            <w:sz w:val="24"/>
            <w:szCs w:val="24"/>
          </w:rPr>
          <w:fldChar w:fldCharType="separate"/>
        </w:r>
        <w:r w:rsidR="008932BB">
          <w:rPr>
            <w:noProof/>
            <w:webHidden/>
            <w:sz w:val="24"/>
            <w:szCs w:val="24"/>
          </w:rPr>
          <w:t>7</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68" w:history="1">
        <w:r w:rsidR="0058251C" w:rsidRPr="0058251C">
          <w:rPr>
            <w:rStyle w:val="a6"/>
            <w:noProof/>
            <w:sz w:val="24"/>
            <w:szCs w:val="24"/>
          </w:rPr>
          <w:t>2</w:t>
        </w:r>
        <w:r w:rsidR="0058251C" w:rsidRPr="0058251C">
          <w:rPr>
            <w:rStyle w:val="a6"/>
            <w:rFonts w:hint="eastAsia"/>
            <w:noProof/>
            <w:sz w:val="24"/>
            <w:szCs w:val="24"/>
          </w:rPr>
          <w:t>、“三公”经费情况</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_Toc523125568 \h </w:instrText>
        </w:r>
        <w:r w:rsidRPr="0058251C">
          <w:rPr>
            <w:noProof/>
            <w:webHidden/>
            <w:sz w:val="24"/>
            <w:szCs w:val="24"/>
          </w:rPr>
        </w:r>
        <w:r w:rsidRPr="0058251C">
          <w:rPr>
            <w:noProof/>
            <w:webHidden/>
            <w:sz w:val="24"/>
            <w:szCs w:val="24"/>
          </w:rPr>
          <w:fldChar w:fldCharType="separate"/>
        </w:r>
        <w:r w:rsidR="008932BB">
          <w:rPr>
            <w:noProof/>
            <w:webHidden/>
            <w:sz w:val="24"/>
            <w:szCs w:val="24"/>
          </w:rPr>
          <w:t>8</w:t>
        </w:r>
        <w:r w:rsidRPr="0058251C">
          <w:rPr>
            <w:noProof/>
            <w:webHidden/>
            <w:sz w:val="24"/>
            <w:szCs w:val="24"/>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69" w:history="1">
        <w:r w:rsidR="0058251C" w:rsidRPr="0058251C">
          <w:rPr>
            <w:rStyle w:val="a6"/>
            <w:rFonts w:hint="eastAsia"/>
            <w:noProof/>
            <w:sz w:val="24"/>
            <w:szCs w:val="24"/>
          </w:rPr>
          <w:t>（三）项目支出情况</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_Toc523125569 \h </w:instrText>
        </w:r>
        <w:r w:rsidRPr="0058251C">
          <w:rPr>
            <w:noProof/>
            <w:webHidden/>
            <w:sz w:val="24"/>
            <w:szCs w:val="24"/>
          </w:rPr>
        </w:r>
        <w:r w:rsidRPr="0058251C">
          <w:rPr>
            <w:noProof/>
            <w:webHidden/>
            <w:sz w:val="24"/>
            <w:szCs w:val="24"/>
          </w:rPr>
          <w:fldChar w:fldCharType="separate"/>
        </w:r>
        <w:r w:rsidR="008932BB">
          <w:rPr>
            <w:noProof/>
            <w:webHidden/>
            <w:sz w:val="24"/>
            <w:szCs w:val="24"/>
          </w:rPr>
          <w:t>9</w:t>
        </w:r>
        <w:r w:rsidRPr="0058251C">
          <w:rPr>
            <w:noProof/>
            <w:webHidden/>
            <w:sz w:val="24"/>
            <w:szCs w:val="24"/>
          </w:rPr>
          <w:fldChar w:fldCharType="end"/>
        </w:r>
      </w:hyperlink>
    </w:p>
    <w:p w:rsidR="0058251C" w:rsidRPr="0058251C" w:rsidRDefault="008A6682">
      <w:pPr>
        <w:pStyle w:val="10"/>
        <w:rPr>
          <w:rFonts w:asciiTheme="minorHAnsi" w:hAnsiTheme="minorHAnsi" w:cstheme="minorBidi"/>
          <w:b w:val="0"/>
        </w:rPr>
      </w:pPr>
      <w:hyperlink w:anchor="_Toc523125570" w:history="1">
        <w:r w:rsidR="0058251C" w:rsidRPr="0058251C">
          <w:rPr>
            <w:rStyle w:val="a6"/>
            <w:rFonts w:hint="eastAsia"/>
          </w:rPr>
          <w:t>三、部门整体支出绩效分析</w:t>
        </w:r>
        <w:r w:rsidR="0058251C" w:rsidRPr="0058251C">
          <w:rPr>
            <w:webHidden/>
          </w:rPr>
          <w:tab/>
        </w:r>
        <w:r w:rsidRPr="0058251C">
          <w:rPr>
            <w:webHidden/>
          </w:rPr>
          <w:fldChar w:fldCharType="begin"/>
        </w:r>
        <w:r w:rsidR="0058251C" w:rsidRPr="0058251C">
          <w:rPr>
            <w:webHidden/>
          </w:rPr>
          <w:instrText xml:space="preserve"> PAGEREF _Toc523125570 \h </w:instrText>
        </w:r>
        <w:r w:rsidRPr="0058251C">
          <w:rPr>
            <w:webHidden/>
          </w:rPr>
        </w:r>
        <w:r w:rsidRPr="0058251C">
          <w:rPr>
            <w:webHidden/>
          </w:rPr>
          <w:fldChar w:fldCharType="separate"/>
        </w:r>
        <w:r w:rsidR="008932BB">
          <w:rPr>
            <w:webHidden/>
          </w:rPr>
          <w:t>10</w:t>
        </w:r>
        <w:r w:rsidRPr="0058251C">
          <w:rPr>
            <w:webHidden/>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71" w:history="1">
        <w:r w:rsidR="0058251C" w:rsidRPr="0058251C">
          <w:rPr>
            <w:rStyle w:val="a6"/>
            <w:rFonts w:hint="eastAsia"/>
            <w:noProof/>
            <w:sz w:val="24"/>
            <w:szCs w:val="24"/>
          </w:rPr>
          <w:t>（一）绩效评价指标体系</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_Toc523125571 \h </w:instrText>
        </w:r>
        <w:r w:rsidRPr="0058251C">
          <w:rPr>
            <w:noProof/>
            <w:webHidden/>
            <w:sz w:val="24"/>
            <w:szCs w:val="24"/>
          </w:rPr>
        </w:r>
        <w:r w:rsidRPr="0058251C">
          <w:rPr>
            <w:noProof/>
            <w:webHidden/>
            <w:sz w:val="24"/>
            <w:szCs w:val="24"/>
          </w:rPr>
          <w:fldChar w:fldCharType="separate"/>
        </w:r>
        <w:r w:rsidR="008932BB">
          <w:rPr>
            <w:noProof/>
            <w:webHidden/>
            <w:sz w:val="24"/>
            <w:szCs w:val="24"/>
          </w:rPr>
          <w:t>10</w:t>
        </w:r>
        <w:r w:rsidRPr="0058251C">
          <w:rPr>
            <w:noProof/>
            <w:webHidden/>
            <w:sz w:val="24"/>
            <w:szCs w:val="24"/>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72" w:history="1">
        <w:r w:rsidR="0058251C" w:rsidRPr="0058251C">
          <w:rPr>
            <w:rStyle w:val="a6"/>
            <w:rFonts w:hint="eastAsia"/>
            <w:noProof/>
            <w:sz w:val="24"/>
            <w:szCs w:val="24"/>
          </w:rPr>
          <w:t>（二）绩效分析</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_Toc523125572 \h </w:instrText>
        </w:r>
        <w:r w:rsidRPr="0058251C">
          <w:rPr>
            <w:noProof/>
            <w:webHidden/>
            <w:sz w:val="24"/>
            <w:szCs w:val="24"/>
          </w:rPr>
        </w:r>
        <w:r w:rsidRPr="0058251C">
          <w:rPr>
            <w:noProof/>
            <w:webHidden/>
            <w:sz w:val="24"/>
            <w:szCs w:val="24"/>
          </w:rPr>
          <w:fldChar w:fldCharType="separate"/>
        </w:r>
        <w:r w:rsidR="008932BB">
          <w:rPr>
            <w:noProof/>
            <w:webHidden/>
            <w:sz w:val="24"/>
            <w:szCs w:val="24"/>
          </w:rPr>
          <w:t>10</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73" w:history="1">
        <w:r w:rsidR="0058251C" w:rsidRPr="0058251C">
          <w:rPr>
            <w:rStyle w:val="a6"/>
            <w:noProof/>
            <w:sz w:val="24"/>
            <w:szCs w:val="24"/>
          </w:rPr>
          <w:t>1</w:t>
        </w:r>
        <w:r w:rsidR="0058251C" w:rsidRPr="0058251C">
          <w:rPr>
            <w:rStyle w:val="a6"/>
            <w:rFonts w:hint="eastAsia"/>
            <w:noProof/>
            <w:sz w:val="24"/>
            <w:szCs w:val="24"/>
          </w:rPr>
          <w:t>、投入管理分析</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_Toc523125573 \h </w:instrText>
        </w:r>
        <w:r w:rsidRPr="0058251C">
          <w:rPr>
            <w:noProof/>
            <w:webHidden/>
            <w:sz w:val="24"/>
            <w:szCs w:val="24"/>
          </w:rPr>
        </w:r>
        <w:r w:rsidRPr="0058251C">
          <w:rPr>
            <w:noProof/>
            <w:webHidden/>
            <w:sz w:val="24"/>
            <w:szCs w:val="24"/>
          </w:rPr>
          <w:fldChar w:fldCharType="separate"/>
        </w:r>
        <w:r w:rsidR="008932BB">
          <w:rPr>
            <w:noProof/>
            <w:webHidden/>
            <w:sz w:val="24"/>
            <w:szCs w:val="24"/>
          </w:rPr>
          <w:t>10</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74" w:history="1">
        <w:r w:rsidR="0058251C" w:rsidRPr="0058251C">
          <w:rPr>
            <w:rStyle w:val="a6"/>
            <w:noProof/>
            <w:sz w:val="24"/>
            <w:szCs w:val="24"/>
          </w:rPr>
          <w:t>2</w:t>
        </w:r>
        <w:r w:rsidR="0058251C" w:rsidRPr="0058251C">
          <w:rPr>
            <w:rStyle w:val="a6"/>
            <w:rFonts w:hint="eastAsia"/>
            <w:noProof/>
            <w:sz w:val="24"/>
            <w:szCs w:val="24"/>
          </w:rPr>
          <w:t>、过程管理分析</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_Toc523125574 \h </w:instrText>
        </w:r>
        <w:r w:rsidRPr="0058251C">
          <w:rPr>
            <w:noProof/>
            <w:webHidden/>
            <w:sz w:val="24"/>
            <w:szCs w:val="24"/>
          </w:rPr>
        </w:r>
        <w:r w:rsidRPr="0058251C">
          <w:rPr>
            <w:noProof/>
            <w:webHidden/>
            <w:sz w:val="24"/>
            <w:szCs w:val="24"/>
          </w:rPr>
          <w:fldChar w:fldCharType="separate"/>
        </w:r>
        <w:r w:rsidR="008932BB">
          <w:rPr>
            <w:noProof/>
            <w:webHidden/>
            <w:sz w:val="24"/>
            <w:szCs w:val="24"/>
          </w:rPr>
          <w:t>12</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75" w:history="1">
        <w:r w:rsidR="0058251C" w:rsidRPr="0058251C">
          <w:rPr>
            <w:rStyle w:val="a6"/>
            <w:noProof/>
            <w:sz w:val="24"/>
            <w:szCs w:val="24"/>
          </w:rPr>
          <w:t>3</w:t>
        </w:r>
        <w:r w:rsidR="0058251C" w:rsidRPr="0058251C">
          <w:rPr>
            <w:rStyle w:val="a6"/>
            <w:rFonts w:hint="eastAsia"/>
            <w:noProof/>
            <w:sz w:val="24"/>
            <w:szCs w:val="24"/>
          </w:rPr>
          <w:t>、产出管理分析</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_Toc523125575 \h </w:instrText>
        </w:r>
        <w:r w:rsidRPr="0058251C">
          <w:rPr>
            <w:noProof/>
            <w:webHidden/>
            <w:sz w:val="24"/>
            <w:szCs w:val="24"/>
          </w:rPr>
        </w:r>
        <w:r w:rsidRPr="0058251C">
          <w:rPr>
            <w:noProof/>
            <w:webHidden/>
            <w:sz w:val="24"/>
            <w:szCs w:val="24"/>
          </w:rPr>
          <w:fldChar w:fldCharType="separate"/>
        </w:r>
        <w:r w:rsidR="008932BB">
          <w:rPr>
            <w:noProof/>
            <w:webHidden/>
            <w:sz w:val="24"/>
            <w:szCs w:val="24"/>
          </w:rPr>
          <w:t>14</w:t>
        </w:r>
        <w:r w:rsidRPr="0058251C">
          <w:rPr>
            <w:noProof/>
            <w:webHidden/>
            <w:sz w:val="24"/>
            <w:szCs w:val="24"/>
          </w:rPr>
          <w:fldChar w:fldCharType="end"/>
        </w:r>
      </w:hyperlink>
    </w:p>
    <w:p w:rsidR="0058251C" w:rsidRPr="0058251C" w:rsidRDefault="008A6682" w:rsidP="0058251C">
      <w:pPr>
        <w:pStyle w:val="30"/>
        <w:tabs>
          <w:tab w:val="right" w:leader="dot" w:pos="8948"/>
        </w:tabs>
        <w:ind w:left="1200"/>
        <w:rPr>
          <w:rFonts w:asciiTheme="minorHAnsi" w:hAnsiTheme="minorHAnsi" w:cstheme="minorBidi"/>
          <w:noProof/>
          <w:sz w:val="24"/>
          <w:szCs w:val="24"/>
        </w:rPr>
      </w:pPr>
      <w:hyperlink w:anchor="_Toc523125576" w:history="1">
        <w:r w:rsidR="0058251C" w:rsidRPr="0058251C">
          <w:rPr>
            <w:rStyle w:val="a6"/>
            <w:noProof/>
            <w:sz w:val="24"/>
            <w:szCs w:val="24"/>
          </w:rPr>
          <w:t>4</w:t>
        </w:r>
        <w:r w:rsidR="0058251C" w:rsidRPr="0058251C">
          <w:rPr>
            <w:rStyle w:val="a6"/>
            <w:rFonts w:hint="eastAsia"/>
            <w:noProof/>
            <w:sz w:val="24"/>
            <w:szCs w:val="24"/>
          </w:rPr>
          <w:t>、效果管理分析</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_Toc523125576 \h </w:instrText>
        </w:r>
        <w:r w:rsidRPr="0058251C">
          <w:rPr>
            <w:noProof/>
            <w:webHidden/>
            <w:sz w:val="24"/>
            <w:szCs w:val="24"/>
          </w:rPr>
        </w:r>
        <w:r w:rsidRPr="0058251C">
          <w:rPr>
            <w:noProof/>
            <w:webHidden/>
            <w:sz w:val="24"/>
            <w:szCs w:val="24"/>
          </w:rPr>
          <w:fldChar w:fldCharType="separate"/>
        </w:r>
        <w:r w:rsidR="008932BB">
          <w:rPr>
            <w:noProof/>
            <w:webHidden/>
            <w:sz w:val="24"/>
            <w:szCs w:val="24"/>
          </w:rPr>
          <w:t>16</w:t>
        </w:r>
        <w:r w:rsidRPr="0058251C">
          <w:rPr>
            <w:noProof/>
            <w:webHidden/>
            <w:sz w:val="24"/>
            <w:szCs w:val="24"/>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77" w:history="1">
        <w:r w:rsidR="0058251C" w:rsidRPr="0058251C">
          <w:rPr>
            <w:rStyle w:val="a6"/>
            <w:rFonts w:hint="eastAsia"/>
            <w:noProof/>
            <w:sz w:val="24"/>
            <w:szCs w:val="24"/>
          </w:rPr>
          <w:t>（三）预算绩效目标完成情况</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_Toc523125577 \h </w:instrText>
        </w:r>
        <w:r w:rsidRPr="0058251C">
          <w:rPr>
            <w:noProof/>
            <w:webHidden/>
            <w:sz w:val="24"/>
            <w:szCs w:val="24"/>
          </w:rPr>
        </w:r>
        <w:r w:rsidRPr="0058251C">
          <w:rPr>
            <w:noProof/>
            <w:webHidden/>
            <w:sz w:val="24"/>
            <w:szCs w:val="24"/>
          </w:rPr>
          <w:fldChar w:fldCharType="separate"/>
        </w:r>
        <w:r w:rsidR="008932BB">
          <w:rPr>
            <w:noProof/>
            <w:webHidden/>
            <w:sz w:val="24"/>
            <w:szCs w:val="24"/>
          </w:rPr>
          <w:t>16</w:t>
        </w:r>
        <w:r w:rsidRPr="0058251C">
          <w:rPr>
            <w:noProof/>
            <w:webHidden/>
            <w:sz w:val="24"/>
            <w:szCs w:val="24"/>
          </w:rPr>
          <w:fldChar w:fldCharType="end"/>
        </w:r>
      </w:hyperlink>
    </w:p>
    <w:p w:rsidR="0058251C" w:rsidRPr="0058251C" w:rsidRDefault="008A6682">
      <w:pPr>
        <w:pStyle w:val="10"/>
        <w:rPr>
          <w:rFonts w:asciiTheme="minorHAnsi" w:hAnsiTheme="minorHAnsi" w:cstheme="minorBidi"/>
          <w:b w:val="0"/>
        </w:rPr>
      </w:pPr>
      <w:hyperlink w:anchor="_Toc523125578" w:history="1">
        <w:r w:rsidR="0058251C" w:rsidRPr="0058251C">
          <w:rPr>
            <w:rStyle w:val="a6"/>
            <w:rFonts w:hint="eastAsia"/>
          </w:rPr>
          <w:t>四、自评结论</w:t>
        </w:r>
        <w:r w:rsidR="0058251C" w:rsidRPr="0058251C">
          <w:rPr>
            <w:webHidden/>
          </w:rPr>
          <w:tab/>
        </w:r>
        <w:r w:rsidRPr="0058251C">
          <w:rPr>
            <w:webHidden/>
          </w:rPr>
          <w:fldChar w:fldCharType="begin"/>
        </w:r>
        <w:r w:rsidR="0058251C" w:rsidRPr="0058251C">
          <w:rPr>
            <w:webHidden/>
          </w:rPr>
          <w:instrText xml:space="preserve"> PAGEREF _Toc523125578 \h </w:instrText>
        </w:r>
        <w:r w:rsidRPr="0058251C">
          <w:rPr>
            <w:webHidden/>
          </w:rPr>
        </w:r>
        <w:r w:rsidRPr="0058251C">
          <w:rPr>
            <w:webHidden/>
          </w:rPr>
          <w:fldChar w:fldCharType="separate"/>
        </w:r>
        <w:r w:rsidR="008932BB">
          <w:rPr>
            <w:webHidden/>
          </w:rPr>
          <w:t>22</w:t>
        </w:r>
        <w:r w:rsidRPr="0058251C">
          <w:rPr>
            <w:webHidden/>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79" w:history="1">
        <w:r w:rsidR="0058251C" w:rsidRPr="0058251C">
          <w:rPr>
            <w:rStyle w:val="a6"/>
            <w:rFonts w:hint="eastAsia"/>
            <w:noProof/>
            <w:sz w:val="24"/>
            <w:szCs w:val="24"/>
          </w:rPr>
          <w:t>（一）自评结论</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_Toc523125579 \h </w:instrText>
        </w:r>
        <w:r w:rsidRPr="0058251C">
          <w:rPr>
            <w:noProof/>
            <w:webHidden/>
            <w:sz w:val="24"/>
            <w:szCs w:val="24"/>
          </w:rPr>
        </w:r>
        <w:r w:rsidRPr="0058251C">
          <w:rPr>
            <w:noProof/>
            <w:webHidden/>
            <w:sz w:val="24"/>
            <w:szCs w:val="24"/>
          </w:rPr>
          <w:fldChar w:fldCharType="separate"/>
        </w:r>
        <w:r w:rsidR="008932BB">
          <w:rPr>
            <w:noProof/>
            <w:webHidden/>
            <w:sz w:val="24"/>
            <w:szCs w:val="24"/>
          </w:rPr>
          <w:t>22</w:t>
        </w:r>
        <w:r w:rsidRPr="0058251C">
          <w:rPr>
            <w:noProof/>
            <w:webHidden/>
            <w:sz w:val="24"/>
            <w:szCs w:val="24"/>
          </w:rPr>
          <w:fldChar w:fldCharType="end"/>
        </w:r>
      </w:hyperlink>
    </w:p>
    <w:p w:rsidR="0058251C" w:rsidRPr="0058251C" w:rsidRDefault="008A6682" w:rsidP="0058251C">
      <w:pPr>
        <w:pStyle w:val="20"/>
        <w:tabs>
          <w:tab w:val="right" w:leader="dot" w:pos="8948"/>
        </w:tabs>
        <w:ind w:left="600"/>
        <w:rPr>
          <w:rFonts w:asciiTheme="minorHAnsi" w:hAnsiTheme="minorHAnsi" w:cstheme="minorBidi"/>
          <w:noProof/>
          <w:sz w:val="24"/>
          <w:szCs w:val="24"/>
        </w:rPr>
      </w:pPr>
      <w:hyperlink w:anchor="_Toc523125580" w:history="1">
        <w:r w:rsidR="0058251C" w:rsidRPr="0058251C">
          <w:rPr>
            <w:rStyle w:val="a6"/>
            <w:rFonts w:hint="eastAsia"/>
            <w:noProof/>
            <w:sz w:val="24"/>
            <w:szCs w:val="24"/>
          </w:rPr>
          <w:t>（二）主要经验、存在问题和改进措施</w:t>
        </w:r>
        <w:r w:rsidR="0058251C" w:rsidRPr="0058251C">
          <w:rPr>
            <w:noProof/>
            <w:webHidden/>
            <w:sz w:val="24"/>
            <w:szCs w:val="24"/>
          </w:rPr>
          <w:tab/>
        </w:r>
        <w:r w:rsidRPr="0058251C">
          <w:rPr>
            <w:noProof/>
            <w:webHidden/>
            <w:sz w:val="24"/>
            <w:szCs w:val="24"/>
          </w:rPr>
          <w:fldChar w:fldCharType="begin"/>
        </w:r>
        <w:r w:rsidR="0058251C" w:rsidRPr="0058251C">
          <w:rPr>
            <w:noProof/>
            <w:webHidden/>
            <w:sz w:val="24"/>
            <w:szCs w:val="24"/>
          </w:rPr>
          <w:instrText xml:space="preserve"> PAGEREF _Toc523125580 \h </w:instrText>
        </w:r>
        <w:r w:rsidRPr="0058251C">
          <w:rPr>
            <w:noProof/>
            <w:webHidden/>
            <w:sz w:val="24"/>
            <w:szCs w:val="24"/>
          </w:rPr>
        </w:r>
        <w:r w:rsidRPr="0058251C">
          <w:rPr>
            <w:noProof/>
            <w:webHidden/>
            <w:sz w:val="24"/>
            <w:szCs w:val="24"/>
          </w:rPr>
          <w:fldChar w:fldCharType="separate"/>
        </w:r>
        <w:r w:rsidR="008932BB">
          <w:rPr>
            <w:noProof/>
            <w:webHidden/>
            <w:sz w:val="24"/>
            <w:szCs w:val="24"/>
          </w:rPr>
          <w:t>23</w:t>
        </w:r>
        <w:r w:rsidRPr="0058251C">
          <w:rPr>
            <w:noProof/>
            <w:webHidden/>
            <w:sz w:val="24"/>
            <w:szCs w:val="24"/>
          </w:rPr>
          <w:fldChar w:fldCharType="end"/>
        </w:r>
      </w:hyperlink>
    </w:p>
    <w:p w:rsidR="00AF788C" w:rsidRPr="00AF788C" w:rsidRDefault="008A6682" w:rsidP="00390CD9">
      <w:pPr>
        <w:spacing w:beforeLines="100" w:afterLines="100" w:line="600" w:lineRule="exact"/>
        <w:rPr>
          <w:b/>
          <w:sz w:val="36"/>
          <w:szCs w:val="36"/>
          <w:u w:val="single"/>
        </w:rPr>
      </w:pPr>
      <w:r w:rsidRPr="0058251C">
        <w:rPr>
          <w:b/>
          <w:sz w:val="24"/>
          <w:szCs w:val="24"/>
          <w:u w:val="single"/>
        </w:rPr>
        <w:fldChar w:fldCharType="end"/>
      </w:r>
    </w:p>
    <w:p w:rsidR="001F0B59" w:rsidRDefault="001F0B59" w:rsidP="001D786F">
      <w:pPr>
        <w:widowControl/>
        <w:ind w:firstLineChars="200" w:firstLine="723"/>
        <w:jc w:val="left"/>
        <w:rPr>
          <w:b/>
          <w:sz w:val="36"/>
          <w:szCs w:val="36"/>
        </w:rPr>
        <w:sectPr w:rsidR="001F0B59" w:rsidSect="00952BC4">
          <w:pgSz w:w="11906" w:h="16838"/>
          <w:pgMar w:top="1474" w:right="1474" w:bottom="1474" w:left="1474" w:header="851" w:footer="992" w:gutter="0"/>
          <w:cols w:space="425"/>
          <w:docGrid w:type="lines" w:linePitch="408"/>
        </w:sectPr>
      </w:pPr>
    </w:p>
    <w:p w:rsidR="001D3F94" w:rsidRPr="001D3F94" w:rsidRDefault="001D3F94" w:rsidP="00AE0FE3">
      <w:pPr>
        <w:pStyle w:val="1"/>
        <w:spacing w:before="204" w:after="204"/>
        <w:outlineLvl w:val="0"/>
      </w:pPr>
      <w:bookmarkStart w:id="0" w:name="_Toc523125558"/>
      <w:r w:rsidRPr="001D3F94">
        <w:rPr>
          <w:rFonts w:hint="eastAsia"/>
        </w:rPr>
        <w:lastRenderedPageBreak/>
        <w:t>一、部门概况</w:t>
      </w:r>
      <w:bookmarkEnd w:id="0"/>
    </w:p>
    <w:p w:rsidR="001D3F94" w:rsidRPr="00B17926" w:rsidRDefault="00145FB0" w:rsidP="00AE0FE3">
      <w:pPr>
        <w:pStyle w:val="2"/>
        <w:spacing w:before="204" w:after="204"/>
        <w:outlineLvl w:val="1"/>
      </w:pPr>
      <w:bookmarkStart w:id="1" w:name="_Toc523125559"/>
      <w:r w:rsidRPr="00B17926">
        <w:rPr>
          <w:rFonts w:hint="eastAsia"/>
        </w:rPr>
        <w:t>（一）部门概况</w:t>
      </w:r>
      <w:bookmarkEnd w:id="1"/>
    </w:p>
    <w:p w:rsidR="00B17926" w:rsidRPr="00B17926" w:rsidRDefault="00B17926" w:rsidP="00390CD9">
      <w:pPr>
        <w:spacing w:afterLines="50" w:line="440" w:lineRule="exact"/>
        <w:ind w:firstLineChars="200" w:firstLine="480"/>
        <w:rPr>
          <w:sz w:val="24"/>
          <w:szCs w:val="24"/>
        </w:rPr>
      </w:pPr>
      <w:r w:rsidRPr="00B17926">
        <w:rPr>
          <w:rFonts w:hint="eastAsia"/>
          <w:sz w:val="24"/>
          <w:szCs w:val="24"/>
        </w:rPr>
        <w:t>武汉市公安局武汉东湖新技术开发区分局</w:t>
      </w:r>
      <w:r w:rsidR="00163028">
        <w:rPr>
          <w:rFonts w:hint="eastAsia"/>
          <w:sz w:val="24"/>
          <w:szCs w:val="24"/>
        </w:rPr>
        <w:t>（下称</w:t>
      </w:r>
      <w:r w:rsidR="00B00102">
        <w:rPr>
          <w:rFonts w:hint="eastAsia"/>
          <w:sz w:val="24"/>
          <w:szCs w:val="24"/>
        </w:rPr>
        <w:t>分局</w:t>
      </w:r>
      <w:r w:rsidR="00163028">
        <w:rPr>
          <w:rFonts w:hint="eastAsia"/>
          <w:sz w:val="24"/>
          <w:szCs w:val="24"/>
        </w:rPr>
        <w:t>）</w:t>
      </w:r>
      <w:r w:rsidRPr="00B17926">
        <w:rPr>
          <w:rFonts w:hint="eastAsia"/>
          <w:sz w:val="24"/>
          <w:szCs w:val="24"/>
        </w:rPr>
        <w:t>成立于</w:t>
      </w:r>
      <w:r w:rsidRPr="00B17926">
        <w:rPr>
          <w:rFonts w:hint="eastAsia"/>
          <w:sz w:val="24"/>
          <w:szCs w:val="24"/>
        </w:rPr>
        <w:t>2000</w:t>
      </w:r>
      <w:r w:rsidRPr="00B17926">
        <w:rPr>
          <w:rFonts w:hint="eastAsia"/>
          <w:sz w:val="24"/>
          <w:szCs w:val="24"/>
        </w:rPr>
        <w:t>年，系机关法人，东湖新技术开发区</w:t>
      </w:r>
      <w:r w:rsidR="00163028">
        <w:rPr>
          <w:rFonts w:hint="eastAsia"/>
          <w:sz w:val="24"/>
          <w:szCs w:val="24"/>
        </w:rPr>
        <w:t>（下称区或辖区）</w:t>
      </w:r>
      <w:r w:rsidRPr="00B17926">
        <w:rPr>
          <w:rFonts w:hint="eastAsia"/>
          <w:sz w:val="24"/>
          <w:szCs w:val="24"/>
        </w:rPr>
        <w:t>一级预算单位。</w:t>
      </w:r>
    </w:p>
    <w:p w:rsidR="001D786F" w:rsidRPr="00AE0FE3" w:rsidRDefault="00B17926" w:rsidP="00336094">
      <w:pPr>
        <w:pStyle w:val="3"/>
        <w:outlineLvl w:val="2"/>
      </w:pPr>
      <w:bookmarkStart w:id="2" w:name="_Toc523125560"/>
      <w:r w:rsidRPr="00AE0FE3">
        <w:t>1</w:t>
      </w:r>
      <w:r w:rsidRPr="00AE0FE3">
        <w:t>、</w:t>
      </w:r>
      <w:r w:rsidR="001D786F" w:rsidRPr="00AE0FE3">
        <w:t>部门职能</w:t>
      </w:r>
      <w:bookmarkEnd w:id="2"/>
    </w:p>
    <w:p w:rsidR="00B17926" w:rsidRDefault="00B17926" w:rsidP="00390CD9">
      <w:pPr>
        <w:spacing w:afterLines="50" w:line="440" w:lineRule="exact"/>
        <w:ind w:firstLineChars="200" w:firstLine="480"/>
        <w:rPr>
          <w:sz w:val="24"/>
          <w:szCs w:val="24"/>
        </w:rPr>
      </w:pPr>
      <w:r w:rsidRPr="00B17926">
        <w:rPr>
          <w:rFonts w:hint="eastAsia"/>
          <w:sz w:val="24"/>
          <w:szCs w:val="24"/>
        </w:rPr>
        <w:t>（</w:t>
      </w:r>
      <w:r w:rsidRPr="00B17926">
        <w:rPr>
          <w:rFonts w:hint="eastAsia"/>
          <w:sz w:val="24"/>
          <w:szCs w:val="24"/>
        </w:rPr>
        <w:t>1</w:t>
      </w:r>
      <w:r w:rsidRPr="00B17926">
        <w:rPr>
          <w:rFonts w:hint="eastAsia"/>
          <w:sz w:val="24"/>
          <w:szCs w:val="24"/>
        </w:rPr>
        <w:t>）贯彻执行党和国家有关公安工作的方针、政策和法律、法规，负责全局公安机关执法监督，组织、落实公安普法工作。</w:t>
      </w:r>
    </w:p>
    <w:p w:rsidR="001862A9" w:rsidRDefault="001862A9"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Pr="001862A9">
        <w:rPr>
          <w:rFonts w:hint="eastAsia"/>
          <w:sz w:val="24"/>
          <w:szCs w:val="24"/>
        </w:rPr>
        <w:t>研究公安工作面临的新形势、新情况、新问题，掌握、分析影响社会稳定、危害国内安全和社会治安的情况，为区工委、管委会和上级公安机关提供信息和对策建议。</w:t>
      </w:r>
    </w:p>
    <w:p w:rsidR="001862A9" w:rsidRDefault="001862A9" w:rsidP="00390CD9">
      <w:pPr>
        <w:spacing w:afterLines="50" w:line="440" w:lineRule="exact"/>
        <w:ind w:firstLineChars="200" w:firstLine="480"/>
        <w:rPr>
          <w:sz w:val="24"/>
          <w:szCs w:val="24"/>
        </w:rPr>
      </w:pPr>
      <w:r>
        <w:rPr>
          <w:rFonts w:hint="eastAsia"/>
          <w:sz w:val="24"/>
          <w:szCs w:val="24"/>
        </w:rPr>
        <w:t>（</w:t>
      </w:r>
      <w:r>
        <w:rPr>
          <w:rFonts w:hint="eastAsia"/>
          <w:sz w:val="24"/>
          <w:szCs w:val="24"/>
        </w:rPr>
        <w:t>3</w:t>
      </w:r>
      <w:r>
        <w:rPr>
          <w:rFonts w:hint="eastAsia"/>
          <w:sz w:val="24"/>
          <w:szCs w:val="24"/>
        </w:rPr>
        <w:t>）</w:t>
      </w:r>
      <w:r w:rsidRPr="001862A9">
        <w:rPr>
          <w:rFonts w:hint="eastAsia"/>
          <w:sz w:val="24"/>
          <w:szCs w:val="24"/>
        </w:rPr>
        <w:t>组织、指导、协调对恐怖活动、危害国内安全和影响社会政治稳定案件的防范、侦察，防范和处置邪教组织、有害功法组织的违法犯罪活动。负责对暴力犯罪、经济犯罪、集团犯罪等种类刑事案件的立案侦查。</w:t>
      </w:r>
    </w:p>
    <w:p w:rsidR="001862A9" w:rsidRDefault="001862A9" w:rsidP="00390CD9">
      <w:pPr>
        <w:spacing w:afterLines="50" w:line="440" w:lineRule="exact"/>
        <w:ind w:firstLineChars="200" w:firstLine="480"/>
        <w:rPr>
          <w:sz w:val="24"/>
          <w:szCs w:val="24"/>
        </w:rPr>
      </w:pPr>
      <w:r>
        <w:rPr>
          <w:rFonts w:hint="eastAsia"/>
          <w:sz w:val="24"/>
          <w:szCs w:val="24"/>
        </w:rPr>
        <w:t>（</w:t>
      </w:r>
      <w:r>
        <w:rPr>
          <w:rFonts w:hint="eastAsia"/>
          <w:sz w:val="24"/>
          <w:szCs w:val="24"/>
        </w:rPr>
        <w:t>4</w:t>
      </w:r>
      <w:r>
        <w:rPr>
          <w:rFonts w:hint="eastAsia"/>
          <w:sz w:val="24"/>
          <w:szCs w:val="24"/>
        </w:rPr>
        <w:t>）</w:t>
      </w:r>
      <w:r w:rsidRPr="001862A9">
        <w:rPr>
          <w:rFonts w:hint="eastAsia"/>
          <w:sz w:val="24"/>
          <w:szCs w:val="24"/>
        </w:rPr>
        <w:t>依法实施治安管理，维护社会治安秩序，组织指导公共场所、大型活动、特种行业、危爆物品管理，查处治安案件，协调处置重大治安事件和灾害事故。指导全市机关、团体、企事业单位的安全保卫工作和群众性治安防范组织建设，负责全市保安服务行业监督管理工作。</w:t>
      </w:r>
    </w:p>
    <w:p w:rsidR="001862A9" w:rsidRDefault="001862A9" w:rsidP="00390CD9">
      <w:pPr>
        <w:spacing w:afterLines="50" w:line="440" w:lineRule="exact"/>
        <w:ind w:firstLineChars="200" w:firstLine="480"/>
        <w:rPr>
          <w:sz w:val="24"/>
          <w:szCs w:val="24"/>
        </w:rPr>
      </w:pPr>
      <w:r>
        <w:rPr>
          <w:rFonts w:hint="eastAsia"/>
          <w:sz w:val="24"/>
          <w:szCs w:val="24"/>
        </w:rPr>
        <w:t>（</w:t>
      </w:r>
      <w:r>
        <w:rPr>
          <w:rFonts w:hint="eastAsia"/>
          <w:sz w:val="24"/>
          <w:szCs w:val="24"/>
        </w:rPr>
        <w:t>5</w:t>
      </w:r>
      <w:r>
        <w:rPr>
          <w:rFonts w:hint="eastAsia"/>
          <w:sz w:val="24"/>
          <w:szCs w:val="24"/>
        </w:rPr>
        <w:t>）</w:t>
      </w:r>
      <w:r w:rsidRPr="001862A9">
        <w:rPr>
          <w:rFonts w:hint="eastAsia"/>
          <w:sz w:val="24"/>
          <w:szCs w:val="24"/>
        </w:rPr>
        <w:t>负责辖区禁毒、缉毒工作，协助街道做好社区戒毒工作。</w:t>
      </w:r>
    </w:p>
    <w:p w:rsidR="007F1FBE" w:rsidRDefault="001862A9" w:rsidP="00390CD9">
      <w:pPr>
        <w:spacing w:afterLines="50" w:line="440" w:lineRule="exact"/>
        <w:ind w:firstLineChars="200" w:firstLine="480"/>
        <w:rPr>
          <w:sz w:val="24"/>
          <w:szCs w:val="24"/>
        </w:rPr>
      </w:pPr>
      <w:r>
        <w:rPr>
          <w:rFonts w:hint="eastAsia"/>
          <w:sz w:val="24"/>
          <w:szCs w:val="24"/>
        </w:rPr>
        <w:t>（</w:t>
      </w:r>
      <w:r>
        <w:rPr>
          <w:rFonts w:hint="eastAsia"/>
          <w:sz w:val="24"/>
          <w:szCs w:val="24"/>
        </w:rPr>
        <w:t>6</w:t>
      </w:r>
      <w:r>
        <w:rPr>
          <w:rFonts w:hint="eastAsia"/>
          <w:sz w:val="24"/>
          <w:szCs w:val="24"/>
        </w:rPr>
        <w:t>）</w:t>
      </w:r>
      <w:r w:rsidRPr="001862A9">
        <w:rPr>
          <w:rFonts w:hint="eastAsia"/>
          <w:sz w:val="24"/>
          <w:szCs w:val="24"/>
        </w:rPr>
        <w:t>依法实施户口、居民身份证和实有人口管理，负责户口和人口登记、统计和调查工作。负责全市出入境管理及外国人在市内居留旅行有关管理工作。</w:t>
      </w:r>
    </w:p>
    <w:p w:rsidR="007F1FBE" w:rsidRDefault="007F1FBE" w:rsidP="00390CD9">
      <w:pPr>
        <w:spacing w:afterLines="50" w:line="440" w:lineRule="exact"/>
        <w:ind w:firstLineChars="200" w:firstLine="480"/>
        <w:rPr>
          <w:sz w:val="24"/>
          <w:szCs w:val="24"/>
        </w:rPr>
      </w:pPr>
      <w:r>
        <w:rPr>
          <w:rFonts w:hint="eastAsia"/>
          <w:sz w:val="24"/>
          <w:szCs w:val="24"/>
        </w:rPr>
        <w:t>（</w:t>
      </w:r>
      <w:r>
        <w:rPr>
          <w:rFonts w:hint="eastAsia"/>
          <w:sz w:val="24"/>
          <w:szCs w:val="24"/>
        </w:rPr>
        <w:t>7</w:t>
      </w:r>
      <w:r>
        <w:rPr>
          <w:rFonts w:hint="eastAsia"/>
          <w:sz w:val="24"/>
          <w:szCs w:val="24"/>
        </w:rPr>
        <w:t>）</w:t>
      </w:r>
      <w:r w:rsidR="001862A9" w:rsidRPr="001862A9">
        <w:rPr>
          <w:rFonts w:hint="eastAsia"/>
          <w:sz w:val="24"/>
          <w:szCs w:val="24"/>
        </w:rPr>
        <w:t>负责辖区消防工作，组织消防监督、火灾预防、火灾扑救工作和公安应急抢险救援工作。</w:t>
      </w:r>
    </w:p>
    <w:p w:rsidR="007F1FBE" w:rsidRDefault="007F1FBE" w:rsidP="00390CD9">
      <w:pPr>
        <w:spacing w:afterLines="50" w:line="440" w:lineRule="exact"/>
        <w:ind w:firstLineChars="200" w:firstLine="480"/>
        <w:rPr>
          <w:sz w:val="24"/>
          <w:szCs w:val="24"/>
        </w:rPr>
      </w:pPr>
      <w:r>
        <w:rPr>
          <w:rFonts w:hint="eastAsia"/>
          <w:sz w:val="24"/>
          <w:szCs w:val="24"/>
        </w:rPr>
        <w:t>（</w:t>
      </w:r>
      <w:r>
        <w:rPr>
          <w:rFonts w:hint="eastAsia"/>
          <w:sz w:val="24"/>
          <w:szCs w:val="24"/>
        </w:rPr>
        <w:t>8</w:t>
      </w:r>
      <w:r>
        <w:rPr>
          <w:rFonts w:hint="eastAsia"/>
          <w:sz w:val="24"/>
          <w:szCs w:val="24"/>
        </w:rPr>
        <w:t>）</w:t>
      </w:r>
      <w:r w:rsidR="001862A9" w:rsidRPr="001862A9">
        <w:rPr>
          <w:rFonts w:hint="eastAsia"/>
          <w:sz w:val="24"/>
          <w:szCs w:val="24"/>
        </w:rPr>
        <w:t>负责承担安全警卫和大型活动安全保卫工作。</w:t>
      </w:r>
    </w:p>
    <w:p w:rsidR="007F1FBE" w:rsidRDefault="007F1FBE" w:rsidP="00390CD9">
      <w:pPr>
        <w:spacing w:afterLines="50" w:line="440" w:lineRule="exact"/>
        <w:ind w:firstLineChars="200" w:firstLine="480"/>
        <w:rPr>
          <w:sz w:val="24"/>
          <w:szCs w:val="24"/>
        </w:rPr>
      </w:pPr>
      <w:r>
        <w:rPr>
          <w:rFonts w:hint="eastAsia"/>
          <w:sz w:val="24"/>
          <w:szCs w:val="24"/>
        </w:rPr>
        <w:t>（</w:t>
      </w:r>
      <w:r>
        <w:rPr>
          <w:rFonts w:hint="eastAsia"/>
          <w:sz w:val="24"/>
          <w:szCs w:val="24"/>
        </w:rPr>
        <w:t>9</w:t>
      </w:r>
      <w:r>
        <w:rPr>
          <w:rFonts w:hint="eastAsia"/>
          <w:sz w:val="24"/>
          <w:szCs w:val="24"/>
        </w:rPr>
        <w:t>）</w:t>
      </w:r>
      <w:r w:rsidR="001862A9" w:rsidRPr="001862A9">
        <w:rPr>
          <w:rFonts w:hint="eastAsia"/>
          <w:sz w:val="24"/>
          <w:szCs w:val="24"/>
        </w:rPr>
        <w:t>负责组织、指导、监督实施安全技术防范工作和公共信息网络安全保护工作，</w:t>
      </w:r>
      <w:r w:rsidR="001862A9" w:rsidRPr="001862A9">
        <w:rPr>
          <w:rFonts w:hint="eastAsia"/>
          <w:sz w:val="24"/>
          <w:szCs w:val="24"/>
        </w:rPr>
        <w:lastRenderedPageBreak/>
        <w:t>负责信息安全等级保护工作的指导、监督、检查。</w:t>
      </w:r>
    </w:p>
    <w:p w:rsidR="007F1FBE" w:rsidRDefault="007F1FBE" w:rsidP="00390CD9">
      <w:pPr>
        <w:spacing w:afterLines="50" w:line="440" w:lineRule="exact"/>
        <w:ind w:firstLineChars="200" w:firstLine="480"/>
        <w:rPr>
          <w:sz w:val="24"/>
          <w:szCs w:val="24"/>
        </w:rPr>
      </w:pPr>
      <w:r>
        <w:rPr>
          <w:rFonts w:hint="eastAsia"/>
          <w:sz w:val="24"/>
          <w:szCs w:val="24"/>
        </w:rPr>
        <w:t>（</w:t>
      </w:r>
      <w:r>
        <w:rPr>
          <w:rFonts w:hint="eastAsia"/>
          <w:sz w:val="24"/>
          <w:szCs w:val="24"/>
        </w:rPr>
        <w:t>10</w:t>
      </w:r>
      <w:r>
        <w:rPr>
          <w:rFonts w:hint="eastAsia"/>
          <w:sz w:val="24"/>
          <w:szCs w:val="24"/>
        </w:rPr>
        <w:t>）</w:t>
      </w:r>
      <w:r w:rsidR="001862A9" w:rsidRPr="001862A9">
        <w:rPr>
          <w:rFonts w:hint="eastAsia"/>
          <w:sz w:val="24"/>
          <w:szCs w:val="24"/>
        </w:rPr>
        <w:t>负责公安行政审批、行政处罚、行政强制、行政复议应诉、国家赔偿和违法行为矫治工作。负责公安机关依法承担的执行刑罚工作和看守所、拘留所以及公安机关管理的强制隔离戒毒所、收容教育所、精神病管治院的管理工作</w:t>
      </w:r>
      <w:r>
        <w:rPr>
          <w:rFonts w:hint="eastAsia"/>
          <w:sz w:val="24"/>
          <w:szCs w:val="24"/>
        </w:rPr>
        <w:t>。</w:t>
      </w:r>
    </w:p>
    <w:p w:rsidR="004E2ADE" w:rsidRDefault="007F1FBE" w:rsidP="00390CD9">
      <w:pPr>
        <w:spacing w:afterLines="50" w:line="440" w:lineRule="exact"/>
        <w:ind w:firstLineChars="200" w:firstLine="480"/>
        <w:rPr>
          <w:sz w:val="24"/>
          <w:szCs w:val="24"/>
        </w:rPr>
      </w:pPr>
      <w:r>
        <w:rPr>
          <w:rFonts w:hint="eastAsia"/>
          <w:sz w:val="24"/>
          <w:szCs w:val="24"/>
        </w:rPr>
        <w:t>（</w:t>
      </w:r>
      <w:r>
        <w:rPr>
          <w:rFonts w:hint="eastAsia"/>
          <w:sz w:val="24"/>
          <w:szCs w:val="24"/>
        </w:rPr>
        <w:t>11</w:t>
      </w:r>
      <w:r>
        <w:rPr>
          <w:rFonts w:hint="eastAsia"/>
          <w:sz w:val="24"/>
          <w:szCs w:val="24"/>
        </w:rPr>
        <w:t>）</w:t>
      </w:r>
      <w:r w:rsidR="001862A9" w:rsidRPr="001862A9">
        <w:rPr>
          <w:rFonts w:hint="eastAsia"/>
          <w:sz w:val="24"/>
          <w:szCs w:val="24"/>
        </w:rPr>
        <w:t>负责辖区道路交通安全管理工作</w:t>
      </w:r>
      <w:r w:rsidR="004E2ADE">
        <w:rPr>
          <w:rFonts w:hint="eastAsia"/>
          <w:sz w:val="24"/>
          <w:szCs w:val="24"/>
        </w:rPr>
        <w:t>。</w:t>
      </w:r>
    </w:p>
    <w:p w:rsidR="004E2ADE" w:rsidRDefault="004E2ADE" w:rsidP="00390CD9">
      <w:pPr>
        <w:spacing w:afterLines="50" w:line="440" w:lineRule="exact"/>
        <w:ind w:firstLineChars="200" w:firstLine="480"/>
        <w:rPr>
          <w:sz w:val="24"/>
          <w:szCs w:val="24"/>
        </w:rPr>
      </w:pPr>
      <w:r>
        <w:rPr>
          <w:rFonts w:hint="eastAsia"/>
          <w:sz w:val="24"/>
          <w:szCs w:val="24"/>
        </w:rPr>
        <w:t>（</w:t>
      </w:r>
      <w:r>
        <w:rPr>
          <w:rFonts w:hint="eastAsia"/>
          <w:sz w:val="24"/>
          <w:szCs w:val="24"/>
        </w:rPr>
        <w:t>12</w:t>
      </w:r>
      <w:r>
        <w:rPr>
          <w:rFonts w:hint="eastAsia"/>
          <w:sz w:val="24"/>
          <w:szCs w:val="24"/>
        </w:rPr>
        <w:t>）</w:t>
      </w:r>
      <w:r w:rsidR="001862A9" w:rsidRPr="001862A9">
        <w:rPr>
          <w:rFonts w:hint="eastAsia"/>
          <w:sz w:val="24"/>
          <w:szCs w:val="24"/>
        </w:rPr>
        <w:t>负责分局公安装备、财务等警务保障工作。</w:t>
      </w:r>
    </w:p>
    <w:p w:rsidR="004E2ADE" w:rsidRDefault="004E2ADE" w:rsidP="00390CD9">
      <w:pPr>
        <w:spacing w:afterLines="50" w:line="440" w:lineRule="exact"/>
        <w:ind w:firstLineChars="200" w:firstLine="480"/>
        <w:rPr>
          <w:sz w:val="24"/>
          <w:szCs w:val="24"/>
        </w:rPr>
      </w:pPr>
      <w:r>
        <w:rPr>
          <w:rFonts w:hint="eastAsia"/>
          <w:sz w:val="24"/>
          <w:szCs w:val="24"/>
        </w:rPr>
        <w:t>（</w:t>
      </w:r>
      <w:r>
        <w:rPr>
          <w:rFonts w:hint="eastAsia"/>
          <w:sz w:val="24"/>
          <w:szCs w:val="24"/>
        </w:rPr>
        <w:t>13</w:t>
      </w:r>
      <w:r>
        <w:rPr>
          <w:rFonts w:hint="eastAsia"/>
          <w:sz w:val="24"/>
          <w:szCs w:val="24"/>
        </w:rPr>
        <w:t>）</w:t>
      </w:r>
      <w:r w:rsidR="001862A9" w:rsidRPr="001862A9">
        <w:rPr>
          <w:rFonts w:hint="eastAsia"/>
          <w:sz w:val="24"/>
          <w:szCs w:val="24"/>
        </w:rPr>
        <w:t>负责执行公安队伍管理的规章制度，组织实施对分局民警的教育、培训以及公安宣传，按权限管理干部和警衔，开展警务督察，查处分局公安队伍的违法违纪案件。</w:t>
      </w:r>
    </w:p>
    <w:p w:rsidR="001862A9" w:rsidRPr="00B17926" w:rsidRDefault="004E2ADE" w:rsidP="00390CD9">
      <w:pPr>
        <w:spacing w:afterLines="50" w:line="440" w:lineRule="exact"/>
        <w:ind w:firstLineChars="200" w:firstLine="480"/>
        <w:rPr>
          <w:sz w:val="24"/>
          <w:szCs w:val="24"/>
        </w:rPr>
      </w:pPr>
      <w:r>
        <w:rPr>
          <w:rFonts w:hint="eastAsia"/>
          <w:sz w:val="24"/>
          <w:szCs w:val="24"/>
        </w:rPr>
        <w:t>（</w:t>
      </w:r>
      <w:r>
        <w:rPr>
          <w:rFonts w:hint="eastAsia"/>
          <w:sz w:val="24"/>
          <w:szCs w:val="24"/>
        </w:rPr>
        <w:t>14</w:t>
      </w:r>
      <w:r>
        <w:rPr>
          <w:rFonts w:hint="eastAsia"/>
          <w:sz w:val="24"/>
          <w:szCs w:val="24"/>
        </w:rPr>
        <w:t>）</w:t>
      </w:r>
      <w:r w:rsidR="001862A9" w:rsidRPr="001862A9">
        <w:rPr>
          <w:rFonts w:hint="eastAsia"/>
          <w:sz w:val="24"/>
          <w:szCs w:val="24"/>
        </w:rPr>
        <w:t>承办区工委、管委会和市局交办的其他事项。</w:t>
      </w:r>
    </w:p>
    <w:p w:rsidR="00B17926" w:rsidRPr="00447DE8" w:rsidRDefault="00B17926" w:rsidP="00336094">
      <w:pPr>
        <w:pStyle w:val="3"/>
        <w:outlineLvl w:val="2"/>
      </w:pPr>
      <w:bookmarkStart w:id="3" w:name="_Toc523125561"/>
      <w:r w:rsidRPr="00447DE8">
        <w:t>2</w:t>
      </w:r>
      <w:r w:rsidRPr="00447DE8">
        <w:t>、机构</w:t>
      </w:r>
      <w:r w:rsidR="00900172" w:rsidRPr="00447DE8">
        <w:t>组成</w:t>
      </w:r>
      <w:bookmarkEnd w:id="3"/>
    </w:p>
    <w:p w:rsidR="00690BBF" w:rsidRDefault="00B00102" w:rsidP="00390CD9">
      <w:pPr>
        <w:spacing w:afterLines="50" w:line="440" w:lineRule="exact"/>
        <w:ind w:firstLineChars="200" w:firstLine="480"/>
        <w:rPr>
          <w:sz w:val="24"/>
          <w:szCs w:val="24"/>
        </w:rPr>
      </w:pPr>
      <w:r>
        <w:rPr>
          <w:rFonts w:hint="eastAsia"/>
          <w:sz w:val="24"/>
          <w:szCs w:val="24"/>
        </w:rPr>
        <w:t>分局</w:t>
      </w:r>
      <w:r w:rsidR="00900172">
        <w:rPr>
          <w:rFonts w:hint="eastAsia"/>
          <w:sz w:val="24"/>
          <w:szCs w:val="24"/>
        </w:rPr>
        <w:t>由</w:t>
      </w:r>
      <w:r w:rsidR="00163028" w:rsidRPr="00900172">
        <w:rPr>
          <w:rFonts w:hint="eastAsia"/>
          <w:sz w:val="24"/>
          <w:szCs w:val="24"/>
        </w:rPr>
        <w:t>局机关</w:t>
      </w:r>
      <w:r w:rsidR="00900172">
        <w:rPr>
          <w:rFonts w:hint="eastAsia"/>
          <w:sz w:val="24"/>
          <w:szCs w:val="24"/>
        </w:rPr>
        <w:t>和</w:t>
      </w:r>
      <w:r w:rsidR="00900172">
        <w:rPr>
          <w:rFonts w:hint="eastAsia"/>
          <w:sz w:val="24"/>
          <w:szCs w:val="24"/>
        </w:rPr>
        <w:t>19</w:t>
      </w:r>
      <w:r w:rsidR="00900172">
        <w:rPr>
          <w:rFonts w:hint="eastAsia"/>
          <w:sz w:val="24"/>
          <w:szCs w:val="24"/>
        </w:rPr>
        <w:t>个队所站（</w:t>
      </w:r>
      <w:r w:rsidR="00900172">
        <w:rPr>
          <w:rFonts w:hint="eastAsia"/>
          <w:sz w:val="24"/>
          <w:szCs w:val="24"/>
        </w:rPr>
        <w:t>11</w:t>
      </w:r>
      <w:r w:rsidR="00900172">
        <w:rPr>
          <w:rFonts w:hint="eastAsia"/>
          <w:sz w:val="24"/>
          <w:szCs w:val="24"/>
        </w:rPr>
        <w:t>个派出所、</w:t>
      </w:r>
      <w:r w:rsidR="00900172">
        <w:rPr>
          <w:rFonts w:hint="eastAsia"/>
          <w:sz w:val="24"/>
          <w:szCs w:val="24"/>
        </w:rPr>
        <w:t>1</w:t>
      </w:r>
      <w:r w:rsidR="00900172">
        <w:rPr>
          <w:rFonts w:hint="eastAsia"/>
          <w:sz w:val="24"/>
          <w:szCs w:val="24"/>
        </w:rPr>
        <w:t>个看守所、</w:t>
      </w:r>
      <w:r w:rsidR="00C9602E">
        <w:rPr>
          <w:rFonts w:hint="eastAsia"/>
          <w:sz w:val="24"/>
          <w:szCs w:val="24"/>
        </w:rPr>
        <w:t>4</w:t>
      </w:r>
      <w:r w:rsidR="00900172">
        <w:rPr>
          <w:rFonts w:hint="eastAsia"/>
          <w:sz w:val="24"/>
          <w:szCs w:val="24"/>
        </w:rPr>
        <w:t>个警务服务站和</w:t>
      </w:r>
      <w:r w:rsidR="00C9602E">
        <w:rPr>
          <w:rFonts w:hint="eastAsia"/>
          <w:sz w:val="24"/>
          <w:szCs w:val="24"/>
        </w:rPr>
        <w:t>3</w:t>
      </w:r>
      <w:r w:rsidR="00900172">
        <w:rPr>
          <w:rFonts w:hint="eastAsia"/>
          <w:sz w:val="24"/>
          <w:szCs w:val="24"/>
        </w:rPr>
        <w:t>个公安检查站）组成。局机关</w:t>
      </w:r>
      <w:r w:rsidR="00163028" w:rsidRPr="00900172">
        <w:rPr>
          <w:rFonts w:hint="eastAsia"/>
          <w:sz w:val="24"/>
          <w:szCs w:val="24"/>
        </w:rPr>
        <w:t>内设</w:t>
      </w:r>
      <w:r w:rsidR="00900172">
        <w:rPr>
          <w:rFonts w:hint="eastAsia"/>
          <w:sz w:val="24"/>
          <w:szCs w:val="24"/>
        </w:rPr>
        <w:t>部门包括：警务指挥处、政治处、警务保障室、纪委（监察室）、治安管理大队、人口管理大队、巡逻民警大队、刑事侦查大队、法制大队、内保（经侦）大队、反恐怖工作大队、视频侦查大队</w:t>
      </w:r>
      <w:r w:rsidR="00690BBF">
        <w:rPr>
          <w:rFonts w:hint="eastAsia"/>
          <w:sz w:val="24"/>
          <w:szCs w:val="24"/>
        </w:rPr>
        <w:t>、网络安全保卫工作站、禁毒队。</w:t>
      </w:r>
    </w:p>
    <w:p w:rsidR="00690BBF" w:rsidRDefault="00690BBF" w:rsidP="00390CD9">
      <w:pPr>
        <w:spacing w:afterLines="50" w:line="440" w:lineRule="exact"/>
        <w:ind w:firstLineChars="200" w:firstLine="480"/>
        <w:rPr>
          <w:sz w:val="24"/>
          <w:szCs w:val="24"/>
        </w:rPr>
      </w:pPr>
      <w:r>
        <w:rPr>
          <w:rFonts w:hint="eastAsia"/>
          <w:sz w:val="24"/>
          <w:szCs w:val="24"/>
        </w:rPr>
        <w:t>局长对</w:t>
      </w:r>
      <w:r w:rsidR="00B00102">
        <w:rPr>
          <w:rFonts w:hint="eastAsia"/>
          <w:sz w:val="24"/>
          <w:szCs w:val="24"/>
        </w:rPr>
        <w:t>分局</w:t>
      </w:r>
      <w:r>
        <w:rPr>
          <w:rFonts w:hint="eastAsia"/>
          <w:sz w:val="24"/>
          <w:szCs w:val="24"/>
        </w:rPr>
        <w:t>负</w:t>
      </w:r>
      <w:r w:rsidR="00EB4C10">
        <w:rPr>
          <w:rFonts w:hint="eastAsia"/>
          <w:sz w:val="24"/>
          <w:szCs w:val="24"/>
        </w:rPr>
        <w:t>总</w:t>
      </w:r>
      <w:r>
        <w:rPr>
          <w:rFonts w:hint="eastAsia"/>
          <w:sz w:val="24"/>
          <w:szCs w:val="24"/>
        </w:rPr>
        <w:t>责，政委分管政治工作、纪检、警务保障室，纪委书记分管纪委、看守所，政治处主任分管政治处，五位副局长分管其他各战线工作。</w:t>
      </w:r>
    </w:p>
    <w:p w:rsidR="001D786F" w:rsidRDefault="00B17926" w:rsidP="00336094">
      <w:pPr>
        <w:pStyle w:val="3"/>
        <w:outlineLvl w:val="2"/>
      </w:pPr>
      <w:bookmarkStart w:id="4" w:name="_Toc523125562"/>
      <w:r w:rsidRPr="00900172">
        <w:rPr>
          <w:rFonts w:hint="eastAsia"/>
        </w:rPr>
        <w:t>3</w:t>
      </w:r>
      <w:r w:rsidRPr="00900172">
        <w:rPr>
          <w:rFonts w:hint="eastAsia"/>
        </w:rPr>
        <w:t>、人员情况</w:t>
      </w:r>
      <w:bookmarkEnd w:id="4"/>
    </w:p>
    <w:p w:rsidR="00EB4C10" w:rsidRDefault="00B00102" w:rsidP="00390CD9">
      <w:pPr>
        <w:spacing w:afterLines="50" w:line="440" w:lineRule="exact"/>
        <w:ind w:firstLineChars="200" w:firstLine="480"/>
        <w:rPr>
          <w:sz w:val="24"/>
          <w:szCs w:val="24"/>
        </w:rPr>
      </w:pPr>
      <w:r>
        <w:rPr>
          <w:rFonts w:hint="eastAsia"/>
          <w:sz w:val="24"/>
          <w:szCs w:val="24"/>
        </w:rPr>
        <w:t>分局</w:t>
      </w:r>
      <w:r w:rsidR="00EB4C10">
        <w:rPr>
          <w:rFonts w:hint="eastAsia"/>
          <w:sz w:val="24"/>
          <w:szCs w:val="24"/>
        </w:rPr>
        <w:t>在职</w:t>
      </w:r>
      <w:r w:rsidR="00EB4C10" w:rsidRPr="00EB4C10">
        <w:rPr>
          <w:rFonts w:hint="eastAsia"/>
          <w:sz w:val="24"/>
          <w:szCs w:val="24"/>
        </w:rPr>
        <w:t>实有人数</w:t>
      </w:r>
      <w:r w:rsidR="00C9602E">
        <w:rPr>
          <w:rFonts w:hint="eastAsia"/>
          <w:sz w:val="24"/>
          <w:szCs w:val="24"/>
        </w:rPr>
        <w:t>631</w:t>
      </w:r>
      <w:r w:rsidR="00EB4C10" w:rsidRPr="00EB4C10">
        <w:rPr>
          <w:rFonts w:hint="eastAsia"/>
          <w:sz w:val="24"/>
          <w:szCs w:val="24"/>
        </w:rPr>
        <w:t>人</w:t>
      </w:r>
      <w:r w:rsidR="00C9602E">
        <w:rPr>
          <w:rFonts w:hint="eastAsia"/>
          <w:sz w:val="24"/>
          <w:szCs w:val="24"/>
        </w:rPr>
        <w:t>，</w:t>
      </w:r>
      <w:r w:rsidR="00EB4C10" w:rsidRPr="00EB4C10">
        <w:rPr>
          <w:rFonts w:hint="eastAsia"/>
          <w:sz w:val="24"/>
          <w:szCs w:val="24"/>
        </w:rPr>
        <w:t>其中</w:t>
      </w:r>
      <w:r w:rsidR="008600EC">
        <w:rPr>
          <w:rFonts w:hint="eastAsia"/>
          <w:sz w:val="24"/>
          <w:szCs w:val="24"/>
        </w:rPr>
        <w:t>机关人员</w:t>
      </w:r>
      <w:r w:rsidR="00EB4C10" w:rsidRPr="00EB4C10">
        <w:rPr>
          <w:rFonts w:hint="eastAsia"/>
          <w:sz w:val="24"/>
          <w:szCs w:val="24"/>
        </w:rPr>
        <w:t>6</w:t>
      </w:r>
      <w:r w:rsidR="00C9602E">
        <w:rPr>
          <w:rFonts w:hint="eastAsia"/>
          <w:sz w:val="24"/>
          <w:szCs w:val="24"/>
        </w:rPr>
        <w:t>30</w:t>
      </w:r>
      <w:r w:rsidR="00EB4C10" w:rsidRPr="00EB4C10">
        <w:rPr>
          <w:rFonts w:hint="eastAsia"/>
          <w:sz w:val="24"/>
          <w:szCs w:val="24"/>
        </w:rPr>
        <w:t>人，</w:t>
      </w:r>
      <w:r w:rsidR="008600EC">
        <w:rPr>
          <w:rFonts w:hint="eastAsia"/>
          <w:sz w:val="24"/>
          <w:szCs w:val="24"/>
        </w:rPr>
        <w:t>工勤人员</w:t>
      </w:r>
      <w:r w:rsidR="00EB4C10" w:rsidRPr="00EB4C10">
        <w:rPr>
          <w:rFonts w:hint="eastAsia"/>
          <w:sz w:val="24"/>
          <w:szCs w:val="24"/>
        </w:rPr>
        <w:t>1</w:t>
      </w:r>
      <w:r w:rsidR="00EB4C10" w:rsidRPr="00EB4C10">
        <w:rPr>
          <w:rFonts w:hint="eastAsia"/>
          <w:sz w:val="24"/>
          <w:szCs w:val="24"/>
        </w:rPr>
        <w:t>人</w:t>
      </w:r>
      <w:r w:rsidR="00EB4C10">
        <w:rPr>
          <w:rFonts w:hint="eastAsia"/>
          <w:sz w:val="24"/>
          <w:szCs w:val="24"/>
        </w:rPr>
        <w:t>；</w:t>
      </w:r>
      <w:r w:rsidR="008600EC">
        <w:rPr>
          <w:rFonts w:hint="eastAsia"/>
          <w:sz w:val="24"/>
          <w:szCs w:val="24"/>
        </w:rPr>
        <w:t>协</w:t>
      </w:r>
      <w:r w:rsidR="00EB4C10" w:rsidRPr="00EB4C10">
        <w:rPr>
          <w:rFonts w:hint="eastAsia"/>
          <w:sz w:val="24"/>
          <w:szCs w:val="24"/>
        </w:rPr>
        <w:t>警</w:t>
      </w:r>
      <w:r w:rsidR="00EB4C10" w:rsidRPr="00EB4C10">
        <w:rPr>
          <w:rFonts w:hint="eastAsia"/>
          <w:sz w:val="24"/>
          <w:szCs w:val="24"/>
        </w:rPr>
        <w:t>911</w:t>
      </w:r>
      <w:r w:rsidR="00EB4C10" w:rsidRPr="00EB4C10">
        <w:rPr>
          <w:rFonts w:hint="eastAsia"/>
          <w:sz w:val="24"/>
          <w:szCs w:val="24"/>
        </w:rPr>
        <w:t>人、出入境</w:t>
      </w:r>
      <w:r w:rsidR="008600EC">
        <w:rPr>
          <w:rFonts w:hint="eastAsia"/>
          <w:sz w:val="24"/>
          <w:szCs w:val="24"/>
        </w:rPr>
        <w:t>辅警</w:t>
      </w:r>
      <w:r w:rsidR="00EB4C10" w:rsidRPr="00EB4C10">
        <w:rPr>
          <w:rFonts w:hint="eastAsia"/>
          <w:sz w:val="24"/>
          <w:szCs w:val="24"/>
        </w:rPr>
        <w:t>16</w:t>
      </w:r>
      <w:r w:rsidR="00EB4C10" w:rsidRPr="00EB4C10">
        <w:rPr>
          <w:rFonts w:hint="eastAsia"/>
          <w:sz w:val="24"/>
          <w:szCs w:val="24"/>
        </w:rPr>
        <w:t>人，</w:t>
      </w:r>
      <w:r w:rsidR="008600EC">
        <w:rPr>
          <w:rFonts w:hint="eastAsia"/>
          <w:sz w:val="24"/>
          <w:szCs w:val="24"/>
        </w:rPr>
        <w:t>流动人口协管员</w:t>
      </w:r>
      <w:r w:rsidR="00EB4C10" w:rsidRPr="00EB4C10">
        <w:rPr>
          <w:rFonts w:hint="eastAsia"/>
          <w:sz w:val="24"/>
          <w:szCs w:val="24"/>
        </w:rPr>
        <w:t>63</w:t>
      </w:r>
      <w:r w:rsidR="00EB4C10" w:rsidRPr="00EB4C10">
        <w:rPr>
          <w:rFonts w:hint="eastAsia"/>
          <w:sz w:val="24"/>
          <w:szCs w:val="24"/>
        </w:rPr>
        <w:t>人。</w:t>
      </w:r>
    </w:p>
    <w:p w:rsidR="008600EC" w:rsidRPr="00EB4C10" w:rsidRDefault="00EB4C10" w:rsidP="00390CD9">
      <w:pPr>
        <w:spacing w:afterLines="50" w:line="440" w:lineRule="exact"/>
        <w:ind w:firstLineChars="200" w:firstLine="480"/>
        <w:rPr>
          <w:sz w:val="24"/>
          <w:szCs w:val="24"/>
        </w:rPr>
      </w:pPr>
      <w:r>
        <w:rPr>
          <w:rFonts w:hint="eastAsia"/>
          <w:sz w:val="24"/>
          <w:szCs w:val="24"/>
        </w:rPr>
        <w:t>退休人员</w:t>
      </w:r>
      <w:r w:rsidR="008600EC">
        <w:rPr>
          <w:rFonts w:hint="eastAsia"/>
          <w:sz w:val="24"/>
          <w:szCs w:val="24"/>
        </w:rPr>
        <w:t>35</w:t>
      </w:r>
      <w:r>
        <w:rPr>
          <w:rFonts w:hint="eastAsia"/>
          <w:sz w:val="24"/>
          <w:szCs w:val="24"/>
        </w:rPr>
        <w:t>人。</w:t>
      </w:r>
    </w:p>
    <w:p w:rsidR="00145FB0" w:rsidRPr="00447DE8" w:rsidRDefault="00145FB0" w:rsidP="00AE0FE3">
      <w:pPr>
        <w:pStyle w:val="2"/>
        <w:spacing w:before="204" w:after="204"/>
        <w:outlineLvl w:val="1"/>
      </w:pPr>
      <w:bookmarkStart w:id="5" w:name="_Toc523125563"/>
      <w:r w:rsidRPr="00EB4C10">
        <w:rPr>
          <w:rFonts w:hint="eastAsia"/>
        </w:rPr>
        <w:t>（二）部门整体支出预算绩效目标</w:t>
      </w:r>
      <w:bookmarkEnd w:id="5"/>
    </w:p>
    <w:p w:rsidR="00E24A27" w:rsidRDefault="00B00102" w:rsidP="00390CD9">
      <w:pPr>
        <w:spacing w:afterLines="50" w:line="440" w:lineRule="exact"/>
        <w:ind w:firstLineChars="200" w:firstLine="480"/>
        <w:rPr>
          <w:sz w:val="24"/>
          <w:szCs w:val="24"/>
        </w:rPr>
      </w:pPr>
      <w:r>
        <w:rPr>
          <w:rFonts w:hint="eastAsia"/>
          <w:sz w:val="24"/>
          <w:szCs w:val="24"/>
        </w:rPr>
        <w:t>分局</w:t>
      </w:r>
      <w:r w:rsidR="00E24A27">
        <w:rPr>
          <w:rFonts w:hint="eastAsia"/>
          <w:sz w:val="24"/>
          <w:szCs w:val="24"/>
        </w:rPr>
        <w:t>根据部门职责，设置六大年度目标，每个年度目标均包括产出和效果指标。</w:t>
      </w:r>
    </w:p>
    <w:p w:rsidR="00E24A27" w:rsidRPr="00E24A27" w:rsidRDefault="00E24A27" w:rsidP="00390CD9">
      <w:pPr>
        <w:spacing w:afterLines="50" w:line="440" w:lineRule="exact"/>
        <w:ind w:firstLineChars="200" w:firstLine="480"/>
        <w:rPr>
          <w:sz w:val="24"/>
          <w:szCs w:val="24"/>
        </w:rPr>
      </w:pPr>
      <w:r w:rsidRPr="00E24A27">
        <w:rPr>
          <w:rFonts w:hint="eastAsia"/>
          <w:sz w:val="24"/>
          <w:szCs w:val="24"/>
        </w:rPr>
        <w:t>1</w:t>
      </w:r>
      <w:r w:rsidRPr="00E24A27">
        <w:rPr>
          <w:rFonts w:hint="eastAsia"/>
          <w:sz w:val="24"/>
          <w:szCs w:val="24"/>
        </w:rPr>
        <w:t>、年度目标一：加强刑事案件侦破力度。</w:t>
      </w:r>
    </w:p>
    <w:p w:rsidR="00E24A27" w:rsidRDefault="00E24A27" w:rsidP="00390CD9">
      <w:pPr>
        <w:spacing w:afterLines="50" w:line="440" w:lineRule="exact"/>
        <w:ind w:firstLineChars="200" w:firstLine="480"/>
        <w:rPr>
          <w:sz w:val="24"/>
          <w:szCs w:val="24"/>
        </w:rPr>
      </w:pPr>
      <w:r>
        <w:rPr>
          <w:rFonts w:hint="eastAsia"/>
          <w:sz w:val="24"/>
          <w:szCs w:val="24"/>
        </w:rPr>
        <w:lastRenderedPageBreak/>
        <w:t>（</w:t>
      </w:r>
      <w:r>
        <w:rPr>
          <w:rFonts w:hint="eastAsia"/>
          <w:sz w:val="24"/>
          <w:szCs w:val="24"/>
        </w:rPr>
        <w:t>1</w:t>
      </w:r>
      <w:r>
        <w:rPr>
          <w:rFonts w:hint="eastAsia"/>
          <w:sz w:val="24"/>
          <w:szCs w:val="24"/>
        </w:rPr>
        <w:t>）</w:t>
      </w:r>
      <w:r w:rsidRPr="00E24A27">
        <w:rPr>
          <w:rFonts w:hint="eastAsia"/>
          <w:sz w:val="24"/>
          <w:szCs w:val="24"/>
        </w:rPr>
        <w:t>产出</w:t>
      </w:r>
      <w:r>
        <w:rPr>
          <w:rFonts w:hint="eastAsia"/>
          <w:sz w:val="24"/>
          <w:szCs w:val="24"/>
        </w:rPr>
        <w:t>指标</w:t>
      </w:r>
    </w:p>
    <w:p w:rsidR="00E24A27" w:rsidRDefault="00E24A27" w:rsidP="00390CD9">
      <w:pPr>
        <w:spacing w:afterLines="50" w:line="440" w:lineRule="exact"/>
        <w:ind w:firstLineChars="200" w:firstLine="480"/>
        <w:rPr>
          <w:sz w:val="24"/>
          <w:szCs w:val="24"/>
        </w:rPr>
      </w:pPr>
      <w:r>
        <w:rPr>
          <w:rFonts w:hint="eastAsia"/>
          <w:sz w:val="24"/>
          <w:szCs w:val="24"/>
        </w:rPr>
        <w:t>产出数量：刑事案件破案</w:t>
      </w:r>
      <w:r>
        <w:rPr>
          <w:rFonts w:hint="eastAsia"/>
          <w:sz w:val="24"/>
          <w:szCs w:val="24"/>
        </w:rPr>
        <w:t>1700</w:t>
      </w:r>
      <w:r>
        <w:rPr>
          <w:rFonts w:hint="eastAsia"/>
          <w:sz w:val="24"/>
          <w:szCs w:val="24"/>
        </w:rPr>
        <w:t>件，侵财案件破案</w:t>
      </w:r>
      <w:r>
        <w:rPr>
          <w:rFonts w:hint="eastAsia"/>
          <w:sz w:val="24"/>
          <w:szCs w:val="24"/>
        </w:rPr>
        <w:t>1300</w:t>
      </w:r>
      <w:r>
        <w:rPr>
          <w:rFonts w:hint="eastAsia"/>
          <w:sz w:val="24"/>
          <w:szCs w:val="24"/>
        </w:rPr>
        <w:t>件，经济案件破案</w:t>
      </w:r>
      <w:r>
        <w:rPr>
          <w:rFonts w:hint="eastAsia"/>
          <w:sz w:val="24"/>
          <w:szCs w:val="24"/>
        </w:rPr>
        <w:t>74</w:t>
      </w:r>
      <w:r>
        <w:rPr>
          <w:rFonts w:hint="eastAsia"/>
          <w:sz w:val="24"/>
          <w:szCs w:val="24"/>
        </w:rPr>
        <w:t>件，毒品案件破案</w:t>
      </w:r>
      <w:r>
        <w:rPr>
          <w:rFonts w:hint="eastAsia"/>
          <w:sz w:val="24"/>
          <w:szCs w:val="24"/>
        </w:rPr>
        <w:t>60</w:t>
      </w:r>
      <w:r w:rsidR="00A0739C">
        <w:rPr>
          <w:rFonts w:hint="eastAsia"/>
          <w:sz w:val="24"/>
          <w:szCs w:val="24"/>
        </w:rPr>
        <w:t>件，吸毒人员收戒</w:t>
      </w:r>
      <w:r w:rsidR="00A0739C">
        <w:rPr>
          <w:rFonts w:hint="eastAsia"/>
          <w:sz w:val="24"/>
          <w:szCs w:val="24"/>
        </w:rPr>
        <w:t>70</w:t>
      </w:r>
      <w:r w:rsidR="00A0739C">
        <w:rPr>
          <w:rFonts w:hint="eastAsia"/>
          <w:sz w:val="24"/>
          <w:szCs w:val="24"/>
        </w:rPr>
        <w:t>人；</w:t>
      </w:r>
    </w:p>
    <w:p w:rsidR="00A0739C" w:rsidRDefault="00A0739C" w:rsidP="00390CD9">
      <w:pPr>
        <w:spacing w:afterLines="50" w:line="440" w:lineRule="exact"/>
        <w:ind w:firstLineChars="200" w:firstLine="480"/>
        <w:rPr>
          <w:sz w:val="24"/>
          <w:szCs w:val="24"/>
        </w:rPr>
      </w:pPr>
      <w:r>
        <w:rPr>
          <w:rFonts w:hint="eastAsia"/>
          <w:sz w:val="24"/>
          <w:szCs w:val="24"/>
        </w:rPr>
        <w:t>产出质量：命案破案率</w:t>
      </w:r>
      <w:r>
        <w:rPr>
          <w:rFonts w:hint="eastAsia"/>
          <w:sz w:val="24"/>
          <w:szCs w:val="24"/>
        </w:rPr>
        <w:t>95%</w:t>
      </w:r>
      <w:r>
        <w:rPr>
          <w:rFonts w:hint="eastAsia"/>
          <w:sz w:val="24"/>
          <w:szCs w:val="24"/>
        </w:rPr>
        <w:t>，枪案破案率</w:t>
      </w:r>
      <w:r>
        <w:rPr>
          <w:rFonts w:hint="eastAsia"/>
          <w:sz w:val="24"/>
          <w:szCs w:val="24"/>
        </w:rPr>
        <w:t>95%</w:t>
      </w:r>
      <w:r>
        <w:rPr>
          <w:rFonts w:hint="eastAsia"/>
          <w:sz w:val="24"/>
          <w:szCs w:val="24"/>
        </w:rPr>
        <w:t>，批准逮捕人数（含直诉）占分局三年平均批准逮捕人数比</w:t>
      </w:r>
      <w:r w:rsidR="00957068" w:rsidRPr="00EE5F34">
        <w:rPr>
          <w:rFonts w:hint="eastAsia"/>
          <w:sz w:val="24"/>
          <w:szCs w:val="24"/>
        </w:rPr>
        <w:t>≦</w:t>
      </w:r>
      <w:r w:rsidRPr="00A0739C">
        <w:rPr>
          <w:rFonts w:hint="eastAsia"/>
          <w:sz w:val="24"/>
          <w:szCs w:val="24"/>
        </w:rPr>
        <w:t>100%</w:t>
      </w:r>
      <w:r>
        <w:rPr>
          <w:rFonts w:hint="eastAsia"/>
          <w:sz w:val="24"/>
          <w:szCs w:val="24"/>
        </w:rPr>
        <w:t>，</w:t>
      </w:r>
      <w:r w:rsidRPr="00A0739C">
        <w:rPr>
          <w:rFonts w:hint="eastAsia"/>
          <w:sz w:val="24"/>
          <w:szCs w:val="24"/>
        </w:rPr>
        <w:t>批捕扒窃犯罪人数与辖区现发扒窃警情比例</w:t>
      </w:r>
      <w:r>
        <w:rPr>
          <w:rFonts w:hint="eastAsia"/>
          <w:sz w:val="24"/>
          <w:szCs w:val="24"/>
        </w:rPr>
        <w:t>5.9%</w:t>
      </w:r>
      <w:r>
        <w:rPr>
          <w:rFonts w:hint="eastAsia"/>
          <w:sz w:val="24"/>
          <w:szCs w:val="24"/>
        </w:rPr>
        <w:t>。</w:t>
      </w:r>
    </w:p>
    <w:p w:rsidR="00A0739C" w:rsidRDefault="00A0739C"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）效果指标</w:t>
      </w:r>
    </w:p>
    <w:p w:rsidR="00A0739C" w:rsidRDefault="00A0739C" w:rsidP="00390CD9">
      <w:pPr>
        <w:spacing w:afterLines="50" w:line="440" w:lineRule="exact"/>
        <w:ind w:firstLineChars="200" w:firstLine="480"/>
        <w:rPr>
          <w:sz w:val="24"/>
          <w:szCs w:val="24"/>
        </w:rPr>
      </w:pPr>
      <w:r>
        <w:rPr>
          <w:rFonts w:hint="eastAsia"/>
          <w:sz w:val="24"/>
          <w:szCs w:val="24"/>
        </w:rPr>
        <w:t>社会效益：重大恶性案件发生</w:t>
      </w:r>
      <w:r>
        <w:rPr>
          <w:rFonts w:hint="eastAsia"/>
          <w:sz w:val="24"/>
          <w:szCs w:val="24"/>
        </w:rPr>
        <w:t>0</w:t>
      </w:r>
      <w:r>
        <w:rPr>
          <w:rFonts w:hint="eastAsia"/>
          <w:sz w:val="24"/>
          <w:szCs w:val="24"/>
        </w:rPr>
        <w:t>起，刑事警情同比增长率</w:t>
      </w:r>
      <w:r>
        <w:rPr>
          <w:rFonts w:hint="eastAsia"/>
          <w:sz w:val="24"/>
          <w:szCs w:val="24"/>
        </w:rPr>
        <w:t>4.0%</w:t>
      </w:r>
      <w:r>
        <w:rPr>
          <w:rFonts w:hint="eastAsia"/>
          <w:sz w:val="24"/>
          <w:szCs w:val="24"/>
        </w:rPr>
        <w:t>。</w:t>
      </w:r>
    </w:p>
    <w:p w:rsidR="00A0739C" w:rsidRDefault="00A0739C" w:rsidP="00390CD9">
      <w:pPr>
        <w:spacing w:afterLines="50" w:line="440" w:lineRule="exact"/>
        <w:ind w:firstLineChars="200" w:firstLine="480"/>
        <w:rPr>
          <w:sz w:val="24"/>
          <w:szCs w:val="24"/>
        </w:rPr>
      </w:pPr>
      <w:r>
        <w:rPr>
          <w:rFonts w:hint="eastAsia"/>
          <w:sz w:val="24"/>
          <w:szCs w:val="24"/>
        </w:rPr>
        <w:t>2</w:t>
      </w:r>
      <w:r>
        <w:rPr>
          <w:rFonts w:hint="eastAsia"/>
          <w:sz w:val="24"/>
          <w:szCs w:val="24"/>
        </w:rPr>
        <w:t>、年度目标二：加强社会治安管控。</w:t>
      </w:r>
    </w:p>
    <w:p w:rsidR="00A0739C" w:rsidRDefault="00A0739C" w:rsidP="00390CD9">
      <w:pPr>
        <w:spacing w:afterLines="50"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）产出指标</w:t>
      </w:r>
    </w:p>
    <w:p w:rsidR="00A0739C" w:rsidRDefault="00A0739C" w:rsidP="00390CD9">
      <w:pPr>
        <w:spacing w:afterLines="50" w:line="440" w:lineRule="exact"/>
        <w:ind w:firstLineChars="200" w:firstLine="480"/>
        <w:rPr>
          <w:sz w:val="24"/>
          <w:szCs w:val="24"/>
        </w:rPr>
      </w:pPr>
      <w:r>
        <w:rPr>
          <w:rFonts w:hint="eastAsia"/>
          <w:sz w:val="24"/>
          <w:szCs w:val="24"/>
        </w:rPr>
        <w:t>产出数量：百名民警治安案件结案</w:t>
      </w:r>
      <w:r>
        <w:rPr>
          <w:rFonts w:hint="eastAsia"/>
          <w:sz w:val="24"/>
          <w:szCs w:val="24"/>
        </w:rPr>
        <w:t>117</w:t>
      </w:r>
      <w:r>
        <w:rPr>
          <w:rFonts w:hint="eastAsia"/>
          <w:sz w:val="24"/>
          <w:szCs w:val="24"/>
        </w:rPr>
        <w:t>件；</w:t>
      </w:r>
    </w:p>
    <w:p w:rsidR="00A0739C" w:rsidRDefault="00A0739C" w:rsidP="00390CD9">
      <w:pPr>
        <w:spacing w:afterLines="50" w:line="440" w:lineRule="exact"/>
        <w:ind w:firstLineChars="200" w:firstLine="480"/>
        <w:rPr>
          <w:sz w:val="24"/>
          <w:szCs w:val="24"/>
        </w:rPr>
      </w:pPr>
      <w:r>
        <w:rPr>
          <w:rFonts w:hint="eastAsia"/>
          <w:sz w:val="24"/>
          <w:szCs w:val="24"/>
        </w:rPr>
        <w:t>产出质量：治安案件结案率</w:t>
      </w:r>
      <w:r>
        <w:rPr>
          <w:rFonts w:hint="eastAsia"/>
          <w:sz w:val="24"/>
          <w:szCs w:val="24"/>
        </w:rPr>
        <w:t>19%</w:t>
      </w:r>
      <w:r>
        <w:rPr>
          <w:rFonts w:hint="eastAsia"/>
          <w:sz w:val="24"/>
          <w:szCs w:val="24"/>
        </w:rPr>
        <w:t>。</w:t>
      </w:r>
    </w:p>
    <w:p w:rsidR="00A0739C" w:rsidRDefault="00A0739C"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）效果指标</w:t>
      </w:r>
    </w:p>
    <w:p w:rsidR="00A0739C" w:rsidRDefault="00A0739C" w:rsidP="00390CD9">
      <w:pPr>
        <w:spacing w:afterLines="50" w:line="440" w:lineRule="exact"/>
        <w:ind w:firstLineChars="200" w:firstLine="480"/>
        <w:rPr>
          <w:sz w:val="24"/>
          <w:szCs w:val="24"/>
        </w:rPr>
      </w:pPr>
      <w:r>
        <w:rPr>
          <w:rFonts w:hint="eastAsia"/>
          <w:sz w:val="24"/>
          <w:szCs w:val="24"/>
        </w:rPr>
        <w:t>社会效益：</w:t>
      </w:r>
      <w:r w:rsidRPr="00A0739C">
        <w:rPr>
          <w:rFonts w:hint="eastAsia"/>
          <w:sz w:val="24"/>
          <w:szCs w:val="24"/>
        </w:rPr>
        <w:t>违法犯罪警情同比增长率</w:t>
      </w:r>
      <w:r>
        <w:rPr>
          <w:rFonts w:hint="eastAsia"/>
          <w:sz w:val="24"/>
          <w:szCs w:val="24"/>
        </w:rPr>
        <w:t>3%</w:t>
      </w:r>
      <w:r>
        <w:rPr>
          <w:rFonts w:hint="eastAsia"/>
          <w:sz w:val="24"/>
          <w:szCs w:val="24"/>
        </w:rPr>
        <w:t>。</w:t>
      </w:r>
    </w:p>
    <w:p w:rsidR="00A0739C" w:rsidRDefault="00A0739C" w:rsidP="00390CD9">
      <w:pPr>
        <w:spacing w:afterLines="50" w:line="440" w:lineRule="exact"/>
        <w:ind w:firstLineChars="200" w:firstLine="480"/>
        <w:rPr>
          <w:sz w:val="24"/>
          <w:szCs w:val="24"/>
        </w:rPr>
      </w:pPr>
      <w:r>
        <w:rPr>
          <w:rFonts w:hint="eastAsia"/>
          <w:sz w:val="24"/>
          <w:szCs w:val="24"/>
        </w:rPr>
        <w:t>3</w:t>
      </w:r>
      <w:r>
        <w:rPr>
          <w:rFonts w:hint="eastAsia"/>
          <w:sz w:val="24"/>
          <w:szCs w:val="24"/>
        </w:rPr>
        <w:t>、年度目标三：加强公共安全管理。</w:t>
      </w:r>
    </w:p>
    <w:p w:rsidR="00A0739C" w:rsidRDefault="00A0739C" w:rsidP="00390CD9">
      <w:pPr>
        <w:spacing w:afterLines="50"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）产出指标</w:t>
      </w:r>
    </w:p>
    <w:p w:rsidR="00A0739C" w:rsidRDefault="00A0739C" w:rsidP="00390CD9">
      <w:pPr>
        <w:spacing w:afterLines="50" w:line="440" w:lineRule="exact"/>
        <w:ind w:firstLineChars="200" w:firstLine="480"/>
        <w:rPr>
          <w:sz w:val="24"/>
          <w:szCs w:val="24"/>
        </w:rPr>
      </w:pPr>
      <w:r>
        <w:rPr>
          <w:rFonts w:hint="eastAsia"/>
          <w:sz w:val="24"/>
          <w:szCs w:val="24"/>
        </w:rPr>
        <w:t>产出数量：查处交通违法行为</w:t>
      </w:r>
      <w:r>
        <w:rPr>
          <w:rFonts w:hint="eastAsia"/>
          <w:sz w:val="24"/>
          <w:szCs w:val="24"/>
        </w:rPr>
        <w:t>24</w:t>
      </w:r>
      <w:r>
        <w:rPr>
          <w:rFonts w:hint="eastAsia"/>
          <w:sz w:val="24"/>
          <w:szCs w:val="24"/>
        </w:rPr>
        <w:t>万起，查处消防案件</w:t>
      </w:r>
      <w:r>
        <w:rPr>
          <w:rFonts w:hint="eastAsia"/>
          <w:sz w:val="24"/>
          <w:szCs w:val="24"/>
        </w:rPr>
        <w:t>800</w:t>
      </w:r>
      <w:r>
        <w:rPr>
          <w:rFonts w:hint="eastAsia"/>
          <w:sz w:val="24"/>
          <w:szCs w:val="24"/>
        </w:rPr>
        <w:t>起，省、市挂牌督办重大火灾隐患整改完成率</w:t>
      </w:r>
      <w:r>
        <w:rPr>
          <w:rFonts w:hint="eastAsia"/>
          <w:sz w:val="24"/>
          <w:szCs w:val="24"/>
        </w:rPr>
        <w:t>100%</w:t>
      </w:r>
      <w:r>
        <w:rPr>
          <w:rFonts w:hint="eastAsia"/>
          <w:sz w:val="24"/>
          <w:szCs w:val="24"/>
        </w:rPr>
        <w:t>。</w:t>
      </w:r>
    </w:p>
    <w:p w:rsidR="007B63FE" w:rsidRDefault="007B63FE"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）效果指标</w:t>
      </w:r>
    </w:p>
    <w:p w:rsidR="007B63FE" w:rsidRDefault="007B63FE" w:rsidP="00390CD9">
      <w:pPr>
        <w:spacing w:afterLines="50" w:line="440" w:lineRule="exact"/>
        <w:ind w:firstLineChars="200" w:firstLine="480"/>
        <w:rPr>
          <w:sz w:val="24"/>
          <w:szCs w:val="24"/>
        </w:rPr>
      </w:pPr>
      <w:r>
        <w:rPr>
          <w:rFonts w:hint="eastAsia"/>
          <w:sz w:val="24"/>
          <w:szCs w:val="24"/>
        </w:rPr>
        <w:t>社会效益：重大公共安全事故发生</w:t>
      </w:r>
      <w:r>
        <w:rPr>
          <w:rFonts w:hint="eastAsia"/>
          <w:sz w:val="24"/>
          <w:szCs w:val="24"/>
        </w:rPr>
        <w:t>0</w:t>
      </w:r>
      <w:r>
        <w:rPr>
          <w:rFonts w:hint="eastAsia"/>
          <w:sz w:val="24"/>
          <w:szCs w:val="24"/>
        </w:rPr>
        <w:t>起，交通事故起数同比</w:t>
      </w:r>
      <w:r w:rsidR="00957068" w:rsidRPr="00EE5F34">
        <w:rPr>
          <w:rFonts w:hint="eastAsia"/>
          <w:sz w:val="24"/>
          <w:szCs w:val="24"/>
        </w:rPr>
        <w:t>≦</w:t>
      </w:r>
      <w:r>
        <w:rPr>
          <w:rFonts w:hint="eastAsia"/>
          <w:sz w:val="24"/>
          <w:szCs w:val="24"/>
        </w:rPr>
        <w:t>100%</w:t>
      </w:r>
      <w:r>
        <w:rPr>
          <w:rFonts w:hint="eastAsia"/>
          <w:sz w:val="24"/>
          <w:szCs w:val="24"/>
        </w:rPr>
        <w:t>，交通事故死亡人数同比</w:t>
      </w:r>
      <w:r w:rsidR="00957068" w:rsidRPr="00EE5F34">
        <w:rPr>
          <w:rFonts w:hint="eastAsia"/>
          <w:sz w:val="24"/>
          <w:szCs w:val="24"/>
        </w:rPr>
        <w:t>≦</w:t>
      </w:r>
      <w:r>
        <w:rPr>
          <w:rFonts w:hint="eastAsia"/>
          <w:sz w:val="24"/>
          <w:szCs w:val="24"/>
        </w:rPr>
        <w:t>100%</w:t>
      </w:r>
      <w:r>
        <w:rPr>
          <w:rFonts w:hint="eastAsia"/>
          <w:sz w:val="24"/>
          <w:szCs w:val="24"/>
        </w:rPr>
        <w:t>，消防事故起数同比</w:t>
      </w:r>
      <w:r w:rsidR="00957068" w:rsidRPr="00EE5F34">
        <w:rPr>
          <w:rFonts w:hint="eastAsia"/>
          <w:sz w:val="24"/>
          <w:szCs w:val="24"/>
        </w:rPr>
        <w:t>≦</w:t>
      </w:r>
      <w:r>
        <w:rPr>
          <w:rFonts w:hint="eastAsia"/>
          <w:sz w:val="24"/>
          <w:szCs w:val="24"/>
        </w:rPr>
        <w:t>100%</w:t>
      </w:r>
      <w:r>
        <w:rPr>
          <w:rFonts w:hint="eastAsia"/>
          <w:sz w:val="24"/>
          <w:szCs w:val="24"/>
        </w:rPr>
        <w:t>，消防事故死亡人数同比</w:t>
      </w:r>
      <w:r w:rsidR="00957068" w:rsidRPr="00EE5F34">
        <w:rPr>
          <w:sz w:val="24"/>
          <w:szCs w:val="24"/>
        </w:rPr>
        <w:t>≦</w:t>
      </w:r>
      <w:r w:rsidR="000D19A5" w:rsidRPr="000D19A5">
        <w:rPr>
          <w:sz w:val="24"/>
          <w:szCs w:val="24"/>
        </w:rPr>
        <w:t>1</w:t>
      </w:r>
      <w:r>
        <w:rPr>
          <w:rFonts w:hint="eastAsia"/>
          <w:sz w:val="24"/>
          <w:szCs w:val="24"/>
        </w:rPr>
        <w:t>00%</w:t>
      </w:r>
      <w:r>
        <w:rPr>
          <w:rFonts w:hint="eastAsia"/>
          <w:sz w:val="24"/>
          <w:szCs w:val="24"/>
        </w:rPr>
        <w:t>。</w:t>
      </w:r>
    </w:p>
    <w:p w:rsidR="007B63FE" w:rsidRDefault="007B63FE" w:rsidP="00390CD9">
      <w:pPr>
        <w:spacing w:afterLines="50" w:line="440" w:lineRule="exact"/>
        <w:ind w:firstLineChars="200" w:firstLine="480"/>
        <w:rPr>
          <w:sz w:val="24"/>
          <w:szCs w:val="24"/>
        </w:rPr>
      </w:pPr>
      <w:r>
        <w:rPr>
          <w:rFonts w:hint="eastAsia"/>
          <w:sz w:val="24"/>
          <w:szCs w:val="24"/>
        </w:rPr>
        <w:t>4</w:t>
      </w:r>
      <w:r>
        <w:rPr>
          <w:rFonts w:hint="eastAsia"/>
          <w:sz w:val="24"/>
          <w:szCs w:val="24"/>
        </w:rPr>
        <w:t>、年度目标四：做好反恐维稳工作。</w:t>
      </w:r>
    </w:p>
    <w:p w:rsidR="007B63FE" w:rsidRDefault="007B63FE" w:rsidP="00390CD9">
      <w:pPr>
        <w:spacing w:afterLines="50"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）产出指标</w:t>
      </w:r>
    </w:p>
    <w:p w:rsidR="007B63FE" w:rsidRDefault="00FE3AED" w:rsidP="00390CD9">
      <w:pPr>
        <w:spacing w:afterLines="50" w:line="440" w:lineRule="exact"/>
        <w:ind w:firstLineChars="200" w:firstLine="480"/>
        <w:rPr>
          <w:sz w:val="24"/>
          <w:szCs w:val="24"/>
        </w:rPr>
      </w:pPr>
      <w:r>
        <w:rPr>
          <w:rFonts w:hint="eastAsia"/>
          <w:sz w:val="24"/>
          <w:szCs w:val="24"/>
        </w:rPr>
        <w:t>产出数量：</w:t>
      </w:r>
      <w:r>
        <w:rPr>
          <w:rFonts w:hint="eastAsia"/>
          <w:sz w:val="24"/>
          <w:szCs w:val="24"/>
        </w:rPr>
        <w:t>50</w:t>
      </w:r>
      <w:r>
        <w:rPr>
          <w:rFonts w:hint="eastAsia"/>
          <w:sz w:val="24"/>
          <w:szCs w:val="24"/>
        </w:rPr>
        <w:t>人以上群体事件预警率</w:t>
      </w:r>
      <w:r>
        <w:rPr>
          <w:rFonts w:hint="eastAsia"/>
          <w:sz w:val="24"/>
          <w:szCs w:val="24"/>
        </w:rPr>
        <w:t>100%</w:t>
      </w:r>
      <w:r>
        <w:rPr>
          <w:rFonts w:hint="eastAsia"/>
          <w:sz w:val="24"/>
          <w:szCs w:val="24"/>
        </w:rPr>
        <w:t>；</w:t>
      </w:r>
    </w:p>
    <w:p w:rsidR="00FE3AED" w:rsidRDefault="00FE3AED" w:rsidP="00390CD9">
      <w:pPr>
        <w:spacing w:afterLines="50" w:line="440" w:lineRule="exact"/>
        <w:ind w:firstLineChars="200" w:firstLine="480"/>
        <w:rPr>
          <w:sz w:val="24"/>
          <w:szCs w:val="24"/>
        </w:rPr>
      </w:pPr>
      <w:r>
        <w:rPr>
          <w:rFonts w:hint="eastAsia"/>
          <w:sz w:val="24"/>
          <w:szCs w:val="24"/>
        </w:rPr>
        <w:lastRenderedPageBreak/>
        <w:t>产出质量：</w:t>
      </w:r>
      <w:r>
        <w:rPr>
          <w:rFonts w:hint="eastAsia"/>
          <w:sz w:val="24"/>
          <w:szCs w:val="24"/>
        </w:rPr>
        <w:t>50</w:t>
      </w:r>
      <w:r>
        <w:rPr>
          <w:rFonts w:hint="eastAsia"/>
          <w:sz w:val="24"/>
          <w:szCs w:val="24"/>
        </w:rPr>
        <w:t>人以上群体事件处置率</w:t>
      </w:r>
      <w:r>
        <w:rPr>
          <w:rFonts w:hint="eastAsia"/>
          <w:sz w:val="24"/>
          <w:szCs w:val="24"/>
        </w:rPr>
        <w:t>100%</w:t>
      </w:r>
      <w:r>
        <w:rPr>
          <w:rFonts w:hint="eastAsia"/>
          <w:sz w:val="24"/>
          <w:szCs w:val="24"/>
        </w:rPr>
        <w:t>，反恐重点人管控率</w:t>
      </w:r>
      <w:r>
        <w:rPr>
          <w:rFonts w:hint="eastAsia"/>
          <w:sz w:val="24"/>
          <w:szCs w:val="24"/>
        </w:rPr>
        <w:t>100%</w:t>
      </w:r>
      <w:r>
        <w:rPr>
          <w:rFonts w:hint="eastAsia"/>
          <w:sz w:val="24"/>
          <w:szCs w:val="24"/>
        </w:rPr>
        <w:t>，治安重点人员管控率</w:t>
      </w:r>
      <w:r>
        <w:rPr>
          <w:rFonts w:hint="eastAsia"/>
          <w:sz w:val="24"/>
          <w:szCs w:val="24"/>
        </w:rPr>
        <w:t>100%</w:t>
      </w:r>
      <w:r>
        <w:rPr>
          <w:rFonts w:hint="eastAsia"/>
          <w:sz w:val="24"/>
          <w:szCs w:val="24"/>
        </w:rPr>
        <w:t>，网络舆情闭环核查处置率</w:t>
      </w:r>
      <w:r>
        <w:rPr>
          <w:rFonts w:hint="eastAsia"/>
          <w:sz w:val="24"/>
          <w:szCs w:val="24"/>
        </w:rPr>
        <w:t>100%</w:t>
      </w:r>
      <w:r>
        <w:rPr>
          <w:rFonts w:hint="eastAsia"/>
          <w:sz w:val="24"/>
          <w:szCs w:val="24"/>
        </w:rPr>
        <w:t>。</w:t>
      </w:r>
    </w:p>
    <w:p w:rsidR="00FE3AED" w:rsidRDefault="00FE3AED"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）效果指标</w:t>
      </w:r>
    </w:p>
    <w:p w:rsidR="00FE3AED" w:rsidRPr="00FE3AED" w:rsidRDefault="00FE3AED" w:rsidP="00390CD9">
      <w:pPr>
        <w:spacing w:afterLines="50" w:line="440" w:lineRule="exact"/>
        <w:ind w:firstLineChars="200" w:firstLine="480"/>
        <w:rPr>
          <w:sz w:val="24"/>
          <w:szCs w:val="24"/>
        </w:rPr>
      </w:pPr>
      <w:r>
        <w:rPr>
          <w:rFonts w:hint="eastAsia"/>
          <w:sz w:val="24"/>
          <w:szCs w:val="24"/>
        </w:rPr>
        <w:t>社会效益：暴力恐怖案件发生</w:t>
      </w:r>
      <w:r>
        <w:rPr>
          <w:rFonts w:hint="eastAsia"/>
          <w:sz w:val="24"/>
          <w:szCs w:val="24"/>
        </w:rPr>
        <w:t>0</w:t>
      </w:r>
      <w:r>
        <w:rPr>
          <w:rFonts w:hint="eastAsia"/>
          <w:sz w:val="24"/>
          <w:szCs w:val="24"/>
        </w:rPr>
        <w:t>起，敏感涉稳问题发生</w:t>
      </w:r>
      <w:r>
        <w:rPr>
          <w:rFonts w:hint="eastAsia"/>
          <w:sz w:val="24"/>
          <w:szCs w:val="24"/>
        </w:rPr>
        <w:t>0</w:t>
      </w:r>
      <w:r>
        <w:rPr>
          <w:rFonts w:hint="eastAsia"/>
          <w:sz w:val="24"/>
          <w:szCs w:val="24"/>
        </w:rPr>
        <w:t>起。</w:t>
      </w:r>
    </w:p>
    <w:p w:rsidR="007B63FE" w:rsidRDefault="007B63FE" w:rsidP="00390CD9">
      <w:pPr>
        <w:spacing w:afterLines="50" w:line="440" w:lineRule="exact"/>
        <w:ind w:firstLineChars="200" w:firstLine="480"/>
        <w:rPr>
          <w:sz w:val="24"/>
          <w:szCs w:val="24"/>
        </w:rPr>
      </w:pPr>
      <w:r>
        <w:rPr>
          <w:rFonts w:hint="eastAsia"/>
          <w:sz w:val="24"/>
          <w:szCs w:val="24"/>
        </w:rPr>
        <w:t>5</w:t>
      </w:r>
      <w:r>
        <w:rPr>
          <w:rFonts w:hint="eastAsia"/>
          <w:sz w:val="24"/>
          <w:szCs w:val="24"/>
        </w:rPr>
        <w:t>、年度目标五：提高安全服务质量。</w:t>
      </w:r>
    </w:p>
    <w:p w:rsidR="00FE3AED" w:rsidRDefault="00FE3AED" w:rsidP="00390CD9">
      <w:pPr>
        <w:spacing w:afterLines="50"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）产出指标</w:t>
      </w:r>
    </w:p>
    <w:p w:rsidR="00FE3AED" w:rsidRDefault="00FE3AED" w:rsidP="00390CD9">
      <w:pPr>
        <w:spacing w:afterLines="50" w:line="440" w:lineRule="exact"/>
        <w:ind w:firstLineChars="200" w:firstLine="480"/>
        <w:rPr>
          <w:sz w:val="24"/>
          <w:szCs w:val="24"/>
        </w:rPr>
      </w:pPr>
      <w:r>
        <w:rPr>
          <w:rFonts w:hint="eastAsia"/>
          <w:sz w:val="24"/>
          <w:szCs w:val="24"/>
        </w:rPr>
        <w:t>产出数量：</w:t>
      </w:r>
      <w:r w:rsidR="00CA3336">
        <w:rPr>
          <w:rFonts w:hint="eastAsia"/>
          <w:sz w:val="24"/>
          <w:szCs w:val="24"/>
        </w:rPr>
        <w:t>平安小区覆盖率</w:t>
      </w:r>
      <w:r w:rsidR="00CA3336">
        <w:rPr>
          <w:rFonts w:hint="eastAsia"/>
          <w:sz w:val="24"/>
          <w:szCs w:val="24"/>
        </w:rPr>
        <w:t>85%</w:t>
      </w:r>
      <w:r w:rsidR="00CA3336">
        <w:rPr>
          <w:rFonts w:hint="eastAsia"/>
          <w:sz w:val="24"/>
          <w:szCs w:val="24"/>
        </w:rPr>
        <w:t>，实有人员登记量（流动人口、寄挂户口）</w:t>
      </w:r>
      <w:r w:rsidR="00CA3336">
        <w:rPr>
          <w:rFonts w:hint="eastAsia"/>
          <w:sz w:val="24"/>
          <w:szCs w:val="24"/>
        </w:rPr>
        <w:t>110000</w:t>
      </w:r>
      <w:r w:rsidR="00CA3336">
        <w:rPr>
          <w:rFonts w:hint="eastAsia"/>
          <w:sz w:val="24"/>
          <w:szCs w:val="24"/>
        </w:rPr>
        <w:t>人，</w:t>
      </w:r>
      <w:r w:rsidR="00CA3336">
        <w:rPr>
          <w:rFonts w:hint="eastAsia"/>
          <w:sz w:val="24"/>
          <w:szCs w:val="24"/>
        </w:rPr>
        <w:t>110</w:t>
      </w:r>
      <w:r w:rsidR="00CA3336">
        <w:rPr>
          <w:rFonts w:hint="eastAsia"/>
          <w:sz w:val="24"/>
          <w:szCs w:val="24"/>
        </w:rPr>
        <w:t>投诉占</w:t>
      </w:r>
      <w:r w:rsidR="00CA3336">
        <w:rPr>
          <w:rFonts w:hint="eastAsia"/>
          <w:sz w:val="24"/>
          <w:szCs w:val="24"/>
        </w:rPr>
        <w:t>110</w:t>
      </w:r>
      <w:r w:rsidR="00CA3336">
        <w:rPr>
          <w:rFonts w:hint="eastAsia"/>
          <w:sz w:val="24"/>
          <w:szCs w:val="24"/>
        </w:rPr>
        <w:t>总警情</w:t>
      </w:r>
      <w:r w:rsidR="00CA3336">
        <w:rPr>
          <w:rFonts w:hint="eastAsia"/>
          <w:sz w:val="24"/>
          <w:szCs w:val="24"/>
        </w:rPr>
        <w:t>2%</w:t>
      </w:r>
      <w:r w:rsidR="00CA3336">
        <w:rPr>
          <w:rFonts w:hint="eastAsia"/>
          <w:sz w:val="24"/>
          <w:szCs w:val="24"/>
        </w:rPr>
        <w:t>；</w:t>
      </w:r>
    </w:p>
    <w:p w:rsidR="00CA3336" w:rsidRPr="00CA3336" w:rsidRDefault="00CA3336" w:rsidP="00390CD9">
      <w:pPr>
        <w:spacing w:afterLines="50" w:line="440" w:lineRule="exact"/>
        <w:ind w:firstLineChars="200" w:firstLine="480"/>
        <w:rPr>
          <w:sz w:val="24"/>
          <w:szCs w:val="24"/>
        </w:rPr>
      </w:pPr>
      <w:r>
        <w:rPr>
          <w:rFonts w:hint="eastAsia"/>
          <w:sz w:val="24"/>
          <w:szCs w:val="24"/>
        </w:rPr>
        <w:t>产出质量：全市治安保卫重点单位平安单位建设达标率</w:t>
      </w:r>
      <w:r>
        <w:rPr>
          <w:rFonts w:hint="eastAsia"/>
          <w:sz w:val="24"/>
          <w:szCs w:val="24"/>
        </w:rPr>
        <w:t>95%</w:t>
      </w:r>
      <w:r w:rsidR="00834183">
        <w:rPr>
          <w:rFonts w:hint="eastAsia"/>
          <w:sz w:val="24"/>
          <w:szCs w:val="24"/>
        </w:rPr>
        <w:t>。</w:t>
      </w:r>
    </w:p>
    <w:p w:rsidR="00FE3AED" w:rsidRDefault="00834183"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）效果指标</w:t>
      </w:r>
    </w:p>
    <w:p w:rsidR="00834183" w:rsidRDefault="00834183" w:rsidP="00390CD9">
      <w:pPr>
        <w:spacing w:afterLines="50" w:line="440" w:lineRule="exact"/>
        <w:ind w:firstLineChars="200" w:firstLine="480"/>
        <w:rPr>
          <w:sz w:val="24"/>
          <w:szCs w:val="24"/>
        </w:rPr>
      </w:pPr>
      <w:r>
        <w:rPr>
          <w:rFonts w:hint="eastAsia"/>
          <w:sz w:val="24"/>
          <w:szCs w:val="24"/>
        </w:rPr>
        <w:t>社会效益：队伍“大丑恶”发生</w:t>
      </w:r>
      <w:r>
        <w:rPr>
          <w:rFonts w:hint="eastAsia"/>
          <w:sz w:val="24"/>
          <w:szCs w:val="24"/>
        </w:rPr>
        <w:t>0</w:t>
      </w:r>
      <w:r>
        <w:rPr>
          <w:rFonts w:hint="eastAsia"/>
          <w:sz w:val="24"/>
          <w:szCs w:val="24"/>
        </w:rPr>
        <w:t>起，重大涉警舆情炒作发生</w:t>
      </w:r>
      <w:r>
        <w:rPr>
          <w:rFonts w:hint="eastAsia"/>
          <w:sz w:val="24"/>
          <w:szCs w:val="24"/>
        </w:rPr>
        <w:t>0</w:t>
      </w:r>
      <w:r>
        <w:rPr>
          <w:rFonts w:hint="eastAsia"/>
          <w:sz w:val="24"/>
          <w:szCs w:val="24"/>
        </w:rPr>
        <w:t>起；</w:t>
      </w:r>
    </w:p>
    <w:p w:rsidR="00834183" w:rsidRPr="00FE3AED" w:rsidRDefault="00834183" w:rsidP="00390CD9">
      <w:pPr>
        <w:spacing w:afterLines="50" w:line="440" w:lineRule="exact"/>
        <w:ind w:firstLineChars="200" w:firstLine="480"/>
        <w:rPr>
          <w:sz w:val="24"/>
          <w:szCs w:val="24"/>
        </w:rPr>
      </w:pPr>
      <w:r>
        <w:rPr>
          <w:rFonts w:hint="eastAsia"/>
          <w:sz w:val="24"/>
          <w:szCs w:val="24"/>
        </w:rPr>
        <w:t>服务对象满意度：</w:t>
      </w:r>
      <w:r w:rsidRPr="00834183">
        <w:rPr>
          <w:rFonts w:hint="eastAsia"/>
          <w:sz w:val="24"/>
          <w:szCs w:val="24"/>
        </w:rPr>
        <w:t>服务企业对公安服务的满意度</w:t>
      </w:r>
      <w:r>
        <w:rPr>
          <w:rFonts w:hint="eastAsia"/>
          <w:sz w:val="24"/>
          <w:szCs w:val="24"/>
        </w:rPr>
        <w:t>95%</w:t>
      </w:r>
      <w:r>
        <w:rPr>
          <w:rFonts w:hint="eastAsia"/>
          <w:sz w:val="24"/>
          <w:szCs w:val="24"/>
        </w:rPr>
        <w:t>，</w:t>
      </w:r>
      <w:r w:rsidRPr="00834183">
        <w:rPr>
          <w:rFonts w:hint="eastAsia"/>
          <w:sz w:val="24"/>
          <w:szCs w:val="24"/>
        </w:rPr>
        <w:t>拨打</w:t>
      </w:r>
      <w:r w:rsidRPr="00834183">
        <w:rPr>
          <w:rFonts w:hint="eastAsia"/>
          <w:sz w:val="24"/>
          <w:szCs w:val="24"/>
        </w:rPr>
        <w:t>110</w:t>
      </w:r>
      <w:r w:rsidRPr="00834183">
        <w:rPr>
          <w:rFonts w:hint="eastAsia"/>
          <w:sz w:val="24"/>
          <w:szCs w:val="24"/>
        </w:rPr>
        <w:t>报警群众抽取满意度</w:t>
      </w:r>
      <w:r>
        <w:rPr>
          <w:rFonts w:hint="eastAsia"/>
          <w:sz w:val="24"/>
          <w:szCs w:val="24"/>
        </w:rPr>
        <w:t>95%</w:t>
      </w:r>
      <w:r>
        <w:rPr>
          <w:rFonts w:hint="eastAsia"/>
          <w:sz w:val="24"/>
          <w:szCs w:val="24"/>
        </w:rPr>
        <w:t>，市局通报</w:t>
      </w:r>
      <w:r w:rsidRPr="00834183">
        <w:rPr>
          <w:rFonts w:hint="eastAsia"/>
          <w:sz w:val="24"/>
          <w:szCs w:val="24"/>
        </w:rPr>
        <w:t>办证办照满意度</w:t>
      </w:r>
      <w:r>
        <w:rPr>
          <w:rFonts w:hint="eastAsia"/>
          <w:sz w:val="24"/>
          <w:szCs w:val="24"/>
        </w:rPr>
        <w:t>95%</w:t>
      </w:r>
      <w:r>
        <w:rPr>
          <w:rFonts w:hint="eastAsia"/>
          <w:sz w:val="24"/>
          <w:szCs w:val="24"/>
        </w:rPr>
        <w:t>，行风办公布</w:t>
      </w:r>
      <w:r w:rsidRPr="00834183">
        <w:rPr>
          <w:rFonts w:hint="eastAsia"/>
          <w:sz w:val="24"/>
          <w:szCs w:val="24"/>
        </w:rPr>
        <w:t>行风评价满意度</w:t>
      </w:r>
      <w:r>
        <w:rPr>
          <w:rFonts w:hint="eastAsia"/>
          <w:sz w:val="24"/>
          <w:szCs w:val="24"/>
        </w:rPr>
        <w:t>90%</w:t>
      </w:r>
      <w:r>
        <w:rPr>
          <w:rFonts w:hint="eastAsia"/>
          <w:sz w:val="24"/>
          <w:szCs w:val="24"/>
        </w:rPr>
        <w:t>，</w:t>
      </w:r>
      <w:r w:rsidRPr="00834183">
        <w:rPr>
          <w:rFonts w:hint="eastAsia"/>
          <w:sz w:val="24"/>
          <w:szCs w:val="24"/>
        </w:rPr>
        <w:t>交通参与者对辖区交通状况满意度</w:t>
      </w:r>
      <w:r>
        <w:rPr>
          <w:rFonts w:hint="eastAsia"/>
          <w:sz w:val="24"/>
          <w:szCs w:val="24"/>
        </w:rPr>
        <w:t>95%</w:t>
      </w:r>
      <w:r>
        <w:rPr>
          <w:rFonts w:hint="eastAsia"/>
          <w:sz w:val="24"/>
          <w:szCs w:val="24"/>
        </w:rPr>
        <w:t>。</w:t>
      </w:r>
    </w:p>
    <w:p w:rsidR="007B63FE" w:rsidRDefault="007B63FE" w:rsidP="00390CD9">
      <w:pPr>
        <w:spacing w:afterLines="50" w:line="440" w:lineRule="exact"/>
        <w:ind w:firstLineChars="200" w:firstLine="480"/>
        <w:rPr>
          <w:sz w:val="24"/>
          <w:szCs w:val="24"/>
        </w:rPr>
      </w:pPr>
      <w:r>
        <w:rPr>
          <w:rFonts w:hint="eastAsia"/>
          <w:sz w:val="24"/>
          <w:szCs w:val="24"/>
        </w:rPr>
        <w:t>6</w:t>
      </w:r>
      <w:r>
        <w:rPr>
          <w:rFonts w:hint="eastAsia"/>
          <w:sz w:val="24"/>
          <w:szCs w:val="24"/>
        </w:rPr>
        <w:t>、年度目标六：</w:t>
      </w:r>
      <w:r w:rsidRPr="007B63FE">
        <w:rPr>
          <w:rFonts w:hint="eastAsia"/>
          <w:sz w:val="24"/>
          <w:szCs w:val="24"/>
        </w:rPr>
        <w:t>加强预算配</w:t>
      </w:r>
      <w:r>
        <w:rPr>
          <w:rFonts w:hint="eastAsia"/>
          <w:sz w:val="24"/>
          <w:szCs w:val="24"/>
        </w:rPr>
        <w:t>置、预算执行和资产管理，科学编制部门预算，严格按批复的预算执行。</w:t>
      </w:r>
    </w:p>
    <w:p w:rsidR="00834183" w:rsidRDefault="00834183" w:rsidP="00390CD9">
      <w:pPr>
        <w:spacing w:afterLines="50"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）投入指标</w:t>
      </w:r>
    </w:p>
    <w:p w:rsidR="00834183" w:rsidRDefault="00834183" w:rsidP="00390CD9">
      <w:pPr>
        <w:spacing w:afterLines="50" w:line="440" w:lineRule="exact"/>
        <w:ind w:firstLineChars="200" w:firstLine="480"/>
        <w:rPr>
          <w:sz w:val="24"/>
          <w:szCs w:val="24"/>
        </w:rPr>
      </w:pPr>
      <w:r>
        <w:rPr>
          <w:rFonts w:hint="eastAsia"/>
          <w:sz w:val="24"/>
          <w:szCs w:val="24"/>
        </w:rPr>
        <w:t>预算配置：在职人员控制率</w:t>
      </w:r>
      <w:r w:rsidR="00957068" w:rsidRPr="00EE5F34">
        <w:rPr>
          <w:rFonts w:hint="eastAsia"/>
          <w:sz w:val="24"/>
          <w:szCs w:val="24"/>
        </w:rPr>
        <w:t>≦</w:t>
      </w:r>
      <w:r>
        <w:rPr>
          <w:rFonts w:hint="eastAsia"/>
          <w:sz w:val="24"/>
          <w:szCs w:val="24"/>
        </w:rPr>
        <w:t>100%</w:t>
      </w:r>
      <w:r>
        <w:rPr>
          <w:rFonts w:hint="eastAsia"/>
          <w:sz w:val="24"/>
          <w:szCs w:val="24"/>
        </w:rPr>
        <w:t>，“三公经费”变动率</w:t>
      </w:r>
      <w:r w:rsidR="00957068" w:rsidRPr="00EE5F34">
        <w:rPr>
          <w:rFonts w:hint="eastAsia"/>
          <w:sz w:val="24"/>
          <w:szCs w:val="24"/>
        </w:rPr>
        <w:t>≦</w:t>
      </w:r>
      <w:r>
        <w:rPr>
          <w:rFonts w:hint="eastAsia"/>
          <w:sz w:val="24"/>
          <w:szCs w:val="24"/>
        </w:rPr>
        <w:t>0</w:t>
      </w:r>
      <w:r>
        <w:rPr>
          <w:rFonts w:hint="eastAsia"/>
          <w:sz w:val="24"/>
          <w:szCs w:val="24"/>
        </w:rPr>
        <w:t>，重点项目支出安排率</w:t>
      </w:r>
      <w:r w:rsidR="00957068" w:rsidRPr="00EE5F34">
        <w:rPr>
          <w:rFonts w:hint="eastAsia"/>
          <w:sz w:val="24"/>
          <w:szCs w:val="24"/>
        </w:rPr>
        <w:t>≦</w:t>
      </w:r>
      <w:r>
        <w:rPr>
          <w:rFonts w:hint="eastAsia"/>
          <w:sz w:val="24"/>
          <w:szCs w:val="24"/>
        </w:rPr>
        <w:t>88.40%</w:t>
      </w:r>
      <w:r w:rsidR="00642F28">
        <w:rPr>
          <w:rFonts w:hint="eastAsia"/>
          <w:sz w:val="24"/>
          <w:szCs w:val="24"/>
        </w:rPr>
        <w:t>。</w:t>
      </w:r>
    </w:p>
    <w:p w:rsidR="00642F28" w:rsidRDefault="00642F28"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）过程管理指标</w:t>
      </w:r>
    </w:p>
    <w:p w:rsidR="00642F28" w:rsidRPr="00642F28" w:rsidRDefault="00642F28" w:rsidP="00390CD9">
      <w:pPr>
        <w:spacing w:afterLines="50" w:line="440" w:lineRule="exact"/>
        <w:ind w:firstLineChars="200" w:firstLine="480"/>
        <w:rPr>
          <w:sz w:val="24"/>
          <w:szCs w:val="24"/>
        </w:rPr>
      </w:pPr>
      <w:r>
        <w:rPr>
          <w:rFonts w:hint="eastAsia"/>
          <w:sz w:val="24"/>
          <w:szCs w:val="24"/>
        </w:rPr>
        <w:t>预算执行：</w:t>
      </w:r>
      <w:r>
        <w:rPr>
          <w:rFonts w:hint="eastAsia"/>
          <w:sz w:val="24"/>
          <w:szCs w:val="24"/>
        </w:rPr>
        <w:t>97%</w:t>
      </w:r>
      <w:r w:rsidR="00957068" w:rsidRPr="00EE5F34">
        <w:rPr>
          <w:rFonts w:hint="eastAsia"/>
          <w:sz w:val="24"/>
          <w:szCs w:val="24"/>
        </w:rPr>
        <w:t>＜</w:t>
      </w:r>
      <w:r>
        <w:rPr>
          <w:rFonts w:hint="eastAsia"/>
          <w:sz w:val="24"/>
          <w:szCs w:val="24"/>
        </w:rPr>
        <w:t>预算完成率</w:t>
      </w:r>
      <w:r w:rsidR="00957068" w:rsidRPr="00EE5F34">
        <w:rPr>
          <w:rFonts w:hint="eastAsia"/>
          <w:sz w:val="24"/>
          <w:szCs w:val="24"/>
        </w:rPr>
        <w:t>≦</w:t>
      </w:r>
      <w:r>
        <w:rPr>
          <w:rFonts w:hint="eastAsia"/>
          <w:sz w:val="24"/>
          <w:szCs w:val="24"/>
        </w:rPr>
        <w:t>100%</w:t>
      </w:r>
      <w:r>
        <w:rPr>
          <w:rFonts w:hint="eastAsia"/>
          <w:sz w:val="24"/>
          <w:szCs w:val="24"/>
        </w:rPr>
        <w:t>，预算调整率</w:t>
      </w:r>
      <w:r w:rsidR="00957068" w:rsidRPr="00EE5F34">
        <w:rPr>
          <w:rFonts w:hint="eastAsia"/>
          <w:sz w:val="24"/>
          <w:szCs w:val="24"/>
        </w:rPr>
        <w:t>≦</w:t>
      </w:r>
      <w:r>
        <w:rPr>
          <w:rFonts w:hint="eastAsia"/>
          <w:sz w:val="24"/>
          <w:szCs w:val="24"/>
        </w:rPr>
        <w:t>10%</w:t>
      </w:r>
      <w:r>
        <w:rPr>
          <w:rFonts w:hint="eastAsia"/>
          <w:sz w:val="24"/>
          <w:szCs w:val="24"/>
        </w:rPr>
        <w:t>（突发事件追加除外），</w:t>
      </w:r>
      <w:r>
        <w:rPr>
          <w:rFonts w:hint="eastAsia"/>
          <w:sz w:val="24"/>
          <w:szCs w:val="24"/>
        </w:rPr>
        <w:t>0%</w:t>
      </w:r>
      <w:r w:rsidR="00957068" w:rsidRPr="00EE5F34">
        <w:rPr>
          <w:rFonts w:hint="eastAsia"/>
          <w:sz w:val="24"/>
          <w:szCs w:val="24"/>
        </w:rPr>
        <w:t>≦</w:t>
      </w:r>
      <w:r>
        <w:rPr>
          <w:rFonts w:hint="eastAsia"/>
          <w:sz w:val="24"/>
          <w:szCs w:val="24"/>
        </w:rPr>
        <w:t>结转结余率＜</w:t>
      </w:r>
      <w:r>
        <w:rPr>
          <w:rFonts w:hint="eastAsia"/>
          <w:sz w:val="24"/>
          <w:szCs w:val="24"/>
        </w:rPr>
        <w:t>5%</w:t>
      </w:r>
      <w:r>
        <w:rPr>
          <w:rFonts w:hint="eastAsia"/>
          <w:sz w:val="24"/>
          <w:szCs w:val="24"/>
        </w:rPr>
        <w:t>，结转结余变动率</w:t>
      </w:r>
      <w:r w:rsidR="00957068" w:rsidRPr="00EE5F34">
        <w:rPr>
          <w:rFonts w:hint="eastAsia"/>
          <w:sz w:val="24"/>
          <w:szCs w:val="24"/>
        </w:rPr>
        <w:t>≦</w:t>
      </w:r>
      <w:r>
        <w:rPr>
          <w:rFonts w:hint="eastAsia"/>
          <w:sz w:val="24"/>
          <w:szCs w:val="24"/>
        </w:rPr>
        <w:t>0</w:t>
      </w:r>
      <w:r>
        <w:rPr>
          <w:rFonts w:hint="eastAsia"/>
          <w:sz w:val="24"/>
          <w:szCs w:val="24"/>
        </w:rPr>
        <w:t>，</w:t>
      </w:r>
      <w:r w:rsidR="00C9602E">
        <w:rPr>
          <w:rFonts w:hint="eastAsia"/>
          <w:sz w:val="24"/>
          <w:szCs w:val="24"/>
        </w:rPr>
        <w:t>“三公经费”控制率</w:t>
      </w:r>
      <w:r w:rsidR="00957068" w:rsidRPr="00EE5F34">
        <w:rPr>
          <w:rFonts w:hint="eastAsia"/>
          <w:sz w:val="24"/>
          <w:szCs w:val="24"/>
        </w:rPr>
        <w:t>≦</w:t>
      </w:r>
      <w:r w:rsidR="00C9602E">
        <w:rPr>
          <w:rFonts w:hint="eastAsia"/>
          <w:sz w:val="24"/>
          <w:szCs w:val="24"/>
        </w:rPr>
        <w:t>95%</w:t>
      </w:r>
      <w:r w:rsidR="00C9602E">
        <w:rPr>
          <w:rFonts w:hint="eastAsia"/>
          <w:sz w:val="24"/>
          <w:szCs w:val="24"/>
        </w:rPr>
        <w:t>，</w:t>
      </w:r>
      <w:r w:rsidR="00C9602E">
        <w:rPr>
          <w:rFonts w:hint="eastAsia"/>
          <w:sz w:val="24"/>
          <w:szCs w:val="24"/>
        </w:rPr>
        <w:t>90%</w:t>
      </w:r>
      <w:r w:rsidR="00C9602E">
        <w:rPr>
          <w:rFonts w:hint="eastAsia"/>
          <w:sz w:val="24"/>
          <w:szCs w:val="24"/>
        </w:rPr>
        <w:t>＜政府采购执行率</w:t>
      </w:r>
      <w:r w:rsidR="00957068" w:rsidRPr="00EE5F34">
        <w:rPr>
          <w:rFonts w:hint="eastAsia"/>
          <w:sz w:val="24"/>
          <w:szCs w:val="24"/>
        </w:rPr>
        <w:t>≦</w:t>
      </w:r>
      <w:r w:rsidR="00C9602E">
        <w:rPr>
          <w:rFonts w:hint="eastAsia"/>
          <w:sz w:val="24"/>
          <w:szCs w:val="24"/>
        </w:rPr>
        <w:t>100%</w:t>
      </w:r>
      <w:r w:rsidR="00C9602E">
        <w:rPr>
          <w:rFonts w:hint="eastAsia"/>
          <w:sz w:val="24"/>
          <w:szCs w:val="24"/>
        </w:rPr>
        <w:t>，</w:t>
      </w:r>
      <w:r w:rsidR="00C9602E">
        <w:rPr>
          <w:rFonts w:hint="eastAsia"/>
          <w:sz w:val="24"/>
          <w:szCs w:val="24"/>
        </w:rPr>
        <w:t>90%</w:t>
      </w:r>
      <w:r w:rsidR="00C9602E">
        <w:rPr>
          <w:rFonts w:hint="eastAsia"/>
          <w:sz w:val="24"/>
          <w:szCs w:val="24"/>
        </w:rPr>
        <w:t>＜固定资产利用率</w:t>
      </w:r>
      <w:r w:rsidR="00957068" w:rsidRPr="00EE5F34">
        <w:rPr>
          <w:rFonts w:hint="eastAsia"/>
          <w:sz w:val="24"/>
          <w:szCs w:val="24"/>
        </w:rPr>
        <w:t>≦</w:t>
      </w:r>
      <w:r w:rsidR="00C9602E">
        <w:rPr>
          <w:rFonts w:hint="eastAsia"/>
          <w:sz w:val="24"/>
          <w:szCs w:val="24"/>
        </w:rPr>
        <w:t>100%</w:t>
      </w:r>
      <w:r w:rsidR="00C9602E">
        <w:rPr>
          <w:rFonts w:hint="eastAsia"/>
          <w:sz w:val="24"/>
          <w:szCs w:val="24"/>
        </w:rPr>
        <w:t>。</w:t>
      </w:r>
    </w:p>
    <w:p w:rsidR="00C4139C" w:rsidRDefault="00C4139C" w:rsidP="00AE0FE3">
      <w:pPr>
        <w:pStyle w:val="1"/>
        <w:spacing w:before="204" w:after="204"/>
        <w:outlineLvl w:val="0"/>
      </w:pPr>
      <w:bookmarkStart w:id="6" w:name="_Toc523125564"/>
      <w:r>
        <w:rPr>
          <w:rFonts w:hint="eastAsia"/>
        </w:rPr>
        <w:t>二、</w:t>
      </w:r>
      <w:r w:rsidR="00EF48FC" w:rsidRPr="008600EC">
        <w:rPr>
          <w:rFonts w:hint="eastAsia"/>
        </w:rPr>
        <w:t>部门整体支出情况</w:t>
      </w:r>
      <w:bookmarkEnd w:id="6"/>
    </w:p>
    <w:p w:rsidR="00C4139C" w:rsidRPr="00447DE8" w:rsidRDefault="00C4139C" w:rsidP="00AE0FE3">
      <w:pPr>
        <w:pStyle w:val="2"/>
        <w:spacing w:before="204" w:after="204"/>
        <w:outlineLvl w:val="1"/>
      </w:pPr>
      <w:bookmarkStart w:id="7" w:name="_Toc523125565"/>
      <w:r w:rsidRPr="008600EC">
        <w:rPr>
          <w:rFonts w:hint="eastAsia"/>
        </w:rPr>
        <w:lastRenderedPageBreak/>
        <w:t>（一）</w:t>
      </w:r>
      <w:r w:rsidR="00EF48FC" w:rsidRPr="003E592D">
        <w:rPr>
          <w:rFonts w:hint="eastAsia"/>
        </w:rPr>
        <w:t>支出规模和结构</w:t>
      </w:r>
      <w:bookmarkEnd w:id="7"/>
    </w:p>
    <w:p w:rsidR="00346838" w:rsidRDefault="003E592D" w:rsidP="00390CD9">
      <w:pPr>
        <w:spacing w:afterLines="50" w:line="440" w:lineRule="exact"/>
        <w:ind w:firstLineChars="200" w:firstLine="480"/>
        <w:rPr>
          <w:sz w:val="24"/>
          <w:szCs w:val="24"/>
        </w:rPr>
      </w:pPr>
      <w:r>
        <w:rPr>
          <w:rFonts w:hint="eastAsia"/>
          <w:sz w:val="24"/>
          <w:szCs w:val="24"/>
        </w:rPr>
        <w:t>2017</w:t>
      </w:r>
      <w:r w:rsidR="00733BE8">
        <w:rPr>
          <w:rFonts w:hint="eastAsia"/>
          <w:sz w:val="24"/>
          <w:szCs w:val="24"/>
        </w:rPr>
        <w:t>年</w:t>
      </w:r>
      <w:r w:rsidR="00B00102">
        <w:rPr>
          <w:rFonts w:hint="eastAsia"/>
          <w:sz w:val="24"/>
          <w:szCs w:val="24"/>
        </w:rPr>
        <w:t>分局</w:t>
      </w:r>
      <w:r w:rsidR="00346838">
        <w:rPr>
          <w:rFonts w:hint="eastAsia"/>
          <w:sz w:val="24"/>
          <w:szCs w:val="24"/>
        </w:rPr>
        <w:t>决算</w:t>
      </w:r>
      <w:r>
        <w:rPr>
          <w:rFonts w:hint="eastAsia"/>
          <w:sz w:val="24"/>
          <w:szCs w:val="24"/>
        </w:rPr>
        <w:t>支出总额</w:t>
      </w:r>
      <w:r w:rsidR="00346838">
        <w:rPr>
          <w:rFonts w:hint="eastAsia"/>
          <w:sz w:val="24"/>
          <w:szCs w:val="24"/>
        </w:rPr>
        <w:t>：</w:t>
      </w:r>
      <w:r>
        <w:rPr>
          <w:rFonts w:hint="eastAsia"/>
          <w:sz w:val="24"/>
          <w:szCs w:val="24"/>
        </w:rPr>
        <w:t>36,607.96</w:t>
      </w:r>
      <w:r w:rsidR="00A74C47">
        <w:rPr>
          <w:rFonts w:hint="eastAsia"/>
          <w:sz w:val="24"/>
          <w:szCs w:val="24"/>
        </w:rPr>
        <w:t>万元，与调整预算数持平。</w:t>
      </w:r>
    </w:p>
    <w:p w:rsidR="00346838" w:rsidRDefault="00346838" w:rsidP="00390CD9">
      <w:pPr>
        <w:spacing w:afterLines="50" w:line="440" w:lineRule="exact"/>
        <w:ind w:firstLineChars="200" w:firstLine="480"/>
        <w:rPr>
          <w:sz w:val="24"/>
          <w:szCs w:val="24"/>
        </w:rPr>
      </w:pPr>
      <w:r>
        <w:rPr>
          <w:rFonts w:hint="eastAsia"/>
          <w:sz w:val="24"/>
          <w:szCs w:val="24"/>
        </w:rPr>
        <w:t>按功能分类：公共安全支出</w:t>
      </w:r>
      <w:r>
        <w:rPr>
          <w:rFonts w:hint="eastAsia"/>
          <w:sz w:val="24"/>
          <w:szCs w:val="24"/>
        </w:rPr>
        <w:t>32,694.77</w:t>
      </w:r>
      <w:r>
        <w:rPr>
          <w:rFonts w:hint="eastAsia"/>
          <w:sz w:val="24"/>
          <w:szCs w:val="24"/>
        </w:rPr>
        <w:t>万元，社会保障和就业支出</w:t>
      </w:r>
      <w:r>
        <w:rPr>
          <w:rFonts w:hint="eastAsia"/>
          <w:sz w:val="24"/>
          <w:szCs w:val="24"/>
        </w:rPr>
        <w:t>213.71</w:t>
      </w:r>
      <w:r>
        <w:rPr>
          <w:rFonts w:hint="eastAsia"/>
          <w:sz w:val="24"/>
          <w:szCs w:val="24"/>
        </w:rPr>
        <w:t>万元，医疗卫生与计划生育支出</w:t>
      </w:r>
      <w:r>
        <w:rPr>
          <w:rFonts w:hint="eastAsia"/>
          <w:sz w:val="24"/>
          <w:szCs w:val="24"/>
        </w:rPr>
        <w:t>1,842.30</w:t>
      </w:r>
      <w:r>
        <w:rPr>
          <w:rFonts w:hint="eastAsia"/>
          <w:sz w:val="24"/>
          <w:szCs w:val="24"/>
        </w:rPr>
        <w:t>万元，住房保障支出</w:t>
      </w:r>
      <w:r>
        <w:rPr>
          <w:rFonts w:hint="eastAsia"/>
          <w:sz w:val="24"/>
          <w:szCs w:val="24"/>
        </w:rPr>
        <w:t>1,857.18</w:t>
      </w:r>
      <w:r>
        <w:rPr>
          <w:rFonts w:hint="eastAsia"/>
          <w:sz w:val="24"/>
          <w:szCs w:val="24"/>
        </w:rPr>
        <w:t>万元。</w:t>
      </w:r>
    </w:p>
    <w:p w:rsidR="00A74C47" w:rsidRDefault="00346838" w:rsidP="00390CD9">
      <w:pPr>
        <w:spacing w:afterLines="50" w:line="440" w:lineRule="exact"/>
        <w:ind w:firstLineChars="200" w:firstLine="480"/>
        <w:rPr>
          <w:sz w:val="24"/>
          <w:szCs w:val="24"/>
        </w:rPr>
      </w:pPr>
      <w:r>
        <w:rPr>
          <w:rFonts w:hint="eastAsia"/>
          <w:sz w:val="24"/>
          <w:szCs w:val="24"/>
        </w:rPr>
        <w:t>按支出性质和经济分类：基本支出</w:t>
      </w:r>
      <w:r>
        <w:rPr>
          <w:rFonts w:hint="eastAsia"/>
          <w:sz w:val="24"/>
          <w:szCs w:val="24"/>
        </w:rPr>
        <w:t>25,765.15</w:t>
      </w:r>
      <w:r>
        <w:rPr>
          <w:rFonts w:hint="eastAsia"/>
          <w:sz w:val="24"/>
          <w:szCs w:val="24"/>
        </w:rPr>
        <w:t>万元，项目支出</w:t>
      </w:r>
      <w:r>
        <w:rPr>
          <w:rFonts w:hint="eastAsia"/>
          <w:sz w:val="24"/>
          <w:szCs w:val="24"/>
        </w:rPr>
        <w:t>10,842.81</w:t>
      </w:r>
      <w:r w:rsidR="000C7895">
        <w:rPr>
          <w:rFonts w:hint="eastAsia"/>
          <w:sz w:val="24"/>
          <w:szCs w:val="24"/>
        </w:rPr>
        <w:t>万元。</w:t>
      </w:r>
    </w:p>
    <w:p w:rsidR="006F6FE7" w:rsidRDefault="008A7974" w:rsidP="00390CD9">
      <w:pPr>
        <w:spacing w:afterLines="50" w:line="440" w:lineRule="exact"/>
        <w:ind w:firstLineChars="200" w:firstLine="480"/>
        <w:rPr>
          <w:sz w:val="24"/>
          <w:szCs w:val="24"/>
        </w:rPr>
      </w:pPr>
      <w:r>
        <w:rPr>
          <w:rFonts w:hint="eastAsia"/>
          <w:sz w:val="24"/>
          <w:szCs w:val="24"/>
        </w:rPr>
        <w:t>明细</w:t>
      </w:r>
      <w:r w:rsidR="000C7895">
        <w:rPr>
          <w:rFonts w:hint="eastAsia"/>
          <w:sz w:val="24"/>
          <w:szCs w:val="24"/>
        </w:rPr>
        <w:t>情况如下</w:t>
      </w:r>
      <w:r w:rsidR="00077914">
        <w:rPr>
          <w:rFonts w:hint="eastAsia"/>
          <w:sz w:val="24"/>
          <w:szCs w:val="24"/>
        </w:rPr>
        <w:t>（单位：万元）</w:t>
      </w:r>
      <w:r w:rsidR="000C7895">
        <w:rPr>
          <w:rFonts w:hint="eastAsia"/>
          <w:sz w:val="24"/>
          <w:szCs w:val="24"/>
        </w:rPr>
        <w:t>：</w:t>
      </w:r>
    </w:p>
    <w:tbl>
      <w:tblPr>
        <w:tblW w:w="4914" w:type="pct"/>
        <w:jc w:val="center"/>
        <w:tblInd w:w="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3357"/>
        <w:gridCol w:w="1973"/>
        <w:gridCol w:w="1843"/>
        <w:gridCol w:w="1843"/>
      </w:tblGrid>
      <w:tr w:rsidR="00077914" w:rsidRPr="00C24332" w:rsidTr="00E12ACD">
        <w:trPr>
          <w:trHeight w:hRule="exact" w:val="454"/>
          <w:jc w:val="center"/>
        </w:trPr>
        <w:tc>
          <w:tcPr>
            <w:tcW w:w="3119" w:type="dxa"/>
            <w:shd w:val="clear" w:color="FFFFFF" w:fill="C0C0C0"/>
            <w:noWrap/>
            <w:vAlign w:val="center"/>
            <w:hideMark/>
          </w:tcPr>
          <w:p w:rsidR="000C7895" w:rsidRPr="000C7895" w:rsidRDefault="000C7895" w:rsidP="00EE5F34">
            <w:pPr>
              <w:jc w:val="center"/>
              <w:rPr>
                <w:rFonts w:eastAsia="宋体"/>
                <w:b/>
                <w:color w:val="000000"/>
                <w:kern w:val="0"/>
                <w:sz w:val="22"/>
                <w:szCs w:val="22"/>
              </w:rPr>
            </w:pPr>
            <w:r w:rsidRPr="000C7895">
              <w:rPr>
                <w:rFonts w:eastAsia="宋体" w:hAnsi="宋体"/>
                <w:b/>
                <w:color w:val="000000"/>
                <w:kern w:val="0"/>
                <w:sz w:val="22"/>
                <w:szCs w:val="22"/>
              </w:rPr>
              <w:t>项目</w:t>
            </w:r>
            <w:r w:rsidR="00C24332" w:rsidRPr="00C24332">
              <w:rPr>
                <w:rFonts w:eastAsia="宋体" w:hAnsi="宋体" w:hint="eastAsia"/>
                <w:b/>
                <w:color w:val="000000"/>
                <w:kern w:val="0"/>
                <w:sz w:val="22"/>
                <w:szCs w:val="22"/>
              </w:rPr>
              <w:t>（</w:t>
            </w:r>
            <w:r w:rsidR="00C24332" w:rsidRPr="000C7895">
              <w:rPr>
                <w:rFonts w:eastAsia="宋体" w:hAnsi="宋体"/>
                <w:b/>
                <w:color w:val="000000"/>
                <w:kern w:val="0"/>
                <w:sz w:val="22"/>
                <w:szCs w:val="22"/>
              </w:rPr>
              <w:t>按支出性质和经济分类</w:t>
            </w:r>
            <w:r w:rsidR="00C24332" w:rsidRPr="00C24332">
              <w:rPr>
                <w:rFonts w:eastAsia="宋体" w:hAnsi="宋体" w:hint="eastAsia"/>
                <w:b/>
                <w:color w:val="000000"/>
                <w:kern w:val="0"/>
                <w:sz w:val="22"/>
                <w:szCs w:val="22"/>
              </w:rPr>
              <w:t>）</w:t>
            </w:r>
          </w:p>
        </w:tc>
        <w:tc>
          <w:tcPr>
            <w:tcW w:w="1833" w:type="dxa"/>
            <w:shd w:val="clear" w:color="FFFFFF" w:fill="C0C0C0"/>
            <w:noWrap/>
            <w:vAlign w:val="center"/>
            <w:hideMark/>
          </w:tcPr>
          <w:p w:rsidR="000C7895" w:rsidRPr="000C7895" w:rsidRDefault="000C7895" w:rsidP="00EE5F34">
            <w:pPr>
              <w:jc w:val="center"/>
              <w:rPr>
                <w:rFonts w:eastAsia="宋体"/>
                <w:b/>
                <w:color w:val="000000"/>
                <w:kern w:val="0"/>
                <w:sz w:val="22"/>
                <w:szCs w:val="22"/>
              </w:rPr>
            </w:pPr>
            <w:r w:rsidRPr="000C7895">
              <w:rPr>
                <w:rFonts w:eastAsia="宋体" w:hAnsi="宋体"/>
                <w:b/>
                <w:color w:val="000000"/>
                <w:kern w:val="0"/>
                <w:sz w:val="22"/>
                <w:szCs w:val="22"/>
              </w:rPr>
              <w:t>年初预算数</w:t>
            </w:r>
          </w:p>
        </w:tc>
        <w:tc>
          <w:tcPr>
            <w:tcW w:w="1712" w:type="dxa"/>
            <w:shd w:val="clear" w:color="FFFFFF" w:fill="C0C0C0"/>
            <w:noWrap/>
            <w:vAlign w:val="center"/>
            <w:hideMark/>
          </w:tcPr>
          <w:p w:rsidR="000C7895" w:rsidRPr="000C7895" w:rsidRDefault="000C7895" w:rsidP="00EE5F34">
            <w:pPr>
              <w:jc w:val="center"/>
              <w:rPr>
                <w:rFonts w:eastAsia="宋体"/>
                <w:b/>
                <w:color w:val="000000"/>
                <w:kern w:val="0"/>
                <w:sz w:val="22"/>
                <w:szCs w:val="22"/>
              </w:rPr>
            </w:pPr>
            <w:r w:rsidRPr="000C7895">
              <w:rPr>
                <w:rFonts w:eastAsia="宋体" w:hAnsi="宋体"/>
                <w:b/>
                <w:color w:val="000000"/>
                <w:kern w:val="0"/>
                <w:sz w:val="22"/>
                <w:szCs w:val="22"/>
              </w:rPr>
              <w:t>调整预算数</w:t>
            </w:r>
          </w:p>
        </w:tc>
        <w:tc>
          <w:tcPr>
            <w:tcW w:w="1712" w:type="dxa"/>
            <w:shd w:val="clear" w:color="FFFFFF" w:fill="C0C0C0"/>
            <w:noWrap/>
            <w:vAlign w:val="center"/>
            <w:hideMark/>
          </w:tcPr>
          <w:p w:rsidR="000C7895" w:rsidRPr="000C7895" w:rsidRDefault="000C7895" w:rsidP="00EE5F34">
            <w:pPr>
              <w:jc w:val="center"/>
              <w:rPr>
                <w:rFonts w:eastAsia="宋体"/>
                <w:b/>
                <w:color w:val="000000"/>
                <w:kern w:val="0"/>
                <w:sz w:val="22"/>
                <w:szCs w:val="22"/>
              </w:rPr>
            </w:pPr>
            <w:r w:rsidRPr="000C7895">
              <w:rPr>
                <w:rFonts w:eastAsia="宋体" w:hAnsi="宋体"/>
                <w:b/>
                <w:color w:val="000000"/>
                <w:kern w:val="0"/>
                <w:sz w:val="22"/>
                <w:szCs w:val="22"/>
              </w:rPr>
              <w:t>决算数</w:t>
            </w:r>
          </w:p>
        </w:tc>
      </w:tr>
      <w:tr w:rsidR="00077914" w:rsidRPr="000C7895" w:rsidTr="00E12ACD">
        <w:trPr>
          <w:trHeight w:hRule="exact" w:val="454"/>
          <w:jc w:val="center"/>
        </w:trPr>
        <w:tc>
          <w:tcPr>
            <w:tcW w:w="3119" w:type="dxa"/>
            <w:shd w:val="clear" w:color="FFFFFF" w:fill="C0C0C0"/>
            <w:noWrap/>
            <w:vAlign w:val="center"/>
            <w:hideMark/>
          </w:tcPr>
          <w:p w:rsidR="000C7895" w:rsidRPr="000C7895" w:rsidRDefault="000C7895" w:rsidP="00EE5F34">
            <w:pPr>
              <w:rPr>
                <w:rFonts w:eastAsia="宋体"/>
                <w:color w:val="000000"/>
                <w:kern w:val="0"/>
                <w:sz w:val="22"/>
                <w:szCs w:val="22"/>
              </w:rPr>
            </w:pPr>
            <w:r w:rsidRPr="000C7895">
              <w:rPr>
                <w:rFonts w:eastAsia="宋体" w:hAnsi="宋体"/>
                <w:color w:val="000000"/>
                <w:kern w:val="0"/>
                <w:sz w:val="22"/>
                <w:szCs w:val="22"/>
              </w:rPr>
              <w:t>一、基本支出</w:t>
            </w:r>
          </w:p>
        </w:tc>
        <w:tc>
          <w:tcPr>
            <w:tcW w:w="1833"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17,839.93</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25,765.15</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25,765.15</w:t>
            </w:r>
          </w:p>
        </w:tc>
      </w:tr>
      <w:tr w:rsidR="00077914" w:rsidRPr="000C7895" w:rsidTr="00E12ACD">
        <w:trPr>
          <w:trHeight w:hRule="exact" w:val="454"/>
          <w:jc w:val="center"/>
        </w:trPr>
        <w:tc>
          <w:tcPr>
            <w:tcW w:w="3119" w:type="dxa"/>
            <w:shd w:val="clear" w:color="FFFFFF" w:fill="C0C0C0"/>
            <w:noWrap/>
            <w:vAlign w:val="center"/>
            <w:hideMark/>
          </w:tcPr>
          <w:p w:rsidR="000C7895" w:rsidRPr="000C7895" w:rsidRDefault="000C7895" w:rsidP="00EE5F34">
            <w:pPr>
              <w:rPr>
                <w:rFonts w:eastAsia="宋体"/>
                <w:color w:val="000000"/>
                <w:kern w:val="0"/>
                <w:sz w:val="22"/>
                <w:szCs w:val="22"/>
              </w:rPr>
            </w:pPr>
            <w:r w:rsidRPr="000C7895">
              <w:rPr>
                <w:rFonts w:eastAsia="宋体"/>
                <w:color w:val="000000"/>
                <w:kern w:val="0"/>
                <w:sz w:val="22"/>
                <w:szCs w:val="22"/>
              </w:rPr>
              <w:t xml:space="preserve">    </w:t>
            </w:r>
            <w:r w:rsidRPr="000C7895">
              <w:rPr>
                <w:rFonts w:eastAsia="宋体" w:hAnsi="宋体"/>
                <w:color w:val="000000"/>
                <w:kern w:val="0"/>
                <w:sz w:val="22"/>
                <w:szCs w:val="22"/>
              </w:rPr>
              <w:t>人员经费</w:t>
            </w:r>
          </w:p>
        </w:tc>
        <w:tc>
          <w:tcPr>
            <w:tcW w:w="1833"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15,109.46</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22,686.37</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22,686.37</w:t>
            </w:r>
          </w:p>
        </w:tc>
      </w:tr>
      <w:tr w:rsidR="00077914" w:rsidRPr="000C7895" w:rsidTr="00E12ACD">
        <w:trPr>
          <w:trHeight w:hRule="exact" w:val="454"/>
          <w:jc w:val="center"/>
        </w:trPr>
        <w:tc>
          <w:tcPr>
            <w:tcW w:w="3119" w:type="dxa"/>
            <w:shd w:val="clear" w:color="FFFFFF" w:fill="C0C0C0"/>
            <w:noWrap/>
            <w:vAlign w:val="center"/>
            <w:hideMark/>
          </w:tcPr>
          <w:p w:rsidR="000C7895" w:rsidRPr="000C7895" w:rsidRDefault="000C7895" w:rsidP="00EE5F34">
            <w:pPr>
              <w:rPr>
                <w:rFonts w:eastAsia="宋体"/>
                <w:color w:val="000000"/>
                <w:kern w:val="0"/>
                <w:sz w:val="22"/>
                <w:szCs w:val="22"/>
              </w:rPr>
            </w:pPr>
            <w:r w:rsidRPr="000C7895">
              <w:rPr>
                <w:rFonts w:eastAsia="宋体"/>
                <w:color w:val="000000"/>
                <w:kern w:val="0"/>
                <w:sz w:val="22"/>
                <w:szCs w:val="22"/>
              </w:rPr>
              <w:t xml:space="preserve">    </w:t>
            </w:r>
            <w:r w:rsidRPr="000C7895">
              <w:rPr>
                <w:rFonts w:eastAsia="宋体" w:hAnsi="宋体"/>
                <w:color w:val="000000"/>
                <w:kern w:val="0"/>
                <w:sz w:val="22"/>
                <w:szCs w:val="22"/>
              </w:rPr>
              <w:t>日常公用经费</w:t>
            </w:r>
          </w:p>
        </w:tc>
        <w:tc>
          <w:tcPr>
            <w:tcW w:w="1833"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2,730.47</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3,078.78</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3,078.78</w:t>
            </w:r>
          </w:p>
        </w:tc>
      </w:tr>
      <w:tr w:rsidR="00077914" w:rsidRPr="000C7895" w:rsidTr="00E12ACD">
        <w:trPr>
          <w:trHeight w:hRule="exact" w:val="454"/>
          <w:jc w:val="center"/>
        </w:trPr>
        <w:tc>
          <w:tcPr>
            <w:tcW w:w="3119" w:type="dxa"/>
            <w:shd w:val="clear" w:color="FFFFFF" w:fill="C0C0C0"/>
            <w:noWrap/>
            <w:vAlign w:val="center"/>
            <w:hideMark/>
          </w:tcPr>
          <w:p w:rsidR="000C7895" w:rsidRPr="000C7895" w:rsidRDefault="000C7895" w:rsidP="00EE5F34">
            <w:pPr>
              <w:rPr>
                <w:rFonts w:eastAsia="宋体"/>
                <w:color w:val="000000"/>
                <w:kern w:val="0"/>
                <w:sz w:val="22"/>
                <w:szCs w:val="22"/>
              </w:rPr>
            </w:pPr>
            <w:r w:rsidRPr="000C7895">
              <w:rPr>
                <w:rFonts w:eastAsia="宋体" w:hAnsi="宋体"/>
                <w:color w:val="000000"/>
                <w:kern w:val="0"/>
                <w:sz w:val="22"/>
                <w:szCs w:val="22"/>
              </w:rPr>
              <w:t>二、项目支出</w:t>
            </w:r>
          </w:p>
        </w:tc>
        <w:tc>
          <w:tcPr>
            <w:tcW w:w="1833"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10,860.07</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10,842.81</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10,842.81</w:t>
            </w:r>
          </w:p>
        </w:tc>
      </w:tr>
      <w:tr w:rsidR="00077914" w:rsidRPr="000C7895" w:rsidTr="00E12ACD">
        <w:trPr>
          <w:trHeight w:hRule="exact" w:val="454"/>
          <w:jc w:val="center"/>
        </w:trPr>
        <w:tc>
          <w:tcPr>
            <w:tcW w:w="3119" w:type="dxa"/>
            <w:shd w:val="clear" w:color="FFFFFF" w:fill="C0C0C0"/>
            <w:noWrap/>
            <w:vAlign w:val="center"/>
            <w:hideMark/>
          </w:tcPr>
          <w:p w:rsidR="000C7895" w:rsidRPr="000C7895" w:rsidRDefault="000C7895" w:rsidP="00EE5F34">
            <w:pPr>
              <w:rPr>
                <w:rFonts w:eastAsia="宋体"/>
                <w:color w:val="000000"/>
                <w:kern w:val="0"/>
                <w:sz w:val="22"/>
                <w:szCs w:val="22"/>
              </w:rPr>
            </w:pPr>
            <w:r w:rsidRPr="000C7895">
              <w:rPr>
                <w:rFonts w:eastAsia="宋体"/>
                <w:color w:val="000000"/>
                <w:kern w:val="0"/>
                <w:sz w:val="22"/>
                <w:szCs w:val="22"/>
              </w:rPr>
              <w:t xml:space="preserve">    </w:t>
            </w:r>
            <w:r w:rsidRPr="000C7895">
              <w:rPr>
                <w:rFonts w:eastAsia="宋体" w:hAnsi="宋体"/>
                <w:color w:val="000000"/>
                <w:kern w:val="0"/>
                <w:sz w:val="22"/>
                <w:szCs w:val="22"/>
              </w:rPr>
              <w:t>基本建设类项目</w:t>
            </w:r>
          </w:p>
        </w:tc>
        <w:tc>
          <w:tcPr>
            <w:tcW w:w="1833"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0.00</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0.00</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0.00</w:t>
            </w:r>
          </w:p>
        </w:tc>
      </w:tr>
      <w:tr w:rsidR="00077914" w:rsidRPr="000C7895" w:rsidTr="00E12ACD">
        <w:trPr>
          <w:trHeight w:hRule="exact" w:val="454"/>
          <w:jc w:val="center"/>
        </w:trPr>
        <w:tc>
          <w:tcPr>
            <w:tcW w:w="3119" w:type="dxa"/>
            <w:shd w:val="clear" w:color="FFFFFF" w:fill="C0C0C0"/>
            <w:noWrap/>
            <w:vAlign w:val="center"/>
            <w:hideMark/>
          </w:tcPr>
          <w:p w:rsidR="000C7895" w:rsidRPr="000C7895" w:rsidRDefault="000C7895" w:rsidP="00EE5F34">
            <w:pPr>
              <w:rPr>
                <w:rFonts w:eastAsia="宋体"/>
                <w:color w:val="000000"/>
                <w:kern w:val="0"/>
                <w:sz w:val="22"/>
                <w:szCs w:val="22"/>
              </w:rPr>
            </w:pPr>
            <w:r w:rsidRPr="000C7895">
              <w:rPr>
                <w:rFonts w:eastAsia="宋体"/>
                <w:color w:val="000000"/>
                <w:kern w:val="0"/>
                <w:sz w:val="22"/>
                <w:szCs w:val="22"/>
              </w:rPr>
              <w:t xml:space="preserve">    </w:t>
            </w:r>
            <w:r w:rsidRPr="000C7895">
              <w:rPr>
                <w:rFonts w:eastAsia="宋体" w:hAnsi="宋体"/>
                <w:color w:val="000000"/>
                <w:kern w:val="0"/>
                <w:sz w:val="22"/>
                <w:szCs w:val="22"/>
              </w:rPr>
              <w:t>行政事业类项目</w:t>
            </w:r>
          </w:p>
        </w:tc>
        <w:tc>
          <w:tcPr>
            <w:tcW w:w="1833"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10,860.07</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10,842.81</w:t>
            </w:r>
          </w:p>
        </w:tc>
        <w:tc>
          <w:tcPr>
            <w:tcW w:w="1712" w:type="dxa"/>
            <w:shd w:val="clear" w:color="auto" w:fill="auto"/>
            <w:noWrap/>
            <w:vAlign w:val="center"/>
            <w:hideMark/>
          </w:tcPr>
          <w:p w:rsidR="000C7895" w:rsidRPr="000C7895" w:rsidRDefault="000C7895" w:rsidP="00EE5F34">
            <w:pPr>
              <w:jc w:val="right"/>
              <w:rPr>
                <w:rFonts w:eastAsia="宋体"/>
                <w:color w:val="000000"/>
                <w:kern w:val="0"/>
                <w:sz w:val="22"/>
                <w:szCs w:val="22"/>
              </w:rPr>
            </w:pPr>
            <w:r w:rsidRPr="000C7895">
              <w:rPr>
                <w:rFonts w:eastAsia="宋体"/>
                <w:color w:val="000000"/>
                <w:kern w:val="0"/>
                <w:sz w:val="22"/>
                <w:szCs w:val="22"/>
              </w:rPr>
              <w:t>10,842.81</w:t>
            </w:r>
          </w:p>
        </w:tc>
      </w:tr>
      <w:tr w:rsidR="00C975D5" w:rsidRPr="000C7895" w:rsidTr="00E12ACD">
        <w:trPr>
          <w:trHeight w:hRule="exact" w:val="454"/>
          <w:jc w:val="center"/>
        </w:trPr>
        <w:tc>
          <w:tcPr>
            <w:tcW w:w="3119" w:type="dxa"/>
            <w:shd w:val="clear" w:color="FFFFFF" w:fill="C0C0C0"/>
            <w:noWrap/>
            <w:vAlign w:val="center"/>
            <w:hideMark/>
          </w:tcPr>
          <w:p w:rsidR="00C975D5" w:rsidRPr="00C975D5" w:rsidRDefault="00C975D5" w:rsidP="00EE5F34">
            <w:pPr>
              <w:jc w:val="center"/>
              <w:rPr>
                <w:rFonts w:eastAsia="宋体"/>
                <w:b/>
                <w:color w:val="000000"/>
                <w:kern w:val="0"/>
                <w:sz w:val="22"/>
                <w:szCs w:val="22"/>
              </w:rPr>
            </w:pPr>
            <w:r w:rsidRPr="00C975D5">
              <w:rPr>
                <w:rFonts w:eastAsia="宋体" w:hint="eastAsia"/>
                <w:b/>
                <w:color w:val="000000"/>
                <w:kern w:val="0"/>
                <w:sz w:val="22"/>
                <w:szCs w:val="22"/>
              </w:rPr>
              <w:t>合</w:t>
            </w:r>
            <w:r w:rsidRPr="00C975D5">
              <w:rPr>
                <w:rFonts w:eastAsia="宋体" w:hint="eastAsia"/>
                <w:b/>
                <w:color w:val="000000"/>
                <w:kern w:val="0"/>
                <w:sz w:val="22"/>
                <w:szCs w:val="22"/>
              </w:rPr>
              <w:t xml:space="preserve"> </w:t>
            </w:r>
            <w:r w:rsidRPr="00C975D5">
              <w:rPr>
                <w:rFonts w:eastAsia="宋体" w:hint="eastAsia"/>
                <w:b/>
                <w:color w:val="000000"/>
                <w:kern w:val="0"/>
                <w:sz w:val="22"/>
                <w:szCs w:val="22"/>
              </w:rPr>
              <w:t>计</w:t>
            </w:r>
          </w:p>
        </w:tc>
        <w:tc>
          <w:tcPr>
            <w:tcW w:w="1833" w:type="dxa"/>
            <w:shd w:val="clear" w:color="auto" w:fill="auto"/>
            <w:noWrap/>
            <w:vAlign w:val="center"/>
            <w:hideMark/>
          </w:tcPr>
          <w:p w:rsidR="00C975D5" w:rsidRPr="00C975D5" w:rsidRDefault="00C975D5" w:rsidP="00EE5F34">
            <w:pPr>
              <w:jc w:val="right"/>
              <w:rPr>
                <w:rFonts w:eastAsia="宋体"/>
                <w:b/>
                <w:color w:val="000000"/>
                <w:kern w:val="0"/>
                <w:sz w:val="22"/>
                <w:szCs w:val="22"/>
                <w:u w:val="single"/>
              </w:rPr>
            </w:pPr>
            <w:r w:rsidRPr="00C975D5">
              <w:rPr>
                <w:rFonts w:eastAsia="宋体" w:hint="eastAsia"/>
                <w:b/>
                <w:color w:val="000000"/>
                <w:kern w:val="0"/>
                <w:sz w:val="22"/>
                <w:szCs w:val="22"/>
                <w:u w:val="single"/>
              </w:rPr>
              <w:t>28,700.00</w:t>
            </w:r>
          </w:p>
        </w:tc>
        <w:tc>
          <w:tcPr>
            <w:tcW w:w="1712" w:type="dxa"/>
            <w:shd w:val="clear" w:color="auto" w:fill="auto"/>
            <w:noWrap/>
            <w:vAlign w:val="center"/>
            <w:hideMark/>
          </w:tcPr>
          <w:p w:rsidR="00C975D5" w:rsidRPr="00C975D5" w:rsidRDefault="00C975D5" w:rsidP="00EE5F34">
            <w:pPr>
              <w:jc w:val="right"/>
              <w:rPr>
                <w:rFonts w:eastAsia="宋体"/>
                <w:b/>
                <w:color w:val="000000"/>
                <w:kern w:val="0"/>
                <w:sz w:val="22"/>
                <w:szCs w:val="22"/>
                <w:u w:val="single"/>
              </w:rPr>
            </w:pPr>
            <w:r w:rsidRPr="00C975D5">
              <w:rPr>
                <w:rFonts w:hint="eastAsia"/>
                <w:b/>
                <w:sz w:val="22"/>
                <w:szCs w:val="22"/>
                <w:u w:val="single"/>
              </w:rPr>
              <w:t>36,607.96</w:t>
            </w:r>
          </w:p>
        </w:tc>
        <w:tc>
          <w:tcPr>
            <w:tcW w:w="1712" w:type="dxa"/>
            <w:shd w:val="clear" w:color="auto" w:fill="auto"/>
            <w:noWrap/>
            <w:vAlign w:val="center"/>
            <w:hideMark/>
          </w:tcPr>
          <w:p w:rsidR="00C975D5" w:rsidRPr="00C975D5" w:rsidRDefault="00C975D5" w:rsidP="00EE5F34">
            <w:pPr>
              <w:jc w:val="right"/>
              <w:rPr>
                <w:rFonts w:eastAsia="宋体"/>
                <w:b/>
                <w:color w:val="000000"/>
                <w:kern w:val="0"/>
                <w:sz w:val="22"/>
                <w:szCs w:val="22"/>
                <w:u w:val="single"/>
              </w:rPr>
            </w:pPr>
            <w:r w:rsidRPr="00C975D5">
              <w:rPr>
                <w:rFonts w:hint="eastAsia"/>
                <w:b/>
                <w:sz w:val="22"/>
                <w:szCs w:val="22"/>
                <w:u w:val="single"/>
              </w:rPr>
              <w:t>36,607.96</w:t>
            </w:r>
          </w:p>
        </w:tc>
      </w:tr>
    </w:tbl>
    <w:p w:rsidR="00092935" w:rsidRDefault="007726E1" w:rsidP="00390CD9">
      <w:pPr>
        <w:spacing w:beforeLines="50" w:afterLines="50" w:line="440" w:lineRule="exact"/>
        <w:ind w:firstLineChars="200" w:firstLine="480"/>
        <w:rPr>
          <w:sz w:val="24"/>
          <w:szCs w:val="24"/>
        </w:rPr>
      </w:pPr>
      <w:r>
        <w:rPr>
          <w:rFonts w:hint="eastAsia"/>
          <w:sz w:val="24"/>
          <w:szCs w:val="24"/>
        </w:rPr>
        <w:t>基本支出预算调整</w:t>
      </w:r>
      <w:r w:rsidR="001A4E97">
        <w:rPr>
          <w:rFonts w:hint="eastAsia"/>
          <w:sz w:val="24"/>
          <w:szCs w:val="24"/>
        </w:rPr>
        <w:t>金额较大</w:t>
      </w:r>
      <w:r w:rsidR="0082586C">
        <w:rPr>
          <w:rFonts w:hint="eastAsia"/>
          <w:sz w:val="24"/>
          <w:szCs w:val="24"/>
        </w:rPr>
        <w:t>，主要调整事项为人员经费</w:t>
      </w:r>
      <w:r w:rsidR="00B776B6">
        <w:rPr>
          <w:rFonts w:hint="eastAsia"/>
          <w:sz w:val="24"/>
          <w:szCs w:val="24"/>
        </w:rPr>
        <w:t>中的</w:t>
      </w:r>
      <w:r w:rsidR="0082586C">
        <w:rPr>
          <w:rFonts w:hint="eastAsia"/>
          <w:sz w:val="24"/>
          <w:szCs w:val="24"/>
        </w:rPr>
        <w:t>奖金，</w:t>
      </w:r>
      <w:r w:rsidR="00B776B6">
        <w:rPr>
          <w:rFonts w:hint="eastAsia"/>
          <w:sz w:val="24"/>
          <w:szCs w:val="24"/>
        </w:rPr>
        <w:t>年初预算未编制五大奖额度</w:t>
      </w:r>
      <w:r w:rsidR="00300B66">
        <w:rPr>
          <w:rFonts w:hint="eastAsia"/>
          <w:sz w:val="24"/>
          <w:szCs w:val="24"/>
        </w:rPr>
        <w:t>，总额</w:t>
      </w:r>
      <w:r w:rsidR="00300B66">
        <w:rPr>
          <w:rFonts w:hint="eastAsia"/>
          <w:sz w:val="24"/>
          <w:szCs w:val="24"/>
        </w:rPr>
        <w:t>7,090.33</w:t>
      </w:r>
      <w:r w:rsidR="00300B66">
        <w:rPr>
          <w:rFonts w:hint="eastAsia"/>
          <w:sz w:val="24"/>
          <w:szCs w:val="24"/>
        </w:rPr>
        <w:t>万元</w:t>
      </w:r>
      <w:r w:rsidR="00B776B6">
        <w:rPr>
          <w:rFonts w:hint="eastAsia"/>
          <w:sz w:val="24"/>
          <w:szCs w:val="24"/>
        </w:rPr>
        <w:t>。</w:t>
      </w:r>
    </w:p>
    <w:p w:rsidR="00C4139C" w:rsidRDefault="00EF48FC" w:rsidP="004815F5">
      <w:pPr>
        <w:pStyle w:val="3"/>
      </w:pPr>
      <w:bookmarkStart w:id="8" w:name="_Toc523125566"/>
      <w:r>
        <w:rPr>
          <w:rFonts w:hint="eastAsia"/>
        </w:rPr>
        <w:t>（二）</w:t>
      </w:r>
      <w:r w:rsidR="00C4139C" w:rsidRPr="003E592D">
        <w:rPr>
          <w:rFonts w:hint="eastAsia"/>
        </w:rPr>
        <w:t>基本支出情况</w:t>
      </w:r>
      <w:bookmarkEnd w:id="8"/>
    </w:p>
    <w:p w:rsidR="00EF48FC" w:rsidRDefault="00EF48FC" w:rsidP="00EF48FC">
      <w:pPr>
        <w:pStyle w:val="3"/>
        <w:outlineLvl w:val="2"/>
      </w:pPr>
      <w:bookmarkStart w:id="9" w:name="_Toc523125567"/>
      <w:r>
        <w:rPr>
          <w:rFonts w:hint="eastAsia"/>
        </w:rPr>
        <w:t>1</w:t>
      </w:r>
      <w:r>
        <w:rPr>
          <w:rFonts w:hint="eastAsia"/>
        </w:rPr>
        <w:t>、</w:t>
      </w:r>
      <w:r w:rsidR="00D171A5">
        <w:rPr>
          <w:rFonts w:hint="eastAsia"/>
        </w:rPr>
        <w:t>基本支出结构</w:t>
      </w:r>
      <w:bookmarkEnd w:id="9"/>
    </w:p>
    <w:p w:rsidR="000C7895" w:rsidRDefault="00EF48FC" w:rsidP="00390CD9">
      <w:pPr>
        <w:tabs>
          <w:tab w:val="center" w:pos="4719"/>
          <w:tab w:val="right" w:pos="8958"/>
        </w:tabs>
        <w:spacing w:afterLines="50" w:line="440" w:lineRule="exact"/>
        <w:ind w:firstLineChars="200" w:firstLine="480"/>
        <w:jc w:val="left"/>
        <w:rPr>
          <w:sz w:val="24"/>
          <w:szCs w:val="24"/>
        </w:rPr>
      </w:pPr>
      <w:r>
        <w:rPr>
          <w:rFonts w:hint="eastAsia"/>
          <w:sz w:val="24"/>
          <w:szCs w:val="24"/>
        </w:rPr>
        <w:t>基本支出明细情况如下（单位：万元）：</w:t>
      </w:r>
    </w:p>
    <w:tbl>
      <w:tblPr>
        <w:tblW w:w="492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724"/>
        <w:gridCol w:w="1794"/>
        <w:gridCol w:w="1704"/>
        <w:gridCol w:w="1395"/>
        <w:gridCol w:w="1427"/>
      </w:tblGrid>
      <w:tr w:rsidR="008D346B" w:rsidRPr="00077914" w:rsidTr="00336094">
        <w:trPr>
          <w:trHeight w:hRule="exact" w:val="454"/>
          <w:tblHeader/>
          <w:jc w:val="center"/>
        </w:trPr>
        <w:tc>
          <w:tcPr>
            <w:tcW w:w="1506" w:type="pct"/>
            <w:shd w:val="clear" w:color="FFFFFF" w:fill="C0C0C0"/>
            <w:noWrap/>
            <w:vAlign w:val="center"/>
            <w:hideMark/>
          </w:tcPr>
          <w:p w:rsidR="00AA43DF" w:rsidRPr="000C7895" w:rsidRDefault="00AA43DF" w:rsidP="00336094">
            <w:pPr>
              <w:jc w:val="center"/>
              <w:rPr>
                <w:rFonts w:eastAsia="宋体"/>
                <w:b/>
                <w:color w:val="000000"/>
                <w:kern w:val="0"/>
                <w:sz w:val="22"/>
                <w:szCs w:val="22"/>
              </w:rPr>
            </w:pPr>
            <w:r w:rsidRPr="000C7895">
              <w:rPr>
                <w:rFonts w:eastAsia="宋体" w:hAnsi="宋体"/>
                <w:b/>
                <w:color w:val="000000"/>
                <w:kern w:val="0"/>
                <w:sz w:val="22"/>
                <w:szCs w:val="22"/>
              </w:rPr>
              <w:t>项目</w:t>
            </w:r>
          </w:p>
        </w:tc>
        <w:tc>
          <w:tcPr>
            <w:tcW w:w="992" w:type="pct"/>
            <w:shd w:val="clear" w:color="FFFFFF" w:fill="C0C0C0"/>
            <w:noWrap/>
            <w:vAlign w:val="center"/>
            <w:hideMark/>
          </w:tcPr>
          <w:p w:rsidR="00AA43DF" w:rsidRPr="000C7895" w:rsidRDefault="00AA43DF" w:rsidP="00336094">
            <w:pPr>
              <w:jc w:val="center"/>
              <w:rPr>
                <w:rFonts w:eastAsia="宋体"/>
                <w:b/>
                <w:color w:val="000000"/>
                <w:kern w:val="0"/>
                <w:sz w:val="22"/>
                <w:szCs w:val="22"/>
              </w:rPr>
            </w:pPr>
            <w:r>
              <w:rPr>
                <w:rFonts w:eastAsia="宋体" w:hAnsi="宋体" w:hint="eastAsia"/>
                <w:b/>
                <w:color w:val="000000"/>
                <w:kern w:val="0"/>
                <w:sz w:val="22"/>
                <w:szCs w:val="22"/>
              </w:rPr>
              <w:t>2016</w:t>
            </w:r>
            <w:r w:rsidR="008D346B">
              <w:rPr>
                <w:rFonts w:eastAsia="宋体" w:hint="eastAsia"/>
                <w:b/>
                <w:color w:val="000000"/>
                <w:kern w:val="0"/>
                <w:sz w:val="22"/>
                <w:szCs w:val="22"/>
              </w:rPr>
              <w:t>年</w:t>
            </w:r>
          </w:p>
        </w:tc>
        <w:tc>
          <w:tcPr>
            <w:tcW w:w="942" w:type="pct"/>
            <w:shd w:val="clear" w:color="FFFFFF" w:fill="C0C0C0"/>
            <w:vAlign w:val="center"/>
          </w:tcPr>
          <w:p w:rsidR="00AA43DF" w:rsidRPr="000C7895" w:rsidRDefault="00AA43DF" w:rsidP="00336094">
            <w:pPr>
              <w:jc w:val="center"/>
              <w:rPr>
                <w:rFonts w:eastAsia="宋体"/>
                <w:b/>
                <w:color w:val="000000"/>
                <w:kern w:val="0"/>
                <w:sz w:val="22"/>
                <w:szCs w:val="22"/>
              </w:rPr>
            </w:pPr>
            <w:r>
              <w:rPr>
                <w:rFonts w:eastAsia="宋体" w:hAnsi="宋体" w:hint="eastAsia"/>
                <w:b/>
                <w:color w:val="000000"/>
                <w:kern w:val="0"/>
                <w:sz w:val="22"/>
                <w:szCs w:val="22"/>
              </w:rPr>
              <w:t>2017</w:t>
            </w:r>
            <w:r w:rsidR="008D346B">
              <w:rPr>
                <w:rFonts w:eastAsia="宋体" w:hint="eastAsia"/>
                <w:b/>
                <w:color w:val="000000"/>
                <w:kern w:val="0"/>
                <w:sz w:val="22"/>
                <w:szCs w:val="22"/>
              </w:rPr>
              <w:t>年</w:t>
            </w:r>
          </w:p>
        </w:tc>
        <w:tc>
          <w:tcPr>
            <w:tcW w:w="771" w:type="pct"/>
            <w:shd w:val="clear" w:color="FFFFFF" w:fill="C0C0C0"/>
            <w:vAlign w:val="center"/>
          </w:tcPr>
          <w:p w:rsidR="00AA43DF" w:rsidRDefault="00AA43DF" w:rsidP="00336094">
            <w:pPr>
              <w:jc w:val="center"/>
              <w:rPr>
                <w:rFonts w:eastAsia="宋体"/>
                <w:b/>
                <w:color w:val="000000"/>
                <w:kern w:val="0"/>
                <w:sz w:val="22"/>
                <w:szCs w:val="22"/>
              </w:rPr>
            </w:pPr>
            <w:r>
              <w:rPr>
                <w:rFonts w:eastAsia="宋体" w:hint="eastAsia"/>
                <w:b/>
                <w:color w:val="000000"/>
                <w:kern w:val="0"/>
                <w:sz w:val="22"/>
                <w:szCs w:val="22"/>
              </w:rPr>
              <w:t>比例</w:t>
            </w:r>
          </w:p>
        </w:tc>
        <w:tc>
          <w:tcPr>
            <w:tcW w:w="790" w:type="pct"/>
            <w:shd w:val="clear" w:color="FFFFFF" w:fill="C0C0C0"/>
            <w:noWrap/>
            <w:vAlign w:val="center"/>
            <w:hideMark/>
          </w:tcPr>
          <w:p w:rsidR="00AA43DF" w:rsidRPr="000C7895" w:rsidRDefault="00AA43DF" w:rsidP="00336094">
            <w:pPr>
              <w:jc w:val="center"/>
              <w:rPr>
                <w:rFonts w:eastAsia="宋体"/>
                <w:b/>
                <w:color w:val="000000"/>
                <w:kern w:val="0"/>
                <w:sz w:val="22"/>
                <w:szCs w:val="22"/>
              </w:rPr>
            </w:pPr>
            <w:r>
              <w:rPr>
                <w:rFonts w:eastAsia="宋体" w:hint="eastAsia"/>
                <w:b/>
                <w:color w:val="000000"/>
                <w:kern w:val="0"/>
                <w:sz w:val="22"/>
                <w:szCs w:val="22"/>
              </w:rPr>
              <w:t>变动数</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color w:val="000000"/>
                <w:kern w:val="0"/>
                <w:sz w:val="22"/>
                <w:szCs w:val="22"/>
              </w:rPr>
            </w:pPr>
            <w:r>
              <w:rPr>
                <w:rFonts w:eastAsia="宋体" w:hAnsi="宋体" w:hint="eastAsia"/>
                <w:color w:val="000000"/>
                <w:kern w:val="0"/>
                <w:sz w:val="22"/>
                <w:szCs w:val="22"/>
              </w:rPr>
              <w:t>工资福利支出</w:t>
            </w:r>
          </w:p>
        </w:tc>
        <w:tc>
          <w:tcPr>
            <w:tcW w:w="992"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13,720.93</w:t>
            </w:r>
          </w:p>
        </w:tc>
        <w:tc>
          <w:tcPr>
            <w:tcW w:w="942" w:type="pct"/>
            <w:vAlign w:val="center"/>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19,113.67</w:t>
            </w:r>
          </w:p>
        </w:tc>
        <w:tc>
          <w:tcPr>
            <w:tcW w:w="771" w:type="pct"/>
            <w:vAlign w:val="center"/>
          </w:tcPr>
          <w:p w:rsidR="00AA43DF" w:rsidRDefault="00AA43DF" w:rsidP="00336094">
            <w:pPr>
              <w:jc w:val="right"/>
              <w:rPr>
                <w:rFonts w:eastAsia="宋体"/>
                <w:color w:val="000000"/>
                <w:kern w:val="0"/>
                <w:sz w:val="22"/>
                <w:szCs w:val="22"/>
              </w:rPr>
            </w:pPr>
            <w:r>
              <w:rPr>
                <w:rFonts w:eastAsia="宋体" w:hint="eastAsia"/>
                <w:color w:val="000000"/>
                <w:kern w:val="0"/>
                <w:sz w:val="22"/>
                <w:szCs w:val="22"/>
              </w:rPr>
              <w:t>74.18%</w:t>
            </w:r>
          </w:p>
        </w:tc>
        <w:tc>
          <w:tcPr>
            <w:tcW w:w="790"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5,392.74</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color w:val="000000"/>
                <w:kern w:val="0"/>
                <w:sz w:val="22"/>
                <w:szCs w:val="22"/>
              </w:rPr>
            </w:pPr>
            <w:r>
              <w:rPr>
                <w:rFonts w:eastAsia="宋体" w:hAnsi="宋体" w:hint="eastAsia"/>
                <w:color w:val="000000"/>
                <w:kern w:val="0"/>
                <w:sz w:val="22"/>
                <w:szCs w:val="22"/>
              </w:rPr>
              <w:t>商品和服务支出</w:t>
            </w:r>
          </w:p>
        </w:tc>
        <w:tc>
          <w:tcPr>
            <w:tcW w:w="992"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4,787.13</w:t>
            </w:r>
          </w:p>
        </w:tc>
        <w:tc>
          <w:tcPr>
            <w:tcW w:w="942" w:type="pct"/>
            <w:vAlign w:val="center"/>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2,860.68</w:t>
            </w:r>
          </w:p>
        </w:tc>
        <w:tc>
          <w:tcPr>
            <w:tcW w:w="771" w:type="pct"/>
            <w:vAlign w:val="center"/>
          </w:tcPr>
          <w:p w:rsidR="00AA43DF" w:rsidRDefault="00AA43DF" w:rsidP="00336094">
            <w:pPr>
              <w:jc w:val="right"/>
              <w:rPr>
                <w:rFonts w:eastAsia="宋体"/>
                <w:color w:val="000000"/>
                <w:kern w:val="0"/>
                <w:sz w:val="22"/>
                <w:szCs w:val="22"/>
              </w:rPr>
            </w:pPr>
            <w:r>
              <w:rPr>
                <w:rFonts w:eastAsia="宋体" w:hint="eastAsia"/>
                <w:color w:val="000000"/>
                <w:kern w:val="0"/>
                <w:sz w:val="22"/>
                <w:szCs w:val="22"/>
              </w:rPr>
              <w:t>11.10%</w:t>
            </w:r>
          </w:p>
        </w:tc>
        <w:tc>
          <w:tcPr>
            <w:tcW w:w="790"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-1,926.45</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hAnsi="宋体"/>
                <w:color w:val="000000"/>
                <w:kern w:val="0"/>
                <w:sz w:val="22"/>
                <w:szCs w:val="22"/>
              </w:rPr>
            </w:pPr>
            <w:r>
              <w:rPr>
                <w:rFonts w:eastAsia="宋体" w:hAnsi="宋体" w:hint="eastAsia"/>
                <w:color w:val="000000"/>
                <w:kern w:val="0"/>
                <w:sz w:val="22"/>
                <w:szCs w:val="22"/>
              </w:rPr>
              <w:t>对个人和家庭的补助</w:t>
            </w:r>
          </w:p>
        </w:tc>
        <w:tc>
          <w:tcPr>
            <w:tcW w:w="992"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3,146.37</w:t>
            </w:r>
          </w:p>
        </w:tc>
        <w:tc>
          <w:tcPr>
            <w:tcW w:w="942" w:type="pct"/>
            <w:vAlign w:val="center"/>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3,572.70</w:t>
            </w:r>
          </w:p>
        </w:tc>
        <w:tc>
          <w:tcPr>
            <w:tcW w:w="771" w:type="pct"/>
            <w:vAlign w:val="center"/>
          </w:tcPr>
          <w:p w:rsidR="00AA43DF" w:rsidRDefault="00AA43DF" w:rsidP="00336094">
            <w:pPr>
              <w:jc w:val="right"/>
              <w:rPr>
                <w:rFonts w:eastAsia="宋体"/>
                <w:color w:val="000000"/>
                <w:kern w:val="0"/>
                <w:sz w:val="22"/>
                <w:szCs w:val="22"/>
              </w:rPr>
            </w:pPr>
            <w:r>
              <w:rPr>
                <w:rFonts w:eastAsia="宋体" w:hint="eastAsia"/>
                <w:color w:val="000000"/>
                <w:kern w:val="0"/>
                <w:sz w:val="22"/>
                <w:szCs w:val="22"/>
              </w:rPr>
              <w:t>13.87%</w:t>
            </w:r>
          </w:p>
        </w:tc>
        <w:tc>
          <w:tcPr>
            <w:tcW w:w="790"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426.33</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color w:val="000000"/>
                <w:kern w:val="0"/>
                <w:sz w:val="22"/>
                <w:szCs w:val="22"/>
              </w:rPr>
            </w:pPr>
            <w:r>
              <w:rPr>
                <w:rFonts w:eastAsia="宋体" w:hAnsi="宋体" w:hint="eastAsia"/>
                <w:color w:val="000000"/>
                <w:kern w:val="0"/>
                <w:sz w:val="22"/>
                <w:szCs w:val="22"/>
              </w:rPr>
              <w:t>基本建设支出</w:t>
            </w:r>
          </w:p>
        </w:tc>
        <w:tc>
          <w:tcPr>
            <w:tcW w:w="992"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0.00</w:t>
            </w:r>
          </w:p>
        </w:tc>
        <w:tc>
          <w:tcPr>
            <w:tcW w:w="942" w:type="pct"/>
            <w:vAlign w:val="center"/>
          </w:tcPr>
          <w:p w:rsidR="00AA43DF" w:rsidRPr="00434B15" w:rsidRDefault="00AA43DF" w:rsidP="00336094">
            <w:pPr>
              <w:jc w:val="right"/>
              <w:rPr>
                <w:rFonts w:eastAsia="宋体"/>
                <w:color w:val="000000"/>
                <w:kern w:val="0"/>
                <w:sz w:val="22"/>
                <w:szCs w:val="22"/>
              </w:rPr>
            </w:pPr>
            <w:r w:rsidRPr="00E3135A">
              <w:rPr>
                <w:rFonts w:eastAsia="宋体" w:hint="eastAsia"/>
                <w:color w:val="000000"/>
                <w:kern w:val="0"/>
                <w:sz w:val="22"/>
                <w:szCs w:val="22"/>
              </w:rPr>
              <w:t>0.00</w:t>
            </w:r>
          </w:p>
        </w:tc>
        <w:tc>
          <w:tcPr>
            <w:tcW w:w="771" w:type="pct"/>
            <w:vAlign w:val="center"/>
          </w:tcPr>
          <w:p w:rsidR="00AA43DF" w:rsidRDefault="00AA43DF" w:rsidP="00336094">
            <w:pPr>
              <w:jc w:val="right"/>
              <w:rPr>
                <w:rFonts w:eastAsia="宋体"/>
                <w:color w:val="000000"/>
                <w:kern w:val="0"/>
                <w:sz w:val="22"/>
                <w:szCs w:val="22"/>
              </w:rPr>
            </w:pPr>
            <w:r>
              <w:rPr>
                <w:rFonts w:eastAsia="宋体" w:hint="eastAsia"/>
                <w:color w:val="000000"/>
                <w:kern w:val="0"/>
                <w:sz w:val="22"/>
                <w:szCs w:val="22"/>
              </w:rPr>
              <w:t>0</w:t>
            </w:r>
          </w:p>
        </w:tc>
        <w:tc>
          <w:tcPr>
            <w:tcW w:w="790"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0.00</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color w:val="000000"/>
                <w:kern w:val="0"/>
                <w:sz w:val="22"/>
                <w:szCs w:val="22"/>
              </w:rPr>
            </w:pPr>
            <w:r>
              <w:rPr>
                <w:rFonts w:eastAsia="宋体" w:hAnsi="宋体" w:hint="eastAsia"/>
                <w:color w:val="000000"/>
                <w:kern w:val="0"/>
                <w:sz w:val="22"/>
                <w:szCs w:val="22"/>
              </w:rPr>
              <w:t>其他资本性支出</w:t>
            </w:r>
          </w:p>
        </w:tc>
        <w:tc>
          <w:tcPr>
            <w:tcW w:w="992"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138.42</w:t>
            </w:r>
          </w:p>
        </w:tc>
        <w:tc>
          <w:tcPr>
            <w:tcW w:w="942" w:type="pct"/>
            <w:vAlign w:val="center"/>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218.10</w:t>
            </w:r>
          </w:p>
        </w:tc>
        <w:tc>
          <w:tcPr>
            <w:tcW w:w="771" w:type="pct"/>
            <w:vAlign w:val="center"/>
          </w:tcPr>
          <w:p w:rsidR="00AA43DF" w:rsidRDefault="00AA43DF" w:rsidP="00336094">
            <w:pPr>
              <w:jc w:val="right"/>
              <w:rPr>
                <w:rFonts w:eastAsia="宋体"/>
                <w:color w:val="000000"/>
                <w:kern w:val="0"/>
                <w:sz w:val="22"/>
                <w:szCs w:val="22"/>
              </w:rPr>
            </w:pPr>
            <w:r>
              <w:rPr>
                <w:rFonts w:eastAsia="宋体" w:hint="eastAsia"/>
                <w:color w:val="000000"/>
                <w:kern w:val="0"/>
                <w:sz w:val="22"/>
                <w:szCs w:val="22"/>
              </w:rPr>
              <w:t>0.85%</w:t>
            </w:r>
          </w:p>
        </w:tc>
        <w:tc>
          <w:tcPr>
            <w:tcW w:w="790" w:type="pct"/>
            <w:shd w:val="clear" w:color="auto" w:fill="auto"/>
            <w:noWrap/>
            <w:vAlign w:val="center"/>
            <w:hideMark/>
          </w:tcPr>
          <w:p w:rsidR="00AA43DF" w:rsidRPr="000C7895" w:rsidRDefault="00AA43DF" w:rsidP="00336094">
            <w:pPr>
              <w:jc w:val="right"/>
              <w:rPr>
                <w:rFonts w:eastAsia="宋体"/>
                <w:color w:val="000000"/>
                <w:kern w:val="0"/>
                <w:sz w:val="22"/>
                <w:szCs w:val="22"/>
              </w:rPr>
            </w:pPr>
            <w:r>
              <w:rPr>
                <w:rFonts w:eastAsia="宋体" w:hint="eastAsia"/>
                <w:color w:val="000000"/>
                <w:kern w:val="0"/>
                <w:sz w:val="22"/>
                <w:szCs w:val="22"/>
              </w:rPr>
              <w:t>79.68</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color w:val="000000"/>
                <w:kern w:val="0"/>
                <w:sz w:val="22"/>
                <w:szCs w:val="22"/>
              </w:rPr>
            </w:pPr>
            <w:r>
              <w:rPr>
                <w:rFonts w:eastAsia="宋体" w:hint="eastAsia"/>
                <w:color w:val="000000"/>
                <w:kern w:val="0"/>
                <w:sz w:val="22"/>
                <w:szCs w:val="22"/>
              </w:rPr>
              <w:t>对企事业单位的补贴</w:t>
            </w:r>
          </w:p>
        </w:tc>
        <w:tc>
          <w:tcPr>
            <w:tcW w:w="992"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0.00</w:t>
            </w:r>
          </w:p>
        </w:tc>
        <w:tc>
          <w:tcPr>
            <w:tcW w:w="942" w:type="pct"/>
            <w:vAlign w:val="center"/>
          </w:tcPr>
          <w:p w:rsidR="00AA43DF" w:rsidRPr="00434B15" w:rsidRDefault="00AA43DF" w:rsidP="00336094">
            <w:pPr>
              <w:jc w:val="right"/>
              <w:rPr>
                <w:rFonts w:eastAsia="宋体"/>
                <w:color w:val="000000"/>
                <w:kern w:val="0"/>
                <w:sz w:val="22"/>
                <w:szCs w:val="22"/>
              </w:rPr>
            </w:pPr>
            <w:r w:rsidRPr="00C677F1">
              <w:rPr>
                <w:rFonts w:eastAsia="宋体" w:hint="eastAsia"/>
                <w:color w:val="000000"/>
                <w:kern w:val="0"/>
                <w:sz w:val="22"/>
                <w:szCs w:val="22"/>
              </w:rPr>
              <w:t>0.00</w:t>
            </w:r>
          </w:p>
        </w:tc>
        <w:tc>
          <w:tcPr>
            <w:tcW w:w="771" w:type="pct"/>
            <w:vAlign w:val="center"/>
          </w:tcPr>
          <w:p w:rsidR="00AA43DF" w:rsidRDefault="00957068" w:rsidP="00336094">
            <w:pPr>
              <w:jc w:val="right"/>
              <w:rPr>
                <w:rFonts w:eastAsia="宋体"/>
                <w:color w:val="000000"/>
                <w:kern w:val="0"/>
                <w:sz w:val="22"/>
                <w:szCs w:val="22"/>
              </w:rPr>
            </w:pPr>
            <w:r>
              <w:rPr>
                <w:rFonts w:eastAsia="宋体" w:hint="eastAsia"/>
                <w:color w:val="000000"/>
                <w:kern w:val="0"/>
                <w:sz w:val="22"/>
                <w:szCs w:val="22"/>
              </w:rPr>
              <w:t>0</w:t>
            </w:r>
          </w:p>
        </w:tc>
        <w:tc>
          <w:tcPr>
            <w:tcW w:w="790"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0.00</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color w:val="000000"/>
                <w:kern w:val="0"/>
                <w:sz w:val="22"/>
                <w:szCs w:val="22"/>
              </w:rPr>
            </w:pPr>
            <w:r>
              <w:rPr>
                <w:rFonts w:eastAsia="宋体" w:hint="eastAsia"/>
                <w:color w:val="000000"/>
                <w:kern w:val="0"/>
                <w:sz w:val="22"/>
                <w:szCs w:val="22"/>
              </w:rPr>
              <w:lastRenderedPageBreak/>
              <w:t>债务利息支出</w:t>
            </w:r>
          </w:p>
        </w:tc>
        <w:tc>
          <w:tcPr>
            <w:tcW w:w="992"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0.00</w:t>
            </w:r>
          </w:p>
        </w:tc>
        <w:tc>
          <w:tcPr>
            <w:tcW w:w="942" w:type="pct"/>
            <w:vAlign w:val="center"/>
          </w:tcPr>
          <w:p w:rsidR="00AA43DF" w:rsidRPr="00434B15" w:rsidRDefault="00AA43DF" w:rsidP="00336094">
            <w:pPr>
              <w:jc w:val="right"/>
              <w:rPr>
                <w:rFonts w:eastAsia="宋体"/>
                <w:color w:val="000000"/>
                <w:kern w:val="0"/>
                <w:sz w:val="22"/>
                <w:szCs w:val="22"/>
              </w:rPr>
            </w:pPr>
            <w:r w:rsidRPr="00C677F1">
              <w:rPr>
                <w:rFonts w:eastAsia="宋体" w:hint="eastAsia"/>
                <w:color w:val="000000"/>
                <w:kern w:val="0"/>
                <w:sz w:val="22"/>
                <w:szCs w:val="22"/>
              </w:rPr>
              <w:t>0.00</w:t>
            </w:r>
          </w:p>
        </w:tc>
        <w:tc>
          <w:tcPr>
            <w:tcW w:w="771" w:type="pct"/>
            <w:vAlign w:val="center"/>
          </w:tcPr>
          <w:p w:rsidR="00AA43DF" w:rsidRDefault="00957068" w:rsidP="00336094">
            <w:pPr>
              <w:jc w:val="right"/>
              <w:rPr>
                <w:rFonts w:eastAsia="宋体"/>
                <w:color w:val="000000"/>
                <w:kern w:val="0"/>
                <w:sz w:val="22"/>
                <w:szCs w:val="22"/>
              </w:rPr>
            </w:pPr>
            <w:r>
              <w:rPr>
                <w:rFonts w:eastAsia="宋体" w:hint="eastAsia"/>
                <w:color w:val="000000"/>
                <w:kern w:val="0"/>
                <w:sz w:val="22"/>
                <w:szCs w:val="22"/>
              </w:rPr>
              <w:t>0</w:t>
            </w:r>
          </w:p>
        </w:tc>
        <w:tc>
          <w:tcPr>
            <w:tcW w:w="790"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0.00</w:t>
            </w:r>
          </w:p>
        </w:tc>
      </w:tr>
      <w:tr w:rsidR="008D346B" w:rsidRPr="000C7895" w:rsidTr="00336094">
        <w:trPr>
          <w:trHeight w:hRule="exact" w:val="454"/>
          <w:jc w:val="center"/>
        </w:trPr>
        <w:tc>
          <w:tcPr>
            <w:tcW w:w="1506" w:type="pct"/>
            <w:shd w:val="clear" w:color="FFFFFF" w:fill="C0C0C0"/>
            <w:noWrap/>
            <w:vAlign w:val="center"/>
            <w:hideMark/>
          </w:tcPr>
          <w:p w:rsidR="00AA43DF" w:rsidRPr="000C7895" w:rsidRDefault="00AA43DF" w:rsidP="00336094">
            <w:pPr>
              <w:jc w:val="left"/>
              <w:rPr>
                <w:rFonts w:eastAsia="宋体"/>
                <w:color w:val="000000"/>
                <w:kern w:val="0"/>
                <w:sz w:val="22"/>
                <w:szCs w:val="22"/>
              </w:rPr>
            </w:pPr>
            <w:r>
              <w:rPr>
                <w:rFonts w:eastAsia="宋体" w:hint="eastAsia"/>
                <w:color w:val="000000"/>
                <w:kern w:val="0"/>
                <w:sz w:val="22"/>
                <w:szCs w:val="22"/>
              </w:rPr>
              <w:t>其他支出</w:t>
            </w:r>
          </w:p>
        </w:tc>
        <w:tc>
          <w:tcPr>
            <w:tcW w:w="992"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0.00</w:t>
            </w:r>
          </w:p>
        </w:tc>
        <w:tc>
          <w:tcPr>
            <w:tcW w:w="942" w:type="pct"/>
            <w:vAlign w:val="center"/>
          </w:tcPr>
          <w:p w:rsidR="00AA43DF" w:rsidRPr="00434B15" w:rsidRDefault="00AA43DF" w:rsidP="00336094">
            <w:pPr>
              <w:jc w:val="right"/>
              <w:rPr>
                <w:rFonts w:eastAsia="宋体"/>
                <w:color w:val="000000"/>
                <w:kern w:val="0"/>
                <w:sz w:val="22"/>
                <w:szCs w:val="22"/>
              </w:rPr>
            </w:pPr>
            <w:r w:rsidRPr="00C677F1">
              <w:rPr>
                <w:rFonts w:eastAsia="宋体" w:hint="eastAsia"/>
                <w:color w:val="000000"/>
                <w:kern w:val="0"/>
                <w:sz w:val="22"/>
                <w:szCs w:val="22"/>
              </w:rPr>
              <w:t>0.00</w:t>
            </w:r>
          </w:p>
        </w:tc>
        <w:tc>
          <w:tcPr>
            <w:tcW w:w="771" w:type="pct"/>
            <w:vAlign w:val="center"/>
          </w:tcPr>
          <w:p w:rsidR="00AA43DF" w:rsidRDefault="00957068" w:rsidP="00336094">
            <w:pPr>
              <w:jc w:val="right"/>
              <w:rPr>
                <w:rFonts w:eastAsia="宋体"/>
                <w:color w:val="000000"/>
                <w:kern w:val="0"/>
                <w:sz w:val="22"/>
                <w:szCs w:val="22"/>
              </w:rPr>
            </w:pPr>
            <w:r>
              <w:rPr>
                <w:rFonts w:eastAsia="宋体" w:hint="eastAsia"/>
                <w:color w:val="000000"/>
                <w:kern w:val="0"/>
                <w:sz w:val="22"/>
                <w:szCs w:val="22"/>
              </w:rPr>
              <w:t>0</w:t>
            </w:r>
          </w:p>
        </w:tc>
        <w:tc>
          <w:tcPr>
            <w:tcW w:w="790" w:type="pct"/>
            <w:shd w:val="clear" w:color="auto" w:fill="auto"/>
            <w:noWrap/>
            <w:vAlign w:val="center"/>
            <w:hideMark/>
          </w:tcPr>
          <w:p w:rsidR="00AA43DF" w:rsidRPr="00434B15" w:rsidRDefault="00AA43DF" w:rsidP="00336094">
            <w:pPr>
              <w:jc w:val="right"/>
              <w:rPr>
                <w:rFonts w:eastAsia="宋体"/>
                <w:color w:val="000000"/>
                <w:kern w:val="0"/>
                <w:sz w:val="22"/>
                <w:szCs w:val="22"/>
              </w:rPr>
            </w:pPr>
            <w:r>
              <w:rPr>
                <w:rFonts w:eastAsia="宋体" w:hint="eastAsia"/>
                <w:color w:val="000000"/>
                <w:kern w:val="0"/>
                <w:sz w:val="22"/>
                <w:szCs w:val="22"/>
              </w:rPr>
              <w:t>0.00</w:t>
            </w:r>
          </w:p>
        </w:tc>
      </w:tr>
      <w:tr w:rsidR="008D346B" w:rsidRPr="00AA43DF" w:rsidTr="00336094">
        <w:trPr>
          <w:trHeight w:hRule="exact" w:val="454"/>
          <w:jc w:val="center"/>
        </w:trPr>
        <w:tc>
          <w:tcPr>
            <w:tcW w:w="1506" w:type="pct"/>
            <w:shd w:val="clear" w:color="FFFFFF" w:fill="C0C0C0"/>
            <w:noWrap/>
            <w:vAlign w:val="center"/>
            <w:hideMark/>
          </w:tcPr>
          <w:p w:rsidR="00AA43DF" w:rsidRPr="00AA43DF" w:rsidRDefault="00AA43DF" w:rsidP="00336094">
            <w:pPr>
              <w:jc w:val="center"/>
              <w:rPr>
                <w:rFonts w:eastAsia="宋体"/>
                <w:b/>
                <w:color w:val="000000"/>
                <w:kern w:val="0"/>
                <w:sz w:val="22"/>
                <w:szCs w:val="22"/>
              </w:rPr>
            </w:pPr>
            <w:r w:rsidRPr="00AA43DF">
              <w:rPr>
                <w:rFonts w:eastAsia="宋体" w:hint="eastAsia"/>
                <w:b/>
                <w:color w:val="000000"/>
                <w:kern w:val="0"/>
                <w:sz w:val="22"/>
                <w:szCs w:val="22"/>
              </w:rPr>
              <w:t>合</w:t>
            </w:r>
            <w:r w:rsidRPr="00AA43DF">
              <w:rPr>
                <w:rFonts w:eastAsia="宋体" w:hint="eastAsia"/>
                <w:b/>
                <w:color w:val="000000"/>
                <w:kern w:val="0"/>
                <w:sz w:val="22"/>
                <w:szCs w:val="22"/>
              </w:rPr>
              <w:t xml:space="preserve"> </w:t>
            </w:r>
            <w:r w:rsidRPr="00AA43DF">
              <w:rPr>
                <w:rFonts w:eastAsia="宋体" w:hint="eastAsia"/>
                <w:b/>
                <w:color w:val="000000"/>
                <w:kern w:val="0"/>
                <w:sz w:val="22"/>
                <w:szCs w:val="22"/>
              </w:rPr>
              <w:t>计</w:t>
            </w:r>
          </w:p>
        </w:tc>
        <w:tc>
          <w:tcPr>
            <w:tcW w:w="992" w:type="pct"/>
            <w:shd w:val="clear" w:color="auto" w:fill="auto"/>
            <w:noWrap/>
            <w:vAlign w:val="center"/>
            <w:hideMark/>
          </w:tcPr>
          <w:p w:rsidR="00AA43DF" w:rsidRPr="00AA43DF" w:rsidRDefault="00AA43DF" w:rsidP="00336094">
            <w:pPr>
              <w:jc w:val="right"/>
              <w:rPr>
                <w:rFonts w:eastAsia="宋体"/>
                <w:b/>
                <w:color w:val="000000"/>
                <w:kern w:val="0"/>
                <w:sz w:val="22"/>
                <w:szCs w:val="22"/>
                <w:u w:val="single"/>
              </w:rPr>
            </w:pPr>
            <w:r w:rsidRPr="00AA43DF">
              <w:rPr>
                <w:rFonts w:eastAsia="宋体" w:hint="eastAsia"/>
                <w:b/>
                <w:color w:val="000000"/>
                <w:kern w:val="0"/>
                <w:sz w:val="22"/>
                <w:szCs w:val="22"/>
                <w:u w:val="single"/>
              </w:rPr>
              <w:t>21,792.85</w:t>
            </w:r>
          </w:p>
        </w:tc>
        <w:tc>
          <w:tcPr>
            <w:tcW w:w="942" w:type="pct"/>
            <w:vAlign w:val="center"/>
          </w:tcPr>
          <w:p w:rsidR="00AA43DF" w:rsidRPr="00AA43DF" w:rsidRDefault="00AA43DF" w:rsidP="00336094">
            <w:pPr>
              <w:jc w:val="right"/>
              <w:rPr>
                <w:rFonts w:eastAsia="宋体"/>
                <w:b/>
                <w:color w:val="000000"/>
                <w:kern w:val="0"/>
                <w:sz w:val="22"/>
                <w:szCs w:val="22"/>
                <w:u w:val="single"/>
              </w:rPr>
            </w:pPr>
            <w:r w:rsidRPr="00AA43DF">
              <w:rPr>
                <w:rFonts w:eastAsia="宋体" w:hint="eastAsia"/>
                <w:b/>
                <w:color w:val="000000"/>
                <w:kern w:val="0"/>
                <w:sz w:val="22"/>
                <w:szCs w:val="22"/>
                <w:u w:val="single"/>
              </w:rPr>
              <w:t>25,765.15</w:t>
            </w:r>
          </w:p>
        </w:tc>
        <w:tc>
          <w:tcPr>
            <w:tcW w:w="771" w:type="pct"/>
            <w:vAlign w:val="center"/>
          </w:tcPr>
          <w:p w:rsidR="00AA43DF" w:rsidRPr="00AA43DF" w:rsidRDefault="00AA43DF" w:rsidP="00336094">
            <w:pPr>
              <w:jc w:val="right"/>
              <w:rPr>
                <w:rFonts w:eastAsia="宋体"/>
                <w:b/>
                <w:color w:val="000000"/>
                <w:kern w:val="0"/>
                <w:sz w:val="22"/>
                <w:szCs w:val="22"/>
                <w:u w:val="single"/>
              </w:rPr>
            </w:pPr>
            <w:r>
              <w:rPr>
                <w:rFonts w:eastAsia="宋体" w:hint="eastAsia"/>
                <w:b/>
                <w:color w:val="000000"/>
                <w:kern w:val="0"/>
                <w:sz w:val="22"/>
                <w:szCs w:val="22"/>
                <w:u w:val="single"/>
              </w:rPr>
              <w:t>100%</w:t>
            </w:r>
          </w:p>
        </w:tc>
        <w:tc>
          <w:tcPr>
            <w:tcW w:w="790" w:type="pct"/>
            <w:shd w:val="clear" w:color="auto" w:fill="auto"/>
            <w:noWrap/>
            <w:vAlign w:val="center"/>
            <w:hideMark/>
          </w:tcPr>
          <w:p w:rsidR="00AA43DF" w:rsidRPr="00AA43DF" w:rsidRDefault="00AA43DF" w:rsidP="00336094">
            <w:pPr>
              <w:jc w:val="right"/>
              <w:rPr>
                <w:rFonts w:eastAsia="宋体"/>
                <w:b/>
                <w:color w:val="000000"/>
                <w:kern w:val="0"/>
                <w:sz w:val="22"/>
                <w:szCs w:val="22"/>
                <w:u w:val="single"/>
              </w:rPr>
            </w:pPr>
            <w:r w:rsidRPr="00AA43DF">
              <w:rPr>
                <w:rFonts w:eastAsia="宋体" w:hint="eastAsia"/>
                <w:b/>
                <w:color w:val="000000"/>
                <w:kern w:val="0"/>
                <w:sz w:val="22"/>
                <w:szCs w:val="22"/>
                <w:u w:val="single"/>
              </w:rPr>
              <w:t>3,972.30</w:t>
            </w:r>
          </w:p>
        </w:tc>
      </w:tr>
    </w:tbl>
    <w:p w:rsidR="00AA43DF" w:rsidRDefault="008D346B" w:rsidP="00390CD9">
      <w:pPr>
        <w:spacing w:beforeLines="50" w:afterLines="50" w:line="440" w:lineRule="exact"/>
        <w:ind w:firstLineChars="200" w:firstLine="480"/>
        <w:rPr>
          <w:sz w:val="24"/>
          <w:szCs w:val="24"/>
        </w:rPr>
      </w:pPr>
      <w:r>
        <w:rPr>
          <w:rFonts w:hint="eastAsia"/>
          <w:sz w:val="24"/>
          <w:szCs w:val="24"/>
        </w:rPr>
        <w:t>2017</w:t>
      </w:r>
      <w:r>
        <w:rPr>
          <w:rFonts w:hint="eastAsia"/>
          <w:sz w:val="24"/>
          <w:szCs w:val="24"/>
        </w:rPr>
        <w:t>年基本支出较上年增长</w:t>
      </w:r>
      <w:r>
        <w:rPr>
          <w:rFonts w:hint="eastAsia"/>
          <w:sz w:val="24"/>
          <w:szCs w:val="24"/>
        </w:rPr>
        <w:t>18.23%</w:t>
      </w:r>
      <w:r w:rsidR="00E670F5">
        <w:rPr>
          <w:rFonts w:hint="eastAsia"/>
          <w:sz w:val="24"/>
          <w:szCs w:val="24"/>
        </w:rPr>
        <w:t>。其中，工资福利支出增长</w:t>
      </w:r>
      <w:r w:rsidR="00E670F5">
        <w:rPr>
          <w:rFonts w:hint="eastAsia"/>
          <w:sz w:val="24"/>
          <w:szCs w:val="24"/>
        </w:rPr>
        <w:t>5,392.74</w:t>
      </w:r>
      <w:r w:rsidR="00E670F5">
        <w:rPr>
          <w:rFonts w:hint="eastAsia"/>
          <w:sz w:val="24"/>
          <w:szCs w:val="24"/>
        </w:rPr>
        <w:t>万元，</w:t>
      </w:r>
      <w:r w:rsidR="006E09CF">
        <w:rPr>
          <w:rFonts w:hint="eastAsia"/>
          <w:sz w:val="24"/>
          <w:szCs w:val="24"/>
        </w:rPr>
        <w:t>商品和服务支出下降</w:t>
      </w:r>
      <w:r w:rsidR="006E09CF" w:rsidRPr="006E09CF">
        <w:rPr>
          <w:rFonts w:hint="eastAsia"/>
          <w:sz w:val="24"/>
          <w:szCs w:val="24"/>
        </w:rPr>
        <w:t>1,926.45</w:t>
      </w:r>
      <w:r w:rsidR="006E09CF">
        <w:rPr>
          <w:rFonts w:hint="eastAsia"/>
          <w:sz w:val="24"/>
          <w:szCs w:val="24"/>
        </w:rPr>
        <w:t>万元。</w:t>
      </w:r>
      <w:r w:rsidR="009D0E64">
        <w:rPr>
          <w:rFonts w:hint="eastAsia"/>
          <w:sz w:val="24"/>
          <w:szCs w:val="24"/>
        </w:rPr>
        <w:t>主要原因</w:t>
      </w:r>
      <w:r>
        <w:rPr>
          <w:rFonts w:hint="eastAsia"/>
          <w:sz w:val="24"/>
          <w:szCs w:val="24"/>
        </w:rPr>
        <w:t>：</w:t>
      </w:r>
    </w:p>
    <w:p w:rsidR="008D346B" w:rsidRDefault="009D0E64" w:rsidP="00390CD9">
      <w:pPr>
        <w:spacing w:afterLines="50" w:line="440" w:lineRule="exact"/>
        <w:ind w:firstLineChars="200" w:firstLine="480"/>
        <w:rPr>
          <w:sz w:val="24"/>
          <w:szCs w:val="24"/>
        </w:rPr>
      </w:pPr>
      <w:r>
        <w:rPr>
          <w:rFonts w:hint="eastAsia"/>
          <w:sz w:val="24"/>
          <w:szCs w:val="24"/>
        </w:rPr>
        <w:t>一是</w:t>
      </w:r>
      <w:r w:rsidR="008D346B">
        <w:rPr>
          <w:rFonts w:hint="eastAsia"/>
          <w:sz w:val="24"/>
          <w:szCs w:val="24"/>
        </w:rPr>
        <w:t>人员增加。</w:t>
      </w:r>
      <w:r w:rsidR="008D346B">
        <w:rPr>
          <w:rFonts w:hint="eastAsia"/>
          <w:sz w:val="24"/>
          <w:szCs w:val="24"/>
        </w:rPr>
        <w:t>2017</w:t>
      </w:r>
      <w:r w:rsidR="008D346B">
        <w:rPr>
          <w:rFonts w:hint="eastAsia"/>
          <w:sz w:val="24"/>
          <w:szCs w:val="24"/>
        </w:rPr>
        <w:t>年调入</w:t>
      </w:r>
      <w:r w:rsidR="008D346B">
        <w:rPr>
          <w:rFonts w:hint="eastAsia"/>
          <w:sz w:val="24"/>
          <w:szCs w:val="24"/>
        </w:rPr>
        <w:t>29</w:t>
      </w:r>
      <w:r w:rsidR="008D346B">
        <w:rPr>
          <w:rFonts w:hint="eastAsia"/>
          <w:sz w:val="24"/>
          <w:szCs w:val="24"/>
        </w:rPr>
        <w:t>名民警，调出</w:t>
      </w:r>
      <w:r w:rsidR="008D346B">
        <w:rPr>
          <w:rFonts w:hint="eastAsia"/>
          <w:sz w:val="24"/>
          <w:szCs w:val="24"/>
        </w:rPr>
        <w:t>4</w:t>
      </w:r>
      <w:r w:rsidR="008D346B">
        <w:rPr>
          <w:rFonts w:hint="eastAsia"/>
          <w:sz w:val="24"/>
          <w:szCs w:val="24"/>
        </w:rPr>
        <w:t>名，离退</w:t>
      </w:r>
      <w:r w:rsidR="008D346B">
        <w:rPr>
          <w:rFonts w:hint="eastAsia"/>
          <w:sz w:val="24"/>
          <w:szCs w:val="24"/>
        </w:rPr>
        <w:t>8</w:t>
      </w:r>
      <w:r w:rsidR="008D346B">
        <w:rPr>
          <w:rFonts w:hint="eastAsia"/>
          <w:sz w:val="24"/>
          <w:szCs w:val="24"/>
        </w:rPr>
        <w:t>名。</w:t>
      </w:r>
    </w:p>
    <w:p w:rsidR="009D0E64" w:rsidRDefault="009D0E64" w:rsidP="00390CD9">
      <w:pPr>
        <w:spacing w:afterLines="50" w:line="440" w:lineRule="exact"/>
        <w:ind w:firstLineChars="200" w:firstLine="480"/>
        <w:rPr>
          <w:sz w:val="24"/>
          <w:szCs w:val="24"/>
        </w:rPr>
      </w:pPr>
      <w:r>
        <w:rPr>
          <w:rFonts w:hint="eastAsia"/>
          <w:sz w:val="24"/>
          <w:szCs w:val="24"/>
        </w:rPr>
        <w:t>二是补缴养老保险。根据《国务院关于机关事业单位工作人员养老保险制度改革的决定》（国发</w:t>
      </w:r>
      <w:r>
        <w:rPr>
          <w:rFonts w:hint="eastAsia"/>
          <w:sz w:val="24"/>
          <w:szCs w:val="24"/>
        </w:rPr>
        <w:t>[2015]2</w:t>
      </w:r>
      <w:r>
        <w:rPr>
          <w:rFonts w:hint="eastAsia"/>
          <w:sz w:val="24"/>
          <w:szCs w:val="24"/>
        </w:rPr>
        <w:t>号），补缴</w:t>
      </w:r>
      <w:r>
        <w:rPr>
          <w:rFonts w:hint="eastAsia"/>
          <w:sz w:val="24"/>
          <w:szCs w:val="24"/>
        </w:rPr>
        <w:t>2014</w:t>
      </w:r>
      <w:r>
        <w:rPr>
          <w:rFonts w:hint="eastAsia"/>
          <w:sz w:val="24"/>
          <w:szCs w:val="24"/>
        </w:rPr>
        <w:t>年</w:t>
      </w:r>
      <w:r>
        <w:rPr>
          <w:rFonts w:hint="eastAsia"/>
          <w:sz w:val="24"/>
          <w:szCs w:val="24"/>
        </w:rPr>
        <w:t>10</w:t>
      </w:r>
      <w:r>
        <w:rPr>
          <w:rFonts w:hint="eastAsia"/>
          <w:sz w:val="24"/>
          <w:szCs w:val="24"/>
        </w:rPr>
        <w:t>月—</w:t>
      </w:r>
      <w:r>
        <w:rPr>
          <w:rFonts w:hint="eastAsia"/>
          <w:sz w:val="24"/>
          <w:szCs w:val="24"/>
        </w:rPr>
        <w:t>2017</w:t>
      </w:r>
      <w:r>
        <w:rPr>
          <w:rFonts w:hint="eastAsia"/>
          <w:sz w:val="24"/>
          <w:szCs w:val="24"/>
        </w:rPr>
        <w:t>年</w:t>
      </w:r>
      <w:r>
        <w:rPr>
          <w:rFonts w:hint="eastAsia"/>
          <w:sz w:val="24"/>
          <w:szCs w:val="24"/>
        </w:rPr>
        <w:t>12</w:t>
      </w:r>
      <w:r>
        <w:rPr>
          <w:rFonts w:hint="eastAsia"/>
          <w:sz w:val="24"/>
          <w:szCs w:val="24"/>
        </w:rPr>
        <w:t>月养老保险。</w:t>
      </w:r>
    </w:p>
    <w:p w:rsidR="006E09CF" w:rsidRDefault="006E09CF" w:rsidP="00390CD9">
      <w:pPr>
        <w:spacing w:afterLines="50" w:line="440" w:lineRule="exact"/>
        <w:ind w:firstLineChars="200" w:firstLine="480"/>
        <w:rPr>
          <w:sz w:val="24"/>
          <w:szCs w:val="24"/>
        </w:rPr>
      </w:pPr>
      <w:r>
        <w:rPr>
          <w:rFonts w:hint="eastAsia"/>
          <w:sz w:val="24"/>
          <w:szCs w:val="24"/>
        </w:rPr>
        <w:t>三是</w:t>
      </w:r>
      <w:r w:rsidR="007C57CF">
        <w:rPr>
          <w:rFonts w:hint="eastAsia"/>
          <w:sz w:val="24"/>
          <w:szCs w:val="24"/>
        </w:rPr>
        <w:t>协警经费从</w:t>
      </w:r>
      <w:r w:rsidR="007C57CF">
        <w:rPr>
          <w:rFonts w:hint="eastAsia"/>
          <w:sz w:val="24"/>
          <w:szCs w:val="24"/>
        </w:rPr>
        <w:t>2016</w:t>
      </w:r>
      <w:r w:rsidR="007C57CF">
        <w:rPr>
          <w:rFonts w:hint="eastAsia"/>
          <w:sz w:val="24"/>
          <w:szCs w:val="24"/>
        </w:rPr>
        <w:t>年在基本支出（协警劳务费：</w:t>
      </w:r>
      <w:r w:rsidR="007C57CF">
        <w:rPr>
          <w:rFonts w:hint="eastAsia"/>
          <w:sz w:val="24"/>
          <w:szCs w:val="24"/>
        </w:rPr>
        <w:t>3,161.23</w:t>
      </w:r>
      <w:r w:rsidR="007C57CF">
        <w:rPr>
          <w:rFonts w:hint="eastAsia"/>
          <w:sz w:val="24"/>
          <w:szCs w:val="24"/>
        </w:rPr>
        <w:t>万元）核算，转变为</w:t>
      </w:r>
      <w:r w:rsidR="007C57CF">
        <w:rPr>
          <w:rFonts w:hint="eastAsia"/>
          <w:sz w:val="24"/>
          <w:szCs w:val="24"/>
        </w:rPr>
        <w:t>2017</w:t>
      </w:r>
      <w:r w:rsidR="007C57CF">
        <w:rPr>
          <w:rFonts w:hint="eastAsia"/>
          <w:sz w:val="24"/>
          <w:szCs w:val="24"/>
        </w:rPr>
        <w:t>年在项目支出（辅警经费，</w:t>
      </w:r>
      <w:r w:rsidR="007C57CF">
        <w:rPr>
          <w:rFonts w:hint="eastAsia"/>
          <w:sz w:val="24"/>
          <w:szCs w:val="24"/>
        </w:rPr>
        <w:t>6,359.02</w:t>
      </w:r>
      <w:r w:rsidR="007C57CF">
        <w:rPr>
          <w:rFonts w:hint="eastAsia"/>
          <w:sz w:val="24"/>
          <w:szCs w:val="24"/>
        </w:rPr>
        <w:t>万元）核算。</w:t>
      </w:r>
      <w:r w:rsidR="00A44451">
        <w:rPr>
          <w:rFonts w:hint="eastAsia"/>
          <w:sz w:val="24"/>
          <w:szCs w:val="24"/>
        </w:rPr>
        <w:t>经费增长的原因是：</w:t>
      </w:r>
      <w:r w:rsidR="007C57CF">
        <w:rPr>
          <w:rFonts w:hint="eastAsia"/>
          <w:sz w:val="24"/>
          <w:szCs w:val="24"/>
        </w:rPr>
        <w:t>2017</w:t>
      </w:r>
      <w:r w:rsidR="007C57CF">
        <w:rPr>
          <w:rFonts w:hint="eastAsia"/>
          <w:sz w:val="24"/>
          <w:szCs w:val="24"/>
        </w:rPr>
        <w:t>年辅警增加</w:t>
      </w:r>
      <w:r w:rsidR="007C57CF">
        <w:rPr>
          <w:rFonts w:hint="eastAsia"/>
          <w:sz w:val="24"/>
          <w:szCs w:val="24"/>
        </w:rPr>
        <w:t>273</w:t>
      </w:r>
      <w:r w:rsidR="007C57CF">
        <w:rPr>
          <w:rFonts w:hint="eastAsia"/>
          <w:sz w:val="24"/>
          <w:szCs w:val="24"/>
        </w:rPr>
        <w:t>人。</w:t>
      </w:r>
    </w:p>
    <w:p w:rsidR="009D0E64" w:rsidRDefault="00EF48FC" w:rsidP="00EF48FC">
      <w:pPr>
        <w:pStyle w:val="3"/>
        <w:outlineLvl w:val="2"/>
      </w:pPr>
      <w:bookmarkStart w:id="10" w:name="_Toc523125568"/>
      <w:r>
        <w:rPr>
          <w:rFonts w:hint="eastAsia"/>
        </w:rPr>
        <w:t>2</w:t>
      </w:r>
      <w:r>
        <w:rPr>
          <w:rFonts w:hint="eastAsia"/>
        </w:rPr>
        <w:t>、</w:t>
      </w:r>
      <w:r w:rsidR="009D0E64">
        <w:rPr>
          <w:rFonts w:hint="eastAsia"/>
        </w:rPr>
        <w:t>“三公”经费情况</w:t>
      </w:r>
      <w:bookmarkEnd w:id="10"/>
    </w:p>
    <w:p w:rsidR="009D0E64" w:rsidRDefault="00C23CF8" w:rsidP="00390CD9">
      <w:pPr>
        <w:spacing w:afterLines="50" w:line="440" w:lineRule="exact"/>
        <w:ind w:firstLineChars="200" w:firstLine="480"/>
        <w:rPr>
          <w:sz w:val="24"/>
          <w:szCs w:val="24"/>
        </w:rPr>
      </w:pPr>
      <w:r>
        <w:rPr>
          <w:rFonts w:hint="eastAsia"/>
          <w:sz w:val="24"/>
          <w:szCs w:val="24"/>
        </w:rPr>
        <w:t>2017</w:t>
      </w:r>
      <w:r w:rsidR="00733BE8">
        <w:rPr>
          <w:rFonts w:hint="eastAsia"/>
          <w:sz w:val="24"/>
          <w:szCs w:val="24"/>
        </w:rPr>
        <w:t>年</w:t>
      </w:r>
      <w:r>
        <w:rPr>
          <w:rFonts w:hint="eastAsia"/>
          <w:sz w:val="24"/>
          <w:szCs w:val="24"/>
        </w:rPr>
        <w:t>“三公”经费决算支出总额：</w:t>
      </w:r>
      <w:r w:rsidR="008A7974">
        <w:rPr>
          <w:rFonts w:hint="eastAsia"/>
          <w:sz w:val="24"/>
          <w:szCs w:val="24"/>
        </w:rPr>
        <w:t>616.67</w:t>
      </w:r>
      <w:r w:rsidR="008A7974">
        <w:rPr>
          <w:rFonts w:hint="eastAsia"/>
          <w:sz w:val="24"/>
          <w:szCs w:val="24"/>
        </w:rPr>
        <w:t>万元。</w:t>
      </w:r>
    </w:p>
    <w:p w:rsidR="00385132" w:rsidRPr="00952BC4" w:rsidRDefault="00EF48FC" w:rsidP="00390CD9">
      <w:pPr>
        <w:spacing w:afterLines="50"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952BC4" w:rsidRPr="00952BC4">
        <w:rPr>
          <w:rFonts w:hint="eastAsia"/>
          <w:sz w:val="24"/>
          <w:szCs w:val="24"/>
        </w:rPr>
        <w:t>预算控制</w:t>
      </w:r>
      <w:r w:rsidR="00385132" w:rsidRPr="00952BC4">
        <w:rPr>
          <w:rFonts w:hint="eastAsia"/>
          <w:sz w:val="24"/>
          <w:szCs w:val="24"/>
        </w:rPr>
        <w:t>明细情况如下（单位：万元）：</w:t>
      </w:r>
    </w:p>
    <w:tbl>
      <w:tblPr>
        <w:tblW w:w="4914" w:type="pct"/>
        <w:jc w:val="center"/>
        <w:tblInd w:w="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3701"/>
        <w:gridCol w:w="1831"/>
        <w:gridCol w:w="1679"/>
        <w:gridCol w:w="1805"/>
      </w:tblGrid>
      <w:tr w:rsidR="00385132" w:rsidRPr="00C24332" w:rsidTr="00385132">
        <w:trPr>
          <w:trHeight w:hRule="exact" w:val="454"/>
          <w:jc w:val="center"/>
        </w:trPr>
        <w:tc>
          <w:tcPr>
            <w:tcW w:w="3437" w:type="dxa"/>
            <w:shd w:val="clear" w:color="FFFFFF" w:fill="C0C0C0"/>
            <w:noWrap/>
            <w:vAlign w:val="center"/>
            <w:hideMark/>
          </w:tcPr>
          <w:p w:rsidR="00385132" w:rsidRPr="000C7895" w:rsidRDefault="00385132" w:rsidP="00EE5F34">
            <w:pPr>
              <w:jc w:val="center"/>
              <w:rPr>
                <w:rFonts w:eastAsia="宋体"/>
                <w:b/>
                <w:color w:val="000000"/>
                <w:kern w:val="0"/>
                <w:sz w:val="22"/>
                <w:szCs w:val="22"/>
              </w:rPr>
            </w:pPr>
            <w:r w:rsidRPr="000C7895">
              <w:rPr>
                <w:rFonts w:eastAsia="宋体" w:hAnsi="宋体"/>
                <w:b/>
                <w:color w:val="000000"/>
                <w:kern w:val="0"/>
                <w:sz w:val="22"/>
                <w:szCs w:val="22"/>
              </w:rPr>
              <w:t>项目</w:t>
            </w:r>
          </w:p>
        </w:tc>
        <w:tc>
          <w:tcPr>
            <w:tcW w:w="1701" w:type="dxa"/>
            <w:shd w:val="clear" w:color="FFFFFF" w:fill="C0C0C0"/>
            <w:noWrap/>
            <w:vAlign w:val="center"/>
            <w:hideMark/>
          </w:tcPr>
          <w:p w:rsidR="00385132" w:rsidRPr="000C7895" w:rsidRDefault="00385132" w:rsidP="00EE5F34">
            <w:pPr>
              <w:jc w:val="center"/>
              <w:rPr>
                <w:rFonts w:eastAsia="宋体"/>
                <w:b/>
                <w:color w:val="000000"/>
                <w:kern w:val="0"/>
                <w:sz w:val="22"/>
                <w:szCs w:val="22"/>
              </w:rPr>
            </w:pPr>
            <w:r w:rsidRPr="000C7895">
              <w:rPr>
                <w:rFonts w:eastAsia="宋体" w:hAnsi="宋体"/>
                <w:b/>
                <w:color w:val="000000"/>
                <w:kern w:val="0"/>
                <w:sz w:val="22"/>
                <w:szCs w:val="22"/>
              </w:rPr>
              <w:t>年初预算数</w:t>
            </w:r>
          </w:p>
        </w:tc>
        <w:tc>
          <w:tcPr>
            <w:tcW w:w="1560" w:type="dxa"/>
            <w:shd w:val="clear" w:color="FFFFFF" w:fill="C0C0C0"/>
            <w:noWrap/>
            <w:vAlign w:val="center"/>
            <w:hideMark/>
          </w:tcPr>
          <w:p w:rsidR="00385132" w:rsidRPr="000C7895" w:rsidRDefault="00385132" w:rsidP="00EE5F34">
            <w:pPr>
              <w:jc w:val="center"/>
              <w:rPr>
                <w:rFonts w:eastAsia="宋体"/>
                <w:b/>
                <w:color w:val="000000"/>
                <w:kern w:val="0"/>
                <w:sz w:val="22"/>
                <w:szCs w:val="22"/>
              </w:rPr>
            </w:pPr>
            <w:r>
              <w:rPr>
                <w:rFonts w:eastAsia="宋体" w:hAnsi="宋体" w:hint="eastAsia"/>
                <w:b/>
                <w:color w:val="000000"/>
                <w:kern w:val="0"/>
                <w:sz w:val="22"/>
                <w:szCs w:val="22"/>
              </w:rPr>
              <w:t>2017</w:t>
            </w:r>
            <w:r w:rsidRPr="000C7895">
              <w:rPr>
                <w:rFonts w:eastAsia="宋体" w:hAnsi="宋体"/>
                <w:b/>
                <w:color w:val="000000"/>
                <w:kern w:val="0"/>
                <w:sz w:val="22"/>
                <w:szCs w:val="22"/>
              </w:rPr>
              <w:t>决算数</w:t>
            </w:r>
          </w:p>
        </w:tc>
        <w:tc>
          <w:tcPr>
            <w:tcW w:w="1677" w:type="dxa"/>
            <w:shd w:val="clear" w:color="FFFFFF" w:fill="C0C0C0"/>
            <w:vAlign w:val="center"/>
          </w:tcPr>
          <w:p w:rsidR="00385132" w:rsidRDefault="00385132" w:rsidP="00EE5F34">
            <w:pPr>
              <w:jc w:val="center"/>
              <w:rPr>
                <w:rFonts w:eastAsia="宋体" w:hAnsi="宋体"/>
                <w:b/>
                <w:color w:val="000000"/>
                <w:kern w:val="0"/>
                <w:sz w:val="22"/>
                <w:szCs w:val="22"/>
              </w:rPr>
            </w:pPr>
            <w:r>
              <w:rPr>
                <w:rFonts w:eastAsia="宋体" w:hAnsi="宋体" w:hint="eastAsia"/>
                <w:b/>
                <w:color w:val="000000"/>
                <w:kern w:val="0"/>
                <w:sz w:val="22"/>
                <w:szCs w:val="22"/>
              </w:rPr>
              <w:t>预算控制率</w:t>
            </w:r>
          </w:p>
        </w:tc>
      </w:tr>
      <w:tr w:rsidR="00385132" w:rsidRPr="000C7895" w:rsidTr="00385132">
        <w:trPr>
          <w:trHeight w:hRule="exact" w:val="454"/>
          <w:jc w:val="center"/>
        </w:trPr>
        <w:tc>
          <w:tcPr>
            <w:tcW w:w="3437" w:type="dxa"/>
            <w:shd w:val="clear" w:color="FFFFFF" w:fill="C0C0C0"/>
            <w:noWrap/>
            <w:vAlign w:val="center"/>
            <w:hideMark/>
          </w:tcPr>
          <w:p w:rsidR="00385132" w:rsidRPr="000C7895" w:rsidRDefault="00385132" w:rsidP="00EE5F34">
            <w:pPr>
              <w:rPr>
                <w:rFonts w:eastAsia="宋体"/>
                <w:color w:val="000000"/>
                <w:kern w:val="0"/>
                <w:sz w:val="22"/>
                <w:szCs w:val="22"/>
              </w:rPr>
            </w:pPr>
            <w:r w:rsidRPr="000C7895">
              <w:rPr>
                <w:rFonts w:eastAsia="宋体" w:hAnsi="宋体"/>
                <w:color w:val="000000"/>
                <w:kern w:val="0"/>
                <w:sz w:val="22"/>
                <w:szCs w:val="22"/>
              </w:rPr>
              <w:t>一、</w:t>
            </w:r>
            <w:r>
              <w:rPr>
                <w:rFonts w:eastAsia="宋体" w:hAnsi="宋体" w:hint="eastAsia"/>
                <w:color w:val="000000"/>
                <w:kern w:val="0"/>
                <w:sz w:val="22"/>
                <w:szCs w:val="22"/>
              </w:rPr>
              <w:t>因公出国（境）费</w:t>
            </w:r>
          </w:p>
        </w:tc>
        <w:tc>
          <w:tcPr>
            <w:tcW w:w="1701"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7.50</w:t>
            </w:r>
          </w:p>
        </w:tc>
        <w:tc>
          <w:tcPr>
            <w:tcW w:w="1560"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8.50</w:t>
            </w:r>
          </w:p>
        </w:tc>
        <w:tc>
          <w:tcPr>
            <w:tcW w:w="1677" w:type="dxa"/>
            <w:vAlign w:val="center"/>
          </w:tcPr>
          <w:p w:rsidR="00385132" w:rsidRDefault="00385132" w:rsidP="00EE5F34">
            <w:pPr>
              <w:jc w:val="right"/>
              <w:rPr>
                <w:rFonts w:eastAsia="宋体"/>
                <w:color w:val="000000"/>
                <w:kern w:val="0"/>
                <w:sz w:val="22"/>
                <w:szCs w:val="22"/>
              </w:rPr>
            </w:pPr>
            <w:r>
              <w:rPr>
                <w:rFonts w:eastAsia="宋体" w:hint="eastAsia"/>
                <w:color w:val="000000"/>
                <w:kern w:val="0"/>
                <w:sz w:val="22"/>
                <w:szCs w:val="22"/>
              </w:rPr>
              <w:t>111.33%</w:t>
            </w:r>
          </w:p>
        </w:tc>
      </w:tr>
      <w:tr w:rsidR="00385132" w:rsidRPr="000C7895" w:rsidTr="00385132">
        <w:trPr>
          <w:trHeight w:hRule="exact" w:val="454"/>
          <w:jc w:val="center"/>
        </w:trPr>
        <w:tc>
          <w:tcPr>
            <w:tcW w:w="3437" w:type="dxa"/>
            <w:shd w:val="clear" w:color="FFFFFF" w:fill="C0C0C0"/>
            <w:noWrap/>
            <w:vAlign w:val="center"/>
            <w:hideMark/>
          </w:tcPr>
          <w:p w:rsidR="00385132" w:rsidRPr="000C7895" w:rsidRDefault="00385132" w:rsidP="00EE5F34">
            <w:pPr>
              <w:rPr>
                <w:rFonts w:eastAsia="宋体"/>
                <w:color w:val="000000"/>
                <w:kern w:val="0"/>
                <w:sz w:val="22"/>
                <w:szCs w:val="22"/>
              </w:rPr>
            </w:pPr>
            <w:r>
              <w:rPr>
                <w:rFonts w:eastAsia="宋体" w:hAnsi="宋体" w:hint="eastAsia"/>
                <w:color w:val="000000"/>
                <w:kern w:val="0"/>
                <w:sz w:val="22"/>
                <w:szCs w:val="22"/>
              </w:rPr>
              <w:t>二、公务用车购置及运行维护费</w:t>
            </w:r>
          </w:p>
        </w:tc>
        <w:tc>
          <w:tcPr>
            <w:tcW w:w="1701"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615.00</w:t>
            </w:r>
          </w:p>
        </w:tc>
        <w:tc>
          <w:tcPr>
            <w:tcW w:w="1560"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607.37</w:t>
            </w:r>
          </w:p>
        </w:tc>
        <w:tc>
          <w:tcPr>
            <w:tcW w:w="1677" w:type="dxa"/>
            <w:vAlign w:val="center"/>
          </w:tcPr>
          <w:p w:rsidR="00385132" w:rsidRDefault="00385132" w:rsidP="00EE5F34">
            <w:pPr>
              <w:jc w:val="right"/>
              <w:rPr>
                <w:rFonts w:eastAsia="宋体"/>
                <w:color w:val="000000"/>
                <w:kern w:val="0"/>
                <w:sz w:val="22"/>
                <w:szCs w:val="22"/>
              </w:rPr>
            </w:pPr>
            <w:r>
              <w:rPr>
                <w:rFonts w:eastAsia="宋体" w:hint="eastAsia"/>
                <w:color w:val="000000"/>
                <w:kern w:val="0"/>
                <w:sz w:val="22"/>
                <w:szCs w:val="22"/>
              </w:rPr>
              <w:t>98.76%</w:t>
            </w:r>
          </w:p>
        </w:tc>
      </w:tr>
      <w:tr w:rsidR="00385132" w:rsidRPr="000C7895" w:rsidTr="00385132">
        <w:trPr>
          <w:trHeight w:hRule="exact" w:val="454"/>
          <w:jc w:val="center"/>
        </w:trPr>
        <w:tc>
          <w:tcPr>
            <w:tcW w:w="3437" w:type="dxa"/>
            <w:shd w:val="clear" w:color="FFFFFF" w:fill="C0C0C0"/>
            <w:noWrap/>
            <w:vAlign w:val="center"/>
            <w:hideMark/>
          </w:tcPr>
          <w:p w:rsidR="00385132" w:rsidRPr="000C7895" w:rsidRDefault="00385132" w:rsidP="00EE5F34">
            <w:pPr>
              <w:ind w:firstLineChars="200" w:firstLine="440"/>
              <w:rPr>
                <w:rFonts w:eastAsia="宋体"/>
                <w:color w:val="000000"/>
                <w:kern w:val="0"/>
                <w:sz w:val="22"/>
                <w:szCs w:val="22"/>
              </w:rPr>
            </w:pPr>
            <w:r>
              <w:rPr>
                <w:rFonts w:eastAsia="宋体" w:hAnsi="宋体" w:hint="eastAsia"/>
                <w:color w:val="000000"/>
                <w:kern w:val="0"/>
                <w:sz w:val="22"/>
                <w:szCs w:val="22"/>
              </w:rPr>
              <w:t>公务用车购置费</w:t>
            </w:r>
          </w:p>
        </w:tc>
        <w:tc>
          <w:tcPr>
            <w:tcW w:w="1701"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90.00</w:t>
            </w:r>
          </w:p>
        </w:tc>
        <w:tc>
          <w:tcPr>
            <w:tcW w:w="1560"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135.60</w:t>
            </w:r>
          </w:p>
        </w:tc>
        <w:tc>
          <w:tcPr>
            <w:tcW w:w="1677" w:type="dxa"/>
            <w:vAlign w:val="center"/>
          </w:tcPr>
          <w:p w:rsidR="00385132" w:rsidRDefault="00A16162" w:rsidP="00EE5F34">
            <w:pPr>
              <w:jc w:val="right"/>
              <w:rPr>
                <w:rFonts w:eastAsia="宋体"/>
                <w:color w:val="000000"/>
                <w:kern w:val="0"/>
                <w:sz w:val="22"/>
                <w:szCs w:val="22"/>
              </w:rPr>
            </w:pPr>
            <w:r>
              <w:rPr>
                <w:rFonts w:eastAsia="宋体" w:hint="eastAsia"/>
                <w:color w:val="000000"/>
                <w:kern w:val="0"/>
                <w:sz w:val="22"/>
                <w:szCs w:val="22"/>
              </w:rPr>
              <w:t>150.67%</w:t>
            </w:r>
          </w:p>
        </w:tc>
      </w:tr>
      <w:tr w:rsidR="00385132" w:rsidRPr="000C7895" w:rsidTr="00385132">
        <w:trPr>
          <w:trHeight w:hRule="exact" w:val="454"/>
          <w:jc w:val="center"/>
        </w:trPr>
        <w:tc>
          <w:tcPr>
            <w:tcW w:w="3437" w:type="dxa"/>
            <w:shd w:val="clear" w:color="FFFFFF" w:fill="C0C0C0"/>
            <w:noWrap/>
            <w:vAlign w:val="center"/>
            <w:hideMark/>
          </w:tcPr>
          <w:p w:rsidR="00385132" w:rsidRPr="000C7895" w:rsidRDefault="00385132" w:rsidP="00EE5F34">
            <w:pPr>
              <w:ind w:firstLineChars="200" w:firstLine="440"/>
              <w:rPr>
                <w:rFonts w:eastAsia="宋体"/>
                <w:color w:val="000000"/>
                <w:kern w:val="0"/>
                <w:sz w:val="22"/>
                <w:szCs w:val="22"/>
              </w:rPr>
            </w:pPr>
            <w:r>
              <w:rPr>
                <w:rFonts w:eastAsia="宋体" w:hAnsi="宋体" w:hint="eastAsia"/>
                <w:color w:val="000000"/>
                <w:kern w:val="0"/>
                <w:sz w:val="22"/>
                <w:szCs w:val="22"/>
              </w:rPr>
              <w:t>公务用车运行维护费</w:t>
            </w:r>
          </w:p>
        </w:tc>
        <w:tc>
          <w:tcPr>
            <w:tcW w:w="1701"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525.00</w:t>
            </w:r>
          </w:p>
        </w:tc>
        <w:tc>
          <w:tcPr>
            <w:tcW w:w="1560"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471.77</w:t>
            </w:r>
          </w:p>
        </w:tc>
        <w:tc>
          <w:tcPr>
            <w:tcW w:w="1677" w:type="dxa"/>
            <w:vAlign w:val="center"/>
          </w:tcPr>
          <w:p w:rsidR="00385132" w:rsidRDefault="00A16162" w:rsidP="00EE5F34">
            <w:pPr>
              <w:jc w:val="right"/>
              <w:rPr>
                <w:rFonts w:eastAsia="宋体"/>
                <w:color w:val="000000"/>
                <w:kern w:val="0"/>
                <w:sz w:val="22"/>
                <w:szCs w:val="22"/>
              </w:rPr>
            </w:pPr>
            <w:r>
              <w:rPr>
                <w:rFonts w:eastAsia="宋体" w:hint="eastAsia"/>
                <w:color w:val="000000"/>
                <w:kern w:val="0"/>
                <w:sz w:val="22"/>
                <w:szCs w:val="22"/>
              </w:rPr>
              <w:t>89.86%</w:t>
            </w:r>
          </w:p>
        </w:tc>
      </w:tr>
      <w:tr w:rsidR="00385132" w:rsidRPr="000C7895" w:rsidTr="00385132">
        <w:trPr>
          <w:trHeight w:hRule="exact" w:val="454"/>
          <w:jc w:val="center"/>
        </w:trPr>
        <w:tc>
          <w:tcPr>
            <w:tcW w:w="3437" w:type="dxa"/>
            <w:shd w:val="clear" w:color="FFFFFF" w:fill="C0C0C0"/>
            <w:noWrap/>
            <w:vAlign w:val="center"/>
            <w:hideMark/>
          </w:tcPr>
          <w:p w:rsidR="00385132" w:rsidRPr="000C7895" w:rsidRDefault="00385132" w:rsidP="00EE5F34">
            <w:pPr>
              <w:rPr>
                <w:rFonts w:eastAsia="宋体"/>
                <w:color w:val="000000"/>
                <w:kern w:val="0"/>
                <w:sz w:val="22"/>
                <w:szCs w:val="22"/>
              </w:rPr>
            </w:pPr>
            <w:r>
              <w:rPr>
                <w:rFonts w:eastAsia="宋体" w:hAnsi="宋体" w:hint="eastAsia"/>
                <w:color w:val="000000"/>
                <w:kern w:val="0"/>
                <w:sz w:val="22"/>
                <w:szCs w:val="22"/>
              </w:rPr>
              <w:t>三、公务接待费</w:t>
            </w:r>
          </w:p>
        </w:tc>
        <w:tc>
          <w:tcPr>
            <w:tcW w:w="1701"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8.00</w:t>
            </w:r>
          </w:p>
        </w:tc>
        <w:tc>
          <w:tcPr>
            <w:tcW w:w="1560" w:type="dxa"/>
            <w:shd w:val="clear" w:color="auto" w:fill="auto"/>
            <w:noWrap/>
            <w:vAlign w:val="center"/>
            <w:hideMark/>
          </w:tcPr>
          <w:p w:rsidR="00385132" w:rsidRPr="000C7895" w:rsidRDefault="00385132" w:rsidP="00EE5F34">
            <w:pPr>
              <w:jc w:val="right"/>
              <w:rPr>
                <w:rFonts w:eastAsia="宋体"/>
                <w:color w:val="000000"/>
                <w:kern w:val="0"/>
                <w:sz w:val="22"/>
                <w:szCs w:val="22"/>
              </w:rPr>
            </w:pPr>
            <w:r>
              <w:rPr>
                <w:rFonts w:eastAsia="宋体" w:hint="eastAsia"/>
                <w:color w:val="000000"/>
                <w:kern w:val="0"/>
                <w:sz w:val="22"/>
                <w:szCs w:val="22"/>
              </w:rPr>
              <w:t>0.80</w:t>
            </w:r>
          </w:p>
        </w:tc>
        <w:tc>
          <w:tcPr>
            <w:tcW w:w="1677" w:type="dxa"/>
            <w:vAlign w:val="center"/>
          </w:tcPr>
          <w:p w:rsidR="00385132" w:rsidRDefault="00385132" w:rsidP="00EE5F34">
            <w:pPr>
              <w:jc w:val="right"/>
              <w:rPr>
                <w:rFonts w:eastAsia="宋体"/>
                <w:color w:val="000000"/>
                <w:kern w:val="0"/>
                <w:sz w:val="22"/>
                <w:szCs w:val="22"/>
              </w:rPr>
            </w:pPr>
            <w:r>
              <w:rPr>
                <w:rFonts w:eastAsia="宋体" w:hint="eastAsia"/>
                <w:color w:val="000000"/>
                <w:kern w:val="0"/>
                <w:sz w:val="22"/>
                <w:szCs w:val="22"/>
              </w:rPr>
              <w:t>10%</w:t>
            </w:r>
          </w:p>
        </w:tc>
      </w:tr>
      <w:tr w:rsidR="00385132" w:rsidRPr="000C7895" w:rsidTr="00385132">
        <w:trPr>
          <w:trHeight w:hRule="exact" w:val="454"/>
          <w:jc w:val="center"/>
        </w:trPr>
        <w:tc>
          <w:tcPr>
            <w:tcW w:w="3437" w:type="dxa"/>
            <w:shd w:val="clear" w:color="FFFFFF" w:fill="C0C0C0"/>
            <w:noWrap/>
            <w:vAlign w:val="center"/>
            <w:hideMark/>
          </w:tcPr>
          <w:p w:rsidR="00385132" w:rsidRPr="00C975D5" w:rsidRDefault="00385132" w:rsidP="00EE5F34">
            <w:pPr>
              <w:jc w:val="center"/>
              <w:rPr>
                <w:rFonts w:eastAsia="宋体"/>
                <w:b/>
                <w:color w:val="000000"/>
                <w:kern w:val="0"/>
                <w:sz w:val="22"/>
                <w:szCs w:val="22"/>
              </w:rPr>
            </w:pPr>
            <w:r w:rsidRPr="00C975D5">
              <w:rPr>
                <w:rFonts w:eastAsia="宋体" w:hint="eastAsia"/>
                <w:b/>
                <w:color w:val="000000"/>
                <w:kern w:val="0"/>
                <w:sz w:val="22"/>
                <w:szCs w:val="22"/>
              </w:rPr>
              <w:t>合</w:t>
            </w:r>
            <w:r w:rsidRPr="00C975D5">
              <w:rPr>
                <w:rFonts w:eastAsia="宋体" w:hint="eastAsia"/>
                <w:b/>
                <w:color w:val="000000"/>
                <w:kern w:val="0"/>
                <w:sz w:val="22"/>
                <w:szCs w:val="22"/>
              </w:rPr>
              <w:t xml:space="preserve"> </w:t>
            </w:r>
            <w:r w:rsidRPr="00C975D5">
              <w:rPr>
                <w:rFonts w:eastAsia="宋体" w:hint="eastAsia"/>
                <w:b/>
                <w:color w:val="000000"/>
                <w:kern w:val="0"/>
                <w:sz w:val="22"/>
                <w:szCs w:val="22"/>
              </w:rPr>
              <w:t>计</w:t>
            </w:r>
          </w:p>
        </w:tc>
        <w:tc>
          <w:tcPr>
            <w:tcW w:w="1701" w:type="dxa"/>
            <w:shd w:val="clear" w:color="auto" w:fill="auto"/>
            <w:noWrap/>
            <w:vAlign w:val="center"/>
            <w:hideMark/>
          </w:tcPr>
          <w:p w:rsidR="00385132" w:rsidRPr="00C975D5" w:rsidRDefault="00385132" w:rsidP="00EE5F34">
            <w:pPr>
              <w:jc w:val="right"/>
              <w:rPr>
                <w:rFonts w:eastAsia="宋体"/>
                <w:b/>
                <w:color w:val="000000"/>
                <w:kern w:val="0"/>
                <w:sz w:val="22"/>
                <w:szCs w:val="22"/>
                <w:u w:val="single"/>
              </w:rPr>
            </w:pPr>
            <w:r>
              <w:rPr>
                <w:rFonts w:eastAsia="宋体" w:hint="eastAsia"/>
                <w:b/>
                <w:color w:val="000000"/>
                <w:kern w:val="0"/>
                <w:sz w:val="22"/>
                <w:szCs w:val="22"/>
                <w:u w:val="single"/>
              </w:rPr>
              <w:t>630.50</w:t>
            </w:r>
          </w:p>
        </w:tc>
        <w:tc>
          <w:tcPr>
            <w:tcW w:w="1560" w:type="dxa"/>
            <w:shd w:val="clear" w:color="auto" w:fill="auto"/>
            <w:noWrap/>
            <w:vAlign w:val="center"/>
            <w:hideMark/>
          </w:tcPr>
          <w:p w:rsidR="00385132" w:rsidRPr="00C975D5" w:rsidRDefault="00385132" w:rsidP="00EE5F34">
            <w:pPr>
              <w:jc w:val="right"/>
              <w:rPr>
                <w:rFonts w:eastAsia="宋体"/>
                <w:b/>
                <w:color w:val="000000"/>
                <w:kern w:val="0"/>
                <w:sz w:val="22"/>
                <w:szCs w:val="22"/>
                <w:u w:val="single"/>
              </w:rPr>
            </w:pPr>
            <w:r>
              <w:rPr>
                <w:rFonts w:eastAsia="宋体" w:hint="eastAsia"/>
                <w:b/>
                <w:color w:val="000000"/>
                <w:kern w:val="0"/>
                <w:sz w:val="22"/>
                <w:szCs w:val="22"/>
                <w:u w:val="single"/>
              </w:rPr>
              <w:t>616.67</w:t>
            </w:r>
          </w:p>
        </w:tc>
        <w:tc>
          <w:tcPr>
            <w:tcW w:w="1677" w:type="dxa"/>
            <w:vAlign w:val="center"/>
          </w:tcPr>
          <w:p w:rsidR="00385132" w:rsidRPr="00A16162" w:rsidRDefault="00A16162" w:rsidP="00EE5F34">
            <w:pPr>
              <w:jc w:val="right"/>
              <w:rPr>
                <w:rFonts w:eastAsia="宋体"/>
                <w:b/>
                <w:color w:val="000000"/>
                <w:kern w:val="0"/>
                <w:sz w:val="22"/>
                <w:szCs w:val="22"/>
              </w:rPr>
            </w:pPr>
            <w:r w:rsidRPr="00A16162">
              <w:rPr>
                <w:rFonts w:eastAsia="宋体" w:hint="eastAsia"/>
                <w:b/>
                <w:color w:val="000000"/>
                <w:kern w:val="0"/>
                <w:sz w:val="22"/>
                <w:szCs w:val="22"/>
              </w:rPr>
              <w:t>97.81%</w:t>
            </w:r>
          </w:p>
        </w:tc>
      </w:tr>
    </w:tbl>
    <w:p w:rsidR="00C23CF8" w:rsidRDefault="002003C8" w:rsidP="00390CD9">
      <w:pPr>
        <w:spacing w:beforeLines="50" w:afterLines="50" w:line="440" w:lineRule="exact"/>
        <w:ind w:firstLineChars="200" w:firstLine="480"/>
        <w:rPr>
          <w:sz w:val="24"/>
          <w:szCs w:val="24"/>
        </w:rPr>
      </w:pPr>
      <w:r>
        <w:rPr>
          <w:rFonts w:hint="eastAsia"/>
          <w:sz w:val="24"/>
          <w:szCs w:val="24"/>
        </w:rPr>
        <w:t>因公出国（境）费</w:t>
      </w:r>
      <w:r w:rsidR="0010250F">
        <w:rPr>
          <w:rFonts w:hint="eastAsia"/>
          <w:sz w:val="24"/>
          <w:szCs w:val="24"/>
        </w:rPr>
        <w:t>实际支出</w:t>
      </w:r>
      <w:r w:rsidR="0010250F">
        <w:rPr>
          <w:rFonts w:hint="eastAsia"/>
          <w:sz w:val="24"/>
          <w:szCs w:val="24"/>
        </w:rPr>
        <w:t>8.5</w:t>
      </w:r>
      <w:r w:rsidR="004F1FD7">
        <w:rPr>
          <w:rFonts w:hint="eastAsia"/>
          <w:sz w:val="24"/>
          <w:szCs w:val="24"/>
        </w:rPr>
        <w:t>0</w:t>
      </w:r>
      <w:r w:rsidR="0010250F">
        <w:rPr>
          <w:rFonts w:hint="eastAsia"/>
          <w:sz w:val="24"/>
          <w:szCs w:val="24"/>
        </w:rPr>
        <w:t>万元</w:t>
      </w:r>
      <w:r w:rsidR="004F1FD7">
        <w:rPr>
          <w:rFonts w:hint="eastAsia"/>
          <w:sz w:val="24"/>
          <w:szCs w:val="24"/>
        </w:rPr>
        <w:t>。</w:t>
      </w:r>
      <w:r w:rsidR="0010250F">
        <w:rPr>
          <w:rFonts w:hint="eastAsia"/>
          <w:sz w:val="24"/>
          <w:szCs w:val="24"/>
        </w:rPr>
        <w:t>事项：市局和区管委会通知，参加赴法国“网络安全及应对策略培训”团，出国（境）</w:t>
      </w:r>
      <w:r w:rsidR="0010250F">
        <w:rPr>
          <w:rFonts w:hint="eastAsia"/>
          <w:sz w:val="24"/>
          <w:szCs w:val="24"/>
        </w:rPr>
        <w:t>1</w:t>
      </w:r>
      <w:r w:rsidR="0010250F">
        <w:rPr>
          <w:rFonts w:hint="eastAsia"/>
          <w:sz w:val="24"/>
          <w:szCs w:val="24"/>
        </w:rPr>
        <w:t>人次。</w:t>
      </w:r>
    </w:p>
    <w:p w:rsidR="0010250F" w:rsidRDefault="0010250F" w:rsidP="00390CD9">
      <w:pPr>
        <w:spacing w:afterLines="50" w:line="440" w:lineRule="exact"/>
        <w:ind w:firstLineChars="200" w:firstLine="480"/>
        <w:rPr>
          <w:sz w:val="24"/>
          <w:szCs w:val="24"/>
        </w:rPr>
      </w:pPr>
      <w:r>
        <w:rPr>
          <w:rFonts w:hint="eastAsia"/>
          <w:sz w:val="24"/>
          <w:szCs w:val="24"/>
        </w:rPr>
        <w:t>公务用车购置费</w:t>
      </w:r>
      <w:r w:rsidR="004F1FD7">
        <w:rPr>
          <w:rFonts w:hint="eastAsia"/>
          <w:sz w:val="24"/>
          <w:szCs w:val="24"/>
        </w:rPr>
        <w:t>135.60</w:t>
      </w:r>
      <w:r w:rsidR="004F1FD7">
        <w:rPr>
          <w:rFonts w:hint="eastAsia"/>
          <w:sz w:val="24"/>
          <w:szCs w:val="24"/>
        </w:rPr>
        <w:t>万元，超年初预算</w:t>
      </w:r>
      <w:r w:rsidR="004F1FD7">
        <w:rPr>
          <w:rFonts w:hint="eastAsia"/>
          <w:sz w:val="24"/>
          <w:szCs w:val="24"/>
        </w:rPr>
        <w:t>45.60</w:t>
      </w:r>
      <w:r w:rsidR="004F1FD7">
        <w:rPr>
          <w:rFonts w:hint="eastAsia"/>
          <w:sz w:val="24"/>
          <w:szCs w:val="24"/>
        </w:rPr>
        <w:t>万元。事项：市局向市政府报告特批智能巡控车</w:t>
      </w:r>
      <w:r w:rsidR="004F1FD7">
        <w:rPr>
          <w:rFonts w:hint="eastAsia"/>
          <w:sz w:val="24"/>
          <w:szCs w:val="24"/>
        </w:rPr>
        <w:t>50</w:t>
      </w:r>
      <w:r w:rsidR="004F1FD7">
        <w:rPr>
          <w:rFonts w:hint="eastAsia"/>
          <w:sz w:val="24"/>
          <w:szCs w:val="24"/>
        </w:rPr>
        <w:t>台，</w:t>
      </w:r>
      <w:r w:rsidR="00B00102">
        <w:rPr>
          <w:rFonts w:hint="eastAsia"/>
          <w:sz w:val="24"/>
          <w:szCs w:val="24"/>
        </w:rPr>
        <w:t>分局</w:t>
      </w:r>
      <w:r w:rsidR="004F1FD7">
        <w:rPr>
          <w:rFonts w:hint="eastAsia"/>
          <w:sz w:val="24"/>
          <w:szCs w:val="24"/>
        </w:rPr>
        <w:t>分配</w:t>
      </w:r>
      <w:r w:rsidR="004F1FD7">
        <w:rPr>
          <w:rFonts w:hint="eastAsia"/>
          <w:sz w:val="24"/>
          <w:szCs w:val="24"/>
        </w:rPr>
        <w:t>2</w:t>
      </w:r>
      <w:r w:rsidR="004F1FD7">
        <w:rPr>
          <w:rFonts w:hint="eastAsia"/>
          <w:sz w:val="24"/>
          <w:szCs w:val="24"/>
        </w:rPr>
        <w:t>台，</w:t>
      </w:r>
      <w:r w:rsidR="004F1FD7">
        <w:rPr>
          <w:rFonts w:hint="eastAsia"/>
          <w:sz w:val="24"/>
          <w:szCs w:val="24"/>
        </w:rPr>
        <w:t>2017</w:t>
      </w:r>
      <w:r w:rsidR="004F1FD7">
        <w:rPr>
          <w:rFonts w:hint="eastAsia"/>
          <w:sz w:val="24"/>
          <w:szCs w:val="24"/>
        </w:rPr>
        <w:t>年末公务用车保有量</w:t>
      </w:r>
      <w:r w:rsidR="004F1FD7">
        <w:rPr>
          <w:rFonts w:hint="eastAsia"/>
          <w:sz w:val="24"/>
          <w:szCs w:val="24"/>
        </w:rPr>
        <w:t>152</w:t>
      </w:r>
      <w:r w:rsidR="004F1FD7">
        <w:rPr>
          <w:rFonts w:hint="eastAsia"/>
          <w:sz w:val="24"/>
          <w:szCs w:val="24"/>
        </w:rPr>
        <w:t>辆。</w:t>
      </w:r>
    </w:p>
    <w:p w:rsidR="00952BC4" w:rsidRDefault="00952BC4" w:rsidP="00390CD9">
      <w:pPr>
        <w:spacing w:afterLines="50" w:line="440" w:lineRule="exact"/>
        <w:ind w:firstLineChars="200" w:firstLine="480"/>
        <w:rPr>
          <w:sz w:val="24"/>
          <w:szCs w:val="24"/>
        </w:rPr>
      </w:pPr>
      <w:r>
        <w:rPr>
          <w:rFonts w:hint="eastAsia"/>
          <w:sz w:val="24"/>
          <w:szCs w:val="24"/>
        </w:rPr>
        <w:lastRenderedPageBreak/>
        <w:t>公务用车运行维护费</w:t>
      </w:r>
      <w:r>
        <w:rPr>
          <w:rFonts w:hint="eastAsia"/>
          <w:sz w:val="24"/>
          <w:szCs w:val="24"/>
        </w:rPr>
        <w:t>471.77</w:t>
      </w:r>
      <w:r>
        <w:rPr>
          <w:rFonts w:hint="eastAsia"/>
          <w:sz w:val="24"/>
          <w:szCs w:val="24"/>
        </w:rPr>
        <w:t>万元，低于年初预算</w:t>
      </w:r>
      <w:r>
        <w:rPr>
          <w:rFonts w:hint="eastAsia"/>
          <w:sz w:val="24"/>
          <w:szCs w:val="24"/>
        </w:rPr>
        <w:t>53.23</w:t>
      </w:r>
      <w:r>
        <w:rPr>
          <w:rFonts w:hint="eastAsia"/>
          <w:sz w:val="24"/>
          <w:szCs w:val="24"/>
        </w:rPr>
        <w:t>万元。主要原因：加强车辆管理、报废更新车辆等。</w:t>
      </w:r>
    </w:p>
    <w:p w:rsidR="00952BC4" w:rsidRDefault="00952BC4" w:rsidP="00390CD9">
      <w:pPr>
        <w:spacing w:afterLines="50" w:line="440" w:lineRule="exact"/>
        <w:ind w:firstLineChars="200" w:firstLine="480"/>
        <w:rPr>
          <w:sz w:val="24"/>
          <w:szCs w:val="24"/>
        </w:rPr>
      </w:pPr>
      <w:r>
        <w:rPr>
          <w:rFonts w:hint="eastAsia"/>
          <w:sz w:val="24"/>
          <w:szCs w:val="24"/>
        </w:rPr>
        <w:t>公务接待费</w:t>
      </w:r>
      <w:r>
        <w:rPr>
          <w:rFonts w:hint="eastAsia"/>
          <w:sz w:val="24"/>
          <w:szCs w:val="24"/>
        </w:rPr>
        <w:t>0.80</w:t>
      </w:r>
      <w:r>
        <w:rPr>
          <w:rFonts w:hint="eastAsia"/>
          <w:sz w:val="24"/>
          <w:szCs w:val="24"/>
        </w:rPr>
        <w:t>万元，仅为预算数</w:t>
      </w:r>
      <w:r>
        <w:rPr>
          <w:rFonts w:hint="eastAsia"/>
          <w:sz w:val="24"/>
          <w:szCs w:val="24"/>
        </w:rPr>
        <w:t>10%</w:t>
      </w:r>
      <w:r>
        <w:rPr>
          <w:rFonts w:hint="eastAsia"/>
          <w:sz w:val="24"/>
          <w:szCs w:val="24"/>
        </w:rPr>
        <w:t>，主要原因：严格按照</w:t>
      </w:r>
      <w:r w:rsidRPr="00952BC4">
        <w:rPr>
          <w:rFonts w:hint="eastAsia"/>
          <w:sz w:val="24"/>
          <w:szCs w:val="24"/>
        </w:rPr>
        <w:t>《关于规范公款接待用餐的有关规定》</w:t>
      </w:r>
      <w:r>
        <w:rPr>
          <w:rFonts w:hint="eastAsia"/>
          <w:sz w:val="24"/>
          <w:szCs w:val="24"/>
        </w:rPr>
        <w:t>执行公务接待，厉行节约，反对浪费。</w:t>
      </w:r>
    </w:p>
    <w:p w:rsidR="00952BC4" w:rsidRPr="00952BC4" w:rsidRDefault="00EF48FC"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952BC4">
        <w:rPr>
          <w:rFonts w:hint="eastAsia"/>
          <w:sz w:val="24"/>
          <w:szCs w:val="24"/>
        </w:rPr>
        <w:t>上年对比明细情况如下（单位：万元）：</w:t>
      </w:r>
    </w:p>
    <w:tbl>
      <w:tblPr>
        <w:tblW w:w="4907" w:type="pct"/>
        <w:jc w:val="center"/>
        <w:tblInd w:w="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3701"/>
        <w:gridCol w:w="1831"/>
        <w:gridCol w:w="1679"/>
        <w:gridCol w:w="1792"/>
      </w:tblGrid>
      <w:tr w:rsidR="00AB0B61" w:rsidRPr="00C24332" w:rsidTr="003418E7">
        <w:trPr>
          <w:trHeight w:hRule="exact" w:val="454"/>
          <w:jc w:val="center"/>
        </w:trPr>
        <w:tc>
          <w:tcPr>
            <w:tcW w:w="3701" w:type="dxa"/>
            <w:shd w:val="clear" w:color="FFFFFF" w:fill="C0C0C0"/>
            <w:noWrap/>
            <w:vAlign w:val="center"/>
            <w:hideMark/>
          </w:tcPr>
          <w:p w:rsidR="00AB0B61" w:rsidRPr="000C7895" w:rsidRDefault="00AB0B61" w:rsidP="00EE5F34">
            <w:pPr>
              <w:jc w:val="center"/>
              <w:rPr>
                <w:rFonts w:eastAsia="宋体"/>
                <w:b/>
                <w:color w:val="000000"/>
                <w:kern w:val="0"/>
                <w:sz w:val="22"/>
                <w:szCs w:val="22"/>
              </w:rPr>
            </w:pPr>
            <w:r w:rsidRPr="000C7895">
              <w:rPr>
                <w:rFonts w:eastAsia="宋体" w:hAnsi="宋体"/>
                <w:b/>
                <w:color w:val="000000"/>
                <w:kern w:val="0"/>
                <w:sz w:val="22"/>
                <w:szCs w:val="22"/>
              </w:rPr>
              <w:t>项目</w:t>
            </w:r>
          </w:p>
        </w:tc>
        <w:tc>
          <w:tcPr>
            <w:tcW w:w="1831" w:type="dxa"/>
            <w:shd w:val="clear" w:color="FFFFFF" w:fill="C0C0C0"/>
            <w:noWrap/>
            <w:vAlign w:val="center"/>
            <w:hideMark/>
          </w:tcPr>
          <w:p w:rsidR="00AB0B61" w:rsidRPr="000C7895" w:rsidRDefault="00AB0B61" w:rsidP="00EE5F34">
            <w:pPr>
              <w:jc w:val="center"/>
              <w:rPr>
                <w:rFonts w:eastAsia="宋体"/>
                <w:b/>
                <w:color w:val="000000"/>
                <w:kern w:val="0"/>
                <w:sz w:val="22"/>
                <w:szCs w:val="22"/>
              </w:rPr>
            </w:pPr>
            <w:r>
              <w:rPr>
                <w:rFonts w:eastAsia="宋体" w:hAnsi="宋体" w:hint="eastAsia"/>
                <w:b/>
                <w:color w:val="000000"/>
                <w:kern w:val="0"/>
                <w:sz w:val="22"/>
                <w:szCs w:val="22"/>
              </w:rPr>
              <w:t>2016</w:t>
            </w:r>
            <w:r w:rsidR="00FC68E4">
              <w:rPr>
                <w:rFonts w:eastAsia="宋体" w:hAnsi="宋体" w:hint="eastAsia"/>
                <w:b/>
                <w:color w:val="000000"/>
                <w:kern w:val="0"/>
                <w:sz w:val="22"/>
                <w:szCs w:val="22"/>
              </w:rPr>
              <w:t>年</w:t>
            </w:r>
          </w:p>
        </w:tc>
        <w:tc>
          <w:tcPr>
            <w:tcW w:w="1679" w:type="dxa"/>
            <w:shd w:val="clear" w:color="FFFFFF" w:fill="C0C0C0"/>
            <w:noWrap/>
            <w:vAlign w:val="center"/>
            <w:hideMark/>
          </w:tcPr>
          <w:p w:rsidR="00AB0B61" w:rsidRPr="000C7895" w:rsidRDefault="00AB0B61" w:rsidP="00EE5F34">
            <w:pPr>
              <w:jc w:val="center"/>
              <w:rPr>
                <w:rFonts w:eastAsia="宋体"/>
                <w:b/>
                <w:color w:val="000000"/>
                <w:kern w:val="0"/>
                <w:sz w:val="22"/>
                <w:szCs w:val="22"/>
              </w:rPr>
            </w:pPr>
            <w:r>
              <w:rPr>
                <w:rFonts w:eastAsia="宋体" w:hAnsi="宋体" w:hint="eastAsia"/>
                <w:b/>
                <w:color w:val="000000"/>
                <w:kern w:val="0"/>
                <w:sz w:val="22"/>
                <w:szCs w:val="22"/>
              </w:rPr>
              <w:t>2017</w:t>
            </w:r>
            <w:r w:rsidR="00FC68E4">
              <w:rPr>
                <w:rFonts w:eastAsia="宋体" w:hAnsi="宋体" w:hint="eastAsia"/>
                <w:b/>
                <w:color w:val="000000"/>
                <w:kern w:val="0"/>
                <w:sz w:val="22"/>
                <w:szCs w:val="22"/>
              </w:rPr>
              <w:t>年</w:t>
            </w:r>
          </w:p>
        </w:tc>
        <w:tc>
          <w:tcPr>
            <w:tcW w:w="1792" w:type="dxa"/>
            <w:shd w:val="clear" w:color="FFFFFF" w:fill="C0C0C0"/>
            <w:vAlign w:val="center"/>
          </w:tcPr>
          <w:p w:rsidR="00AB0B61" w:rsidRDefault="00FC68E4" w:rsidP="00EE5F34">
            <w:pPr>
              <w:jc w:val="center"/>
              <w:rPr>
                <w:rFonts w:eastAsia="宋体" w:hAnsi="宋体"/>
                <w:b/>
                <w:color w:val="000000"/>
                <w:kern w:val="0"/>
                <w:sz w:val="22"/>
                <w:szCs w:val="22"/>
              </w:rPr>
            </w:pPr>
            <w:r>
              <w:rPr>
                <w:rFonts w:eastAsia="宋体" w:hAnsi="宋体" w:hint="eastAsia"/>
                <w:b/>
                <w:color w:val="000000"/>
                <w:kern w:val="0"/>
                <w:sz w:val="22"/>
                <w:szCs w:val="22"/>
              </w:rPr>
              <w:t>变动</w:t>
            </w:r>
            <w:r w:rsidR="003E6566">
              <w:rPr>
                <w:rFonts w:eastAsia="宋体" w:hAnsi="宋体" w:hint="eastAsia"/>
                <w:b/>
                <w:color w:val="000000"/>
                <w:kern w:val="0"/>
                <w:sz w:val="22"/>
                <w:szCs w:val="22"/>
              </w:rPr>
              <w:t>率</w:t>
            </w:r>
          </w:p>
        </w:tc>
      </w:tr>
      <w:tr w:rsidR="00AB0B61" w:rsidRPr="000C7895" w:rsidTr="003418E7">
        <w:trPr>
          <w:trHeight w:hRule="exact" w:val="454"/>
          <w:jc w:val="center"/>
        </w:trPr>
        <w:tc>
          <w:tcPr>
            <w:tcW w:w="3701" w:type="dxa"/>
            <w:shd w:val="clear" w:color="FFFFFF" w:fill="C0C0C0"/>
            <w:noWrap/>
            <w:vAlign w:val="center"/>
            <w:hideMark/>
          </w:tcPr>
          <w:p w:rsidR="00AB0B61" w:rsidRPr="000C7895" w:rsidRDefault="00AB0B61" w:rsidP="00EE5F34">
            <w:pPr>
              <w:rPr>
                <w:rFonts w:eastAsia="宋体"/>
                <w:color w:val="000000"/>
                <w:kern w:val="0"/>
                <w:sz w:val="22"/>
                <w:szCs w:val="22"/>
              </w:rPr>
            </w:pPr>
            <w:r w:rsidRPr="000C7895">
              <w:rPr>
                <w:rFonts w:eastAsia="宋体" w:hAnsi="宋体"/>
                <w:color w:val="000000"/>
                <w:kern w:val="0"/>
                <w:sz w:val="22"/>
                <w:szCs w:val="22"/>
              </w:rPr>
              <w:t>一、</w:t>
            </w:r>
            <w:r>
              <w:rPr>
                <w:rFonts w:eastAsia="宋体" w:hAnsi="宋体" w:hint="eastAsia"/>
                <w:color w:val="000000"/>
                <w:kern w:val="0"/>
                <w:sz w:val="22"/>
                <w:szCs w:val="22"/>
              </w:rPr>
              <w:t>因公出国（境）费</w:t>
            </w:r>
          </w:p>
        </w:tc>
        <w:tc>
          <w:tcPr>
            <w:tcW w:w="1831"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7.50</w:t>
            </w:r>
          </w:p>
        </w:tc>
        <w:tc>
          <w:tcPr>
            <w:tcW w:w="1679"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8.50</w:t>
            </w:r>
          </w:p>
        </w:tc>
        <w:tc>
          <w:tcPr>
            <w:tcW w:w="1792" w:type="dxa"/>
            <w:vAlign w:val="center"/>
          </w:tcPr>
          <w:p w:rsidR="00AB0B61" w:rsidRDefault="003E6566" w:rsidP="00EE5F34">
            <w:pPr>
              <w:jc w:val="right"/>
              <w:rPr>
                <w:rFonts w:eastAsia="宋体"/>
                <w:color w:val="000000"/>
                <w:kern w:val="0"/>
                <w:sz w:val="22"/>
                <w:szCs w:val="22"/>
              </w:rPr>
            </w:pPr>
            <w:r>
              <w:rPr>
                <w:rFonts w:eastAsia="宋体" w:hint="eastAsia"/>
                <w:color w:val="000000"/>
                <w:kern w:val="0"/>
                <w:sz w:val="22"/>
                <w:szCs w:val="22"/>
              </w:rPr>
              <w:t>13.33%</w:t>
            </w:r>
          </w:p>
        </w:tc>
      </w:tr>
      <w:tr w:rsidR="00AB0B61" w:rsidRPr="000C7895" w:rsidTr="003418E7">
        <w:trPr>
          <w:trHeight w:hRule="exact" w:val="454"/>
          <w:jc w:val="center"/>
        </w:trPr>
        <w:tc>
          <w:tcPr>
            <w:tcW w:w="3701" w:type="dxa"/>
            <w:shd w:val="clear" w:color="FFFFFF" w:fill="C0C0C0"/>
            <w:noWrap/>
            <w:vAlign w:val="center"/>
            <w:hideMark/>
          </w:tcPr>
          <w:p w:rsidR="00AB0B61" w:rsidRPr="000C7895" w:rsidRDefault="00AB0B61" w:rsidP="00EE5F34">
            <w:pPr>
              <w:rPr>
                <w:rFonts w:eastAsia="宋体"/>
                <w:color w:val="000000"/>
                <w:kern w:val="0"/>
                <w:sz w:val="22"/>
                <w:szCs w:val="22"/>
              </w:rPr>
            </w:pPr>
            <w:r>
              <w:rPr>
                <w:rFonts w:eastAsia="宋体" w:hAnsi="宋体" w:hint="eastAsia"/>
                <w:color w:val="000000"/>
                <w:kern w:val="0"/>
                <w:sz w:val="22"/>
                <w:szCs w:val="22"/>
              </w:rPr>
              <w:t>二、公务用车购置及运行维护费</w:t>
            </w:r>
          </w:p>
        </w:tc>
        <w:tc>
          <w:tcPr>
            <w:tcW w:w="1831" w:type="dxa"/>
            <w:shd w:val="clear" w:color="auto" w:fill="auto"/>
            <w:noWrap/>
            <w:vAlign w:val="center"/>
            <w:hideMark/>
          </w:tcPr>
          <w:p w:rsidR="00AB0B61" w:rsidRPr="000C7895" w:rsidRDefault="00FC68E4" w:rsidP="00EE5F34">
            <w:pPr>
              <w:jc w:val="right"/>
              <w:rPr>
                <w:rFonts w:eastAsia="宋体"/>
                <w:color w:val="000000"/>
                <w:kern w:val="0"/>
                <w:sz w:val="22"/>
                <w:szCs w:val="22"/>
              </w:rPr>
            </w:pPr>
            <w:r>
              <w:rPr>
                <w:rFonts w:eastAsia="宋体" w:hint="eastAsia"/>
                <w:color w:val="000000"/>
                <w:kern w:val="0"/>
                <w:sz w:val="22"/>
                <w:szCs w:val="22"/>
              </w:rPr>
              <w:t>538.41</w:t>
            </w:r>
          </w:p>
        </w:tc>
        <w:tc>
          <w:tcPr>
            <w:tcW w:w="1679"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607.37</w:t>
            </w:r>
          </w:p>
        </w:tc>
        <w:tc>
          <w:tcPr>
            <w:tcW w:w="1792" w:type="dxa"/>
            <w:vAlign w:val="center"/>
          </w:tcPr>
          <w:p w:rsidR="00AB0B61" w:rsidRDefault="003E6566" w:rsidP="00EE5F34">
            <w:pPr>
              <w:jc w:val="right"/>
              <w:rPr>
                <w:rFonts w:eastAsia="宋体"/>
                <w:color w:val="000000"/>
                <w:kern w:val="0"/>
                <w:sz w:val="22"/>
                <w:szCs w:val="22"/>
              </w:rPr>
            </w:pPr>
            <w:r>
              <w:rPr>
                <w:rFonts w:eastAsia="宋体" w:hint="eastAsia"/>
                <w:color w:val="000000"/>
                <w:kern w:val="0"/>
                <w:sz w:val="22"/>
                <w:szCs w:val="22"/>
              </w:rPr>
              <w:t>12.81%</w:t>
            </w:r>
          </w:p>
        </w:tc>
      </w:tr>
      <w:tr w:rsidR="00AB0B61" w:rsidRPr="000C7895" w:rsidTr="003418E7">
        <w:trPr>
          <w:trHeight w:hRule="exact" w:val="454"/>
          <w:jc w:val="center"/>
        </w:trPr>
        <w:tc>
          <w:tcPr>
            <w:tcW w:w="3701" w:type="dxa"/>
            <w:shd w:val="clear" w:color="FFFFFF" w:fill="C0C0C0"/>
            <w:noWrap/>
            <w:vAlign w:val="center"/>
            <w:hideMark/>
          </w:tcPr>
          <w:p w:rsidR="00AB0B61" w:rsidRPr="000C7895" w:rsidRDefault="00EE5F34" w:rsidP="00EE5F34">
            <w:pPr>
              <w:rPr>
                <w:rFonts w:eastAsia="宋体"/>
                <w:color w:val="000000"/>
                <w:kern w:val="0"/>
                <w:sz w:val="22"/>
                <w:szCs w:val="22"/>
              </w:rPr>
            </w:pPr>
            <w:r>
              <w:rPr>
                <w:rFonts w:eastAsia="宋体" w:hAnsi="宋体" w:hint="eastAsia"/>
                <w:color w:val="000000"/>
                <w:kern w:val="0"/>
                <w:sz w:val="22"/>
                <w:szCs w:val="22"/>
              </w:rPr>
              <w:t xml:space="preserve">    </w:t>
            </w:r>
            <w:r w:rsidR="00AB0B61">
              <w:rPr>
                <w:rFonts w:eastAsia="宋体" w:hAnsi="宋体" w:hint="eastAsia"/>
                <w:color w:val="000000"/>
                <w:kern w:val="0"/>
                <w:sz w:val="22"/>
                <w:szCs w:val="22"/>
              </w:rPr>
              <w:t>公务用车购置费</w:t>
            </w:r>
          </w:p>
        </w:tc>
        <w:tc>
          <w:tcPr>
            <w:tcW w:w="1831" w:type="dxa"/>
            <w:shd w:val="clear" w:color="auto" w:fill="auto"/>
            <w:noWrap/>
            <w:vAlign w:val="center"/>
            <w:hideMark/>
          </w:tcPr>
          <w:p w:rsidR="00AB0B61" w:rsidRPr="000C7895" w:rsidRDefault="00FC68E4" w:rsidP="00EE5F34">
            <w:pPr>
              <w:jc w:val="right"/>
              <w:rPr>
                <w:rFonts w:eastAsia="宋体"/>
                <w:color w:val="000000"/>
                <w:kern w:val="0"/>
                <w:sz w:val="22"/>
                <w:szCs w:val="22"/>
              </w:rPr>
            </w:pPr>
            <w:r>
              <w:rPr>
                <w:rFonts w:eastAsia="宋体" w:hint="eastAsia"/>
                <w:color w:val="000000"/>
                <w:kern w:val="0"/>
                <w:sz w:val="22"/>
                <w:szCs w:val="22"/>
              </w:rPr>
              <w:t>0.00</w:t>
            </w:r>
          </w:p>
        </w:tc>
        <w:tc>
          <w:tcPr>
            <w:tcW w:w="1679"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135.60</w:t>
            </w:r>
          </w:p>
        </w:tc>
        <w:tc>
          <w:tcPr>
            <w:tcW w:w="1792" w:type="dxa"/>
            <w:vAlign w:val="center"/>
          </w:tcPr>
          <w:p w:rsidR="00AB0B61" w:rsidRDefault="003E6566" w:rsidP="00EE5F34">
            <w:pPr>
              <w:jc w:val="right"/>
              <w:rPr>
                <w:rFonts w:eastAsia="宋体"/>
                <w:color w:val="000000"/>
                <w:kern w:val="0"/>
                <w:sz w:val="22"/>
                <w:szCs w:val="22"/>
              </w:rPr>
            </w:pPr>
            <w:r>
              <w:rPr>
                <w:rFonts w:eastAsia="宋体" w:hint="eastAsia"/>
                <w:color w:val="000000"/>
                <w:kern w:val="0"/>
                <w:sz w:val="22"/>
                <w:szCs w:val="22"/>
              </w:rPr>
              <w:t>——</w:t>
            </w:r>
          </w:p>
        </w:tc>
      </w:tr>
      <w:tr w:rsidR="00AB0B61" w:rsidRPr="000C7895" w:rsidTr="003418E7">
        <w:trPr>
          <w:trHeight w:hRule="exact" w:val="454"/>
          <w:jc w:val="center"/>
        </w:trPr>
        <w:tc>
          <w:tcPr>
            <w:tcW w:w="3701" w:type="dxa"/>
            <w:shd w:val="clear" w:color="FFFFFF" w:fill="C0C0C0"/>
            <w:noWrap/>
            <w:vAlign w:val="center"/>
            <w:hideMark/>
          </w:tcPr>
          <w:p w:rsidR="00AB0B61" w:rsidRPr="000C7895" w:rsidRDefault="00EE5F34" w:rsidP="00EE5F34">
            <w:pPr>
              <w:rPr>
                <w:rFonts w:eastAsia="宋体"/>
                <w:color w:val="000000"/>
                <w:kern w:val="0"/>
                <w:sz w:val="22"/>
                <w:szCs w:val="22"/>
              </w:rPr>
            </w:pPr>
            <w:r>
              <w:rPr>
                <w:rFonts w:eastAsia="宋体" w:hAnsi="宋体" w:hint="eastAsia"/>
                <w:color w:val="000000"/>
                <w:kern w:val="0"/>
                <w:sz w:val="22"/>
                <w:szCs w:val="22"/>
              </w:rPr>
              <w:t xml:space="preserve">    </w:t>
            </w:r>
            <w:r w:rsidR="00AB0B61">
              <w:rPr>
                <w:rFonts w:eastAsia="宋体" w:hAnsi="宋体" w:hint="eastAsia"/>
                <w:color w:val="000000"/>
                <w:kern w:val="0"/>
                <w:sz w:val="22"/>
                <w:szCs w:val="22"/>
              </w:rPr>
              <w:t>公务用车运行维护费</w:t>
            </w:r>
          </w:p>
        </w:tc>
        <w:tc>
          <w:tcPr>
            <w:tcW w:w="1831"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538.41</w:t>
            </w:r>
          </w:p>
        </w:tc>
        <w:tc>
          <w:tcPr>
            <w:tcW w:w="1679"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471.77</w:t>
            </w:r>
          </w:p>
        </w:tc>
        <w:tc>
          <w:tcPr>
            <w:tcW w:w="1792" w:type="dxa"/>
            <w:vAlign w:val="center"/>
          </w:tcPr>
          <w:p w:rsidR="00AB0B61" w:rsidRDefault="003E6566" w:rsidP="00EE5F34">
            <w:pPr>
              <w:jc w:val="right"/>
              <w:rPr>
                <w:rFonts w:eastAsia="宋体"/>
                <w:color w:val="000000"/>
                <w:kern w:val="0"/>
                <w:sz w:val="22"/>
                <w:szCs w:val="22"/>
              </w:rPr>
            </w:pPr>
            <w:r>
              <w:rPr>
                <w:rFonts w:eastAsia="宋体" w:hint="eastAsia"/>
                <w:color w:val="000000"/>
                <w:kern w:val="0"/>
                <w:sz w:val="22"/>
                <w:szCs w:val="22"/>
              </w:rPr>
              <w:t>-12.38%</w:t>
            </w:r>
          </w:p>
        </w:tc>
      </w:tr>
      <w:tr w:rsidR="00AB0B61" w:rsidRPr="000C7895" w:rsidTr="003418E7">
        <w:trPr>
          <w:trHeight w:hRule="exact" w:val="454"/>
          <w:jc w:val="center"/>
        </w:trPr>
        <w:tc>
          <w:tcPr>
            <w:tcW w:w="3701" w:type="dxa"/>
            <w:shd w:val="clear" w:color="FFFFFF" w:fill="C0C0C0"/>
            <w:noWrap/>
            <w:vAlign w:val="center"/>
            <w:hideMark/>
          </w:tcPr>
          <w:p w:rsidR="00AB0B61" w:rsidRPr="000C7895" w:rsidRDefault="00AB0B61" w:rsidP="00EE5F34">
            <w:pPr>
              <w:rPr>
                <w:rFonts w:eastAsia="宋体"/>
                <w:color w:val="000000"/>
                <w:kern w:val="0"/>
                <w:sz w:val="22"/>
                <w:szCs w:val="22"/>
              </w:rPr>
            </w:pPr>
            <w:r>
              <w:rPr>
                <w:rFonts w:eastAsia="宋体" w:hAnsi="宋体" w:hint="eastAsia"/>
                <w:color w:val="000000"/>
                <w:kern w:val="0"/>
                <w:sz w:val="22"/>
                <w:szCs w:val="22"/>
              </w:rPr>
              <w:t>三、公务接待费</w:t>
            </w:r>
          </w:p>
        </w:tc>
        <w:tc>
          <w:tcPr>
            <w:tcW w:w="1831"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1.17</w:t>
            </w:r>
          </w:p>
        </w:tc>
        <w:tc>
          <w:tcPr>
            <w:tcW w:w="1679" w:type="dxa"/>
            <w:shd w:val="clear" w:color="auto" w:fill="auto"/>
            <w:noWrap/>
            <w:vAlign w:val="center"/>
            <w:hideMark/>
          </w:tcPr>
          <w:p w:rsidR="00AB0B61" w:rsidRPr="000C7895" w:rsidRDefault="00AB0B61" w:rsidP="00EE5F34">
            <w:pPr>
              <w:jc w:val="right"/>
              <w:rPr>
                <w:rFonts w:eastAsia="宋体"/>
                <w:color w:val="000000"/>
                <w:kern w:val="0"/>
                <w:sz w:val="22"/>
                <w:szCs w:val="22"/>
              </w:rPr>
            </w:pPr>
            <w:r>
              <w:rPr>
                <w:rFonts w:eastAsia="宋体" w:hint="eastAsia"/>
                <w:color w:val="000000"/>
                <w:kern w:val="0"/>
                <w:sz w:val="22"/>
                <w:szCs w:val="22"/>
              </w:rPr>
              <w:t>0.80</w:t>
            </w:r>
          </w:p>
        </w:tc>
        <w:tc>
          <w:tcPr>
            <w:tcW w:w="1792" w:type="dxa"/>
            <w:vAlign w:val="center"/>
          </w:tcPr>
          <w:p w:rsidR="00AB0B61" w:rsidRDefault="003E6566" w:rsidP="00EE5F34">
            <w:pPr>
              <w:jc w:val="right"/>
              <w:rPr>
                <w:rFonts w:eastAsia="宋体"/>
                <w:color w:val="000000"/>
                <w:kern w:val="0"/>
                <w:sz w:val="22"/>
                <w:szCs w:val="22"/>
              </w:rPr>
            </w:pPr>
            <w:r>
              <w:rPr>
                <w:rFonts w:eastAsia="宋体" w:hint="eastAsia"/>
                <w:color w:val="000000"/>
                <w:kern w:val="0"/>
                <w:sz w:val="22"/>
                <w:szCs w:val="22"/>
              </w:rPr>
              <w:t>-31.62%</w:t>
            </w:r>
          </w:p>
        </w:tc>
      </w:tr>
      <w:tr w:rsidR="00AB0B61" w:rsidRPr="000C7895" w:rsidTr="003418E7">
        <w:trPr>
          <w:trHeight w:hRule="exact" w:val="454"/>
          <w:jc w:val="center"/>
        </w:trPr>
        <w:tc>
          <w:tcPr>
            <w:tcW w:w="3701" w:type="dxa"/>
            <w:shd w:val="clear" w:color="FFFFFF" w:fill="C0C0C0"/>
            <w:noWrap/>
            <w:vAlign w:val="center"/>
            <w:hideMark/>
          </w:tcPr>
          <w:p w:rsidR="00AB0B61" w:rsidRPr="00C975D5" w:rsidRDefault="00AB0B61" w:rsidP="00EE5F34">
            <w:pPr>
              <w:jc w:val="center"/>
              <w:rPr>
                <w:rFonts w:eastAsia="宋体"/>
                <w:b/>
                <w:color w:val="000000"/>
                <w:kern w:val="0"/>
                <w:sz w:val="22"/>
                <w:szCs w:val="22"/>
              </w:rPr>
            </w:pPr>
            <w:r w:rsidRPr="00C975D5">
              <w:rPr>
                <w:rFonts w:eastAsia="宋体" w:hint="eastAsia"/>
                <w:b/>
                <w:color w:val="000000"/>
                <w:kern w:val="0"/>
                <w:sz w:val="22"/>
                <w:szCs w:val="22"/>
              </w:rPr>
              <w:t>合</w:t>
            </w:r>
            <w:r w:rsidRPr="00C975D5">
              <w:rPr>
                <w:rFonts w:eastAsia="宋体" w:hint="eastAsia"/>
                <w:b/>
                <w:color w:val="000000"/>
                <w:kern w:val="0"/>
                <w:sz w:val="22"/>
                <w:szCs w:val="22"/>
              </w:rPr>
              <w:t xml:space="preserve"> </w:t>
            </w:r>
            <w:r w:rsidRPr="00C975D5">
              <w:rPr>
                <w:rFonts w:eastAsia="宋体" w:hint="eastAsia"/>
                <w:b/>
                <w:color w:val="000000"/>
                <w:kern w:val="0"/>
                <w:sz w:val="22"/>
                <w:szCs w:val="22"/>
              </w:rPr>
              <w:t>计</w:t>
            </w:r>
          </w:p>
        </w:tc>
        <w:tc>
          <w:tcPr>
            <w:tcW w:w="1831" w:type="dxa"/>
            <w:shd w:val="clear" w:color="auto" w:fill="auto"/>
            <w:noWrap/>
            <w:vAlign w:val="center"/>
            <w:hideMark/>
          </w:tcPr>
          <w:p w:rsidR="00AB0B61" w:rsidRPr="00C975D5" w:rsidRDefault="002003C8" w:rsidP="00EE5F34">
            <w:pPr>
              <w:jc w:val="right"/>
              <w:rPr>
                <w:rFonts w:eastAsia="宋体"/>
                <w:b/>
                <w:color w:val="000000"/>
                <w:kern w:val="0"/>
                <w:sz w:val="22"/>
                <w:szCs w:val="22"/>
                <w:u w:val="single"/>
              </w:rPr>
            </w:pPr>
            <w:r>
              <w:rPr>
                <w:rFonts w:eastAsia="宋体" w:hint="eastAsia"/>
                <w:b/>
                <w:color w:val="000000"/>
                <w:kern w:val="0"/>
                <w:sz w:val="22"/>
                <w:szCs w:val="22"/>
                <w:u w:val="single"/>
              </w:rPr>
              <w:t>547.08</w:t>
            </w:r>
          </w:p>
        </w:tc>
        <w:tc>
          <w:tcPr>
            <w:tcW w:w="1679" w:type="dxa"/>
            <w:shd w:val="clear" w:color="auto" w:fill="auto"/>
            <w:noWrap/>
            <w:vAlign w:val="center"/>
            <w:hideMark/>
          </w:tcPr>
          <w:p w:rsidR="00AB0B61" w:rsidRPr="00C975D5" w:rsidRDefault="00AB0B61" w:rsidP="00EE5F34">
            <w:pPr>
              <w:jc w:val="right"/>
              <w:rPr>
                <w:rFonts w:eastAsia="宋体"/>
                <w:b/>
                <w:color w:val="000000"/>
                <w:kern w:val="0"/>
                <w:sz w:val="22"/>
                <w:szCs w:val="22"/>
                <w:u w:val="single"/>
              </w:rPr>
            </w:pPr>
            <w:r>
              <w:rPr>
                <w:rFonts w:eastAsia="宋体" w:hint="eastAsia"/>
                <w:b/>
                <w:color w:val="000000"/>
                <w:kern w:val="0"/>
                <w:sz w:val="22"/>
                <w:szCs w:val="22"/>
                <w:u w:val="single"/>
              </w:rPr>
              <w:t>616.67</w:t>
            </w:r>
          </w:p>
        </w:tc>
        <w:tc>
          <w:tcPr>
            <w:tcW w:w="1792" w:type="dxa"/>
            <w:vAlign w:val="center"/>
          </w:tcPr>
          <w:p w:rsidR="00AB0B61" w:rsidRPr="00A16162" w:rsidRDefault="002003C8" w:rsidP="00EE5F34">
            <w:pPr>
              <w:jc w:val="right"/>
              <w:rPr>
                <w:rFonts w:eastAsia="宋体"/>
                <w:b/>
                <w:color w:val="000000"/>
                <w:kern w:val="0"/>
                <w:sz w:val="22"/>
                <w:szCs w:val="22"/>
              </w:rPr>
            </w:pPr>
            <w:r>
              <w:rPr>
                <w:rFonts w:eastAsia="宋体" w:hint="eastAsia"/>
                <w:b/>
                <w:color w:val="000000"/>
                <w:kern w:val="0"/>
                <w:sz w:val="22"/>
                <w:szCs w:val="22"/>
              </w:rPr>
              <w:t>12.72%</w:t>
            </w:r>
          </w:p>
        </w:tc>
      </w:tr>
    </w:tbl>
    <w:p w:rsidR="00C23CF8" w:rsidRDefault="00733BE8" w:rsidP="00390CD9">
      <w:pPr>
        <w:spacing w:beforeLines="50" w:afterLines="50" w:line="440" w:lineRule="exact"/>
        <w:ind w:firstLineChars="200" w:firstLine="480"/>
        <w:rPr>
          <w:sz w:val="24"/>
          <w:szCs w:val="24"/>
        </w:rPr>
      </w:pPr>
      <w:r>
        <w:rPr>
          <w:rFonts w:hint="eastAsia"/>
          <w:sz w:val="24"/>
          <w:szCs w:val="24"/>
        </w:rPr>
        <w:t>2017</w:t>
      </w:r>
      <w:r>
        <w:rPr>
          <w:rFonts w:hint="eastAsia"/>
          <w:sz w:val="24"/>
          <w:szCs w:val="24"/>
        </w:rPr>
        <w:t>年“三公”经费较上年增长</w:t>
      </w:r>
      <w:r>
        <w:rPr>
          <w:rFonts w:hint="eastAsia"/>
          <w:sz w:val="24"/>
          <w:szCs w:val="24"/>
        </w:rPr>
        <w:t>12.72%</w:t>
      </w:r>
      <w:r>
        <w:rPr>
          <w:rFonts w:hint="eastAsia"/>
          <w:sz w:val="24"/>
          <w:szCs w:val="24"/>
        </w:rPr>
        <w:t>，主要原因：公务用车购置费增加</w:t>
      </w:r>
      <w:r>
        <w:rPr>
          <w:rFonts w:hint="eastAsia"/>
          <w:sz w:val="24"/>
          <w:szCs w:val="24"/>
        </w:rPr>
        <w:t>135.60</w:t>
      </w:r>
      <w:r>
        <w:rPr>
          <w:rFonts w:hint="eastAsia"/>
          <w:sz w:val="24"/>
          <w:szCs w:val="24"/>
        </w:rPr>
        <w:t>万元，除报废换新</w:t>
      </w:r>
      <w:r>
        <w:rPr>
          <w:rFonts w:hint="eastAsia"/>
          <w:sz w:val="24"/>
          <w:szCs w:val="24"/>
        </w:rPr>
        <w:t>6</w:t>
      </w:r>
      <w:r>
        <w:rPr>
          <w:rFonts w:hint="eastAsia"/>
          <w:sz w:val="24"/>
          <w:szCs w:val="24"/>
        </w:rPr>
        <w:t>辆</w:t>
      </w:r>
      <w:r w:rsidR="00C35F7D">
        <w:rPr>
          <w:rFonts w:hint="eastAsia"/>
          <w:sz w:val="24"/>
          <w:szCs w:val="24"/>
        </w:rPr>
        <w:t>特种车辆</w:t>
      </w:r>
      <w:r>
        <w:rPr>
          <w:rFonts w:hint="eastAsia"/>
          <w:sz w:val="24"/>
          <w:szCs w:val="24"/>
        </w:rPr>
        <w:t>外，新增</w:t>
      </w:r>
      <w:r>
        <w:rPr>
          <w:rFonts w:hint="eastAsia"/>
          <w:sz w:val="24"/>
          <w:szCs w:val="24"/>
        </w:rPr>
        <w:t>2</w:t>
      </w:r>
      <w:r>
        <w:rPr>
          <w:rFonts w:hint="eastAsia"/>
          <w:sz w:val="24"/>
          <w:szCs w:val="24"/>
        </w:rPr>
        <w:t>辆智能巡控车，而</w:t>
      </w:r>
      <w:r>
        <w:rPr>
          <w:rFonts w:hint="eastAsia"/>
          <w:sz w:val="24"/>
          <w:szCs w:val="24"/>
        </w:rPr>
        <w:t>2016</w:t>
      </w:r>
      <w:r w:rsidR="00C87E44">
        <w:rPr>
          <w:rFonts w:hint="eastAsia"/>
          <w:sz w:val="24"/>
          <w:szCs w:val="24"/>
        </w:rPr>
        <w:t>年公车</w:t>
      </w:r>
      <w:r>
        <w:rPr>
          <w:rFonts w:hint="eastAsia"/>
          <w:sz w:val="24"/>
          <w:szCs w:val="24"/>
        </w:rPr>
        <w:t>未采购。</w:t>
      </w:r>
    </w:p>
    <w:p w:rsidR="00C4139C" w:rsidRDefault="00EF48FC" w:rsidP="004815F5">
      <w:pPr>
        <w:pStyle w:val="3"/>
      </w:pPr>
      <w:bookmarkStart w:id="11" w:name="_Toc523125569"/>
      <w:r>
        <w:rPr>
          <w:rFonts w:hint="eastAsia"/>
        </w:rPr>
        <w:t>（三）</w:t>
      </w:r>
      <w:r w:rsidR="00C4139C" w:rsidRPr="003E592D">
        <w:rPr>
          <w:rFonts w:hint="eastAsia"/>
        </w:rPr>
        <w:t>项目支出情况</w:t>
      </w:r>
      <w:bookmarkEnd w:id="11"/>
    </w:p>
    <w:p w:rsidR="00C35F7D" w:rsidRDefault="004E22EE" w:rsidP="00390CD9">
      <w:pPr>
        <w:spacing w:afterLines="50" w:line="440" w:lineRule="exact"/>
        <w:ind w:firstLineChars="200" w:firstLine="480"/>
        <w:rPr>
          <w:sz w:val="24"/>
          <w:szCs w:val="24"/>
        </w:rPr>
      </w:pPr>
      <w:r>
        <w:rPr>
          <w:rFonts w:hint="eastAsia"/>
          <w:sz w:val="24"/>
          <w:szCs w:val="24"/>
        </w:rPr>
        <w:t>项目支出</w:t>
      </w:r>
      <w:r w:rsidR="00C93D63">
        <w:rPr>
          <w:rFonts w:hint="eastAsia"/>
          <w:sz w:val="24"/>
          <w:szCs w:val="24"/>
        </w:rPr>
        <w:t>预算安排、实际支出</w:t>
      </w:r>
      <w:r w:rsidR="00B26944">
        <w:rPr>
          <w:rFonts w:hint="eastAsia"/>
          <w:sz w:val="24"/>
          <w:szCs w:val="24"/>
        </w:rPr>
        <w:t>明细</w:t>
      </w:r>
      <w:r w:rsidR="00640D7E">
        <w:rPr>
          <w:rFonts w:hint="eastAsia"/>
          <w:sz w:val="24"/>
          <w:szCs w:val="24"/>
        </w:rPr>
        <w:t>（单位：万元）</w:t>
      </w:r>
    </w:p>
    <w:tbl>
      <w:tblPr>
        <w:tblW w:w="4823" w:type="pct"/>
        <w:jc w:val="center"/>
        <w:tblInd w:w="1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3247"/>
        <w:gridCol w:w="1917"/>
        <w:gridCol w:w="1985"/>
        <w:gridCol w:w="1700"/>
      </w:tblGrid>
      <w:tr w:rsidR="00CC41FF" w:rsidRPr="00C24332" w:rsidTr="007739B6">
        <w:trPr>
          <w:trHeight w:hRule="exact" w:val="454"/>
          <w:tblHeader/>
          <w:jc w:val="center"/>
        </w:trPr>
        <w:tc>
          <w:tcPr>
            <w:tcW w:w="3248" w:type="dxa"/>
            <w:shd w:val="clear" w:color="FFFFFF" w:fill="C0C0C0"/>
            <w:vAlign w:val="center"/>
          </w:tcPr>
          <w:p w:rsidR="00CC41FF" w:rsidRPr="000C7895" w:rsidRDefault="00CC41FF" w:rsidP="004815F5">
            <w:pPr>
              <w:jc w:val="center"/>
              <w:rPr>
                <w:rFonts w:eastAsia="宋体"/>
                <w:b/>
                <w:color w:val="000000"/>
                <w:kern w:val="0"/>
                <w:sz w:val="22"/>
                <w:szCs w:val="22"/>
              </w:rPr>
            </w:pPr>
            <w:r w:rsidRPr="000C7895">
              <w:rPr>
                <w:rFonts w:eastAsia="宋体" w:hAnsi="宋体"/>
                <w:b/>
                <w:color w:val="000000"/>
                <w:kern w:val="0"/>
                <w:sz w:val="22"/>
                <w:szCs w:val="22"/>
              </w:rPr>
              <w:t>项目</w:t>
            </w:r>
          </w:p>
        </w:tc>
        <w:tc>
          <w:tcPr>
            <w:tcW w:w="1917" w:type="dxa"/>
            <w:shd w:val="clear" w:color="FFFFFF" w:fill="C0C0C0"/>
            <w:vAlign w:val="center"/>
          </w:tcPr>
          <w:p w:rsidR="00CC41FF" w:rsidRDefault="00CC41FF" w:rsidP="004815F5">
            <w:pPr>
              <w:jc w:val="center"/>
              <w:rPr>
                <w:rFonts w:eastAsia="宋体" w:hAnsi="宋体"/>
                <w:b/>
                <w:color w:val="000000"/>
                <w:kern w:val="0"/>
                <w:sz w:val="22"/>
                <w:szCs w:val="22"/>
              </w:rPr>
            </w:pPr>
            <w:r>
              <w:rPr>
                <w:rFonts w:eastAsia="宋体" w:hAnsi="宋体" w:hint="eastAsia"/>
                <w:b/>
                <w:color w:val="000000"/>
                <w:kern w:val="0"/>
                <w:sz w:val="22"/>
                <w:szCs w:val="22"/>
              </w:rPr>
              <w:t>年初预算数</w:t>
            </w:r>
          </w:p>
        </w:tc>
        <w:tc>
          <w:tcPr>
            <w:tcW w:w="1985" w:type="dxa"/>
            <w:shd w:val="clear" w:color="FFFFFF" w:fill="C0C0C0"/>
          </w:tcPr>
          <w:p w:rsidR="00CC41FF" w:rsidRDefault="00CC41FF" w:rsidP="004815F5">
            <w:pPr>
              <w:jc w:val="center"/>
              <w:rPr>
                <w:rFonts w:eastAsia="宋体" w:hAnsi="宋体"/>
                <w:b/>
                <w:color w:val="000000"/>
                <w:kern w:val="0"/>
                <w:sz w:val="22"/>
                <w:szCs w:val="22"/>
              </w:rPr>
            </w:pPr>
            <w:r>
              <w:rPr>
                <w:rFonts w:eastAsia="宋体" w:hAnsi="宋体" w:hint="eastAsia"/>
                <w:b/>
                <w:color w:val="000000"/>
                <w:kern w:val="0"/>
                <w:sz w:val="22"/>
                <w:szCs w:val="22"/>
              </w:rPr>
              <w:t>调整预算数</w:t>
            </w:r>
          </w:p>
        </w:tc>
        <w:tc>
          <w:tcPr>
            <w:tcW w:w="1700" w:type="dxa"/>
            <w:shd w:val="clear" w:color="FFFFFF" w:fill="C0C0C0"/>
          </w:tcPr>
          <w:p w:rsidR="00CC41FF" w:rsidRDefault="00CC41FF" w:rsidP="004815F5">
            <w:pPr>
              <w:jc w:val="center"/>
              <w:rPr>
                <w:rFonts w:eastAsia="宋体" w:hAnsi="宋体"/>
                <w:b/>
                <w:color w:val="000000"/>
                <w:kern w:val="0"/>
                <w:sz w:val="22"/>
                <w:szCs w:val="22"/>
              </w:rPr>
            </w:pPr>
            <w:r>
              <w:rPr>
                <w:rFonts w:eastAsia="宋体" w:hAnsi="宋体" w:hint="eastAsia"/>
                <w:b/>
                <w:color w:val="000000"/>
                <w:kern w:val="0"/>
                <w:sz w:val="22"/>
                <w:szCs w:val="22"/>
              </w:rPr>
              <w:t>决算数</w:t>
            </w:r>
          </w:p>
        </w:tc>
      </w:tr>
      <w:tr w:rsidR="00844C19" w:rsidRPr="00C24332" w:rsidTr="007739B6">
        <w:trPr>
          <w:trHeight w:hRule="exact" w:val="454"/>
          <w:jc w:val="center"/>
        </w:trPr>
        <w:tc>
          <w:tcPr>
            <w:tcW w:w="3248" w:type="dxa"/>
            <w:shd w:val="clear" w:color="FFFFFF" w:fill="C0C0C0"/>
            <w:vAlign w:val="center"/>
          </w:tcPr>
          <w:p w:rsidR="00844C19" w:rsidRPr="004B75AA" w:rsidRDefault="00844C19" w:rsidP="004815F5">
            <w:pPr>
              <w:rPr>
                <w:rFonts w:eastAsia="宋体"/>
                <w:color w:val="000000"/>
                <w:kern w:val="0"/>
                <w:sz w:val="22"/>
                <w:szCs w:val="22"/>
              </w:rPr>
            </w:pPr>
            <w:r>
              <w:rPr>
                <w:rFonts w:eastAsia="宋体" w:hint="eastAsia"/>
                <w:color w:val="000000"/>
                <w:kern w:val="0"/>
                <w:sz w:val="22"/>
                <w:szCs w:val="22"/>
              </w:rPr>
              <w:t>机动费</w:t>
            </w:r>
          </w:p>
        </w:tc>
        <w:tc>
          <w:tcPr>
            <w:tcW w:w="1917" w:type="dxa"/>
            <w:shd w:val="clear" w:color="auto" w:fill="auto"/>
            <w:vAlign w:val="center"/>
          </w:tcPr>
          <w:p w:rsidR="00844C19" w:rsidRPr="00CC41FF" w:rsidRDefault="00844C19" w:rsidP="004815F5">
            <w:pPr>
              <w:jc w:val="right"/>
              <w:rPr>
                <w:rFonts w:eastAsia="宋体" w:hAnsi="宋体"/>
                <w:color w:val="000000"/>
                <w:kern w:val="0"/>
                <w:sz w:val="22"/>
                <w:szCs w:val="22"/>
              </w:rPr>
            </w:pPr>
            <w:r w:rsidRPr="00CC41FF">
              <w:rPr>
                <w:rFonts w:eastAsia="宋体" w:hAnsi="宋体" w:hint="eastAsia"/>
                <w:color w:val="000000"/>
                <w:kern w:val="0"/>
                <w:sz w:val="22"/>
                <w:szCs w:val="22"/>
              </w:rPr>
              <w:t>79.81</w:t>
            </w:r>
          </w:p>
        </w:tc>
        <w:tc>
          <w:tcPr>
            <w:tcW w:w="1985" w:type="dxa"/>
            <w:vAlign w:val="center"/>
          </w:tcPr>
          <w:p w:rsidR="00844C19" w:rsidRPr="00CC41FF" w:rsidRDefault="00844C19" w:rsidP="004815F5">
            <w:pPr>
              <w:jc w:val="right"/>
              <w:rPr>
                <w:rFonts w:eastAsia="宋体" w:hAnsi="宋体"/>
                <w:color w:val="000000"/>
                <w:kern w:val="0"/>
                <w:sz w:val="22"/>
                <w:szCs w:val="22"/>
              </w:rPr>
            </w:pPr>
            <w:r w:rsidRPr="00CC41FF">
              <w:rPr>
                <w:rFonts w:eastAsia="宋体" w:hAnsi="宋体" w:hint="eastAsia"/>
                <w:color w:val="000000"/>
                <w:kern w:val="0"/>
                <w:sz w:val="22"/>
                <w:szCs w:val="22"/>
              </w:rPr>
              <w:t>79.81</w:t>
            </w:r>
          </w:p>
        </w:tc>
        <w:tc>
          <w:tcPr>
            <w:tcW w:w="1700" w:type="dxa"/>
            <w:vAlign w:val="center"/>
          </w:tcPr>
          <w:p w:rsidR="00844C19" w:rsidRPr="00CC41FF" w:rsidRDefault="00844C19" w:rsidP="004815F5">
            <w:pPr>
              <w:jc w:val="right"/>
              <w:rPr>
                <w:rFonts w:eastAsia="宋体" w:hAnsi="宋体"/>
                <w:color w:val="000000"/>
                <w:kern w:val="0"/>
                <w:sz w:val="22"/>
                <w:szCs w:val="22"/>
              </w:rPr>
            </w:pPr>
            <w:r w:rsidRPr="00CC41FF">
              <w:rPr>
                <w:rFonts w:eastAsia="宋体" w:hAnsi="宋体" w:hint="eastAsia"/>
                <w:color w:val="000000"/>
                <w:kern w:val="0"/>
                <w:sz w:val="22"/>
                <w:szCs w:val="22"/>
              </w:rPr>
              <w:t>79.81</w:t>
            </w:r>
          </w:p>
        </w:tc>
      </w:tr>
      <w:tr w:rsidR="00844C19" w:rsidRPr="000C7895" w:rsidTr="007739B6">
        <w:trPr>
          <w:trHeight w:hRule="exact" w:val="454"/>
          <w:jc w:val="center"/>
        </w:trPr>
        <w:tc>
          <w:tcPr>
            <w:tcW w:w="3248" w:type="dxa"/>
            <w:shd w:val="clear" w:color="FFFFFF" w:fill="C0C0C0"/>
            <w:vAlign w:val="center"/>
          </w:tcPr>
          <w:p w:rsidR="00844C19" w:rsidRPr="004B75AA" w:rsidRDefault="00844C19" w:rsidP="004815F5">
            <w:pPr>
              <w:rPr>
                <w:rFonts w:eastAsia="宋体"/>
                <w:color w:val="000000"/>
                <w:kern w:val="0"/>
                <w:sz w:val="22"/>
                <w:szCs w:val="22"/>
              </w:rPr>
            </w:pPr>
            <w:r>
              <w:rPr>
                <w:rFonts w:eastAsia="宋体" w:hint="eastAsia"/>
                <w:color w:val="000000"/>
                <w:kern w:val="0"/>
                <w:sz w:val="22"/>
                <w:szCs w:val="22"/>
              </w:rPr>
              <w:t>其他经费</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2</w:t>
            </w:r>
            <w:r w:rsidR="00E63EFF">
              <w:rPr>
                <w:rFonts w:eastAsia="宋体" w:hint="eastAsia"/>
                <w:color w:val="000000"/>
                <w:kern w:val="0"/>
                <w:sz w:val="22"/>
                <w:szCs w:val="22"/>
              </w:rPr>
              <w:t>,</w:t>
            </w:r>
            <w:r>
              <w:rPr>
                <w:rFonts w:eastAsia="宋体" w:hint="eastAsia"/>
                <w:color w:val="000000"/>
                <w:kern w:val="0"/>
                <w:sz w:val="22"/>
                <w:szCs w:val="22"/>
              </w:rPr>
              <w:t>041.24</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2</w:t>
            </w:r>
            <w:r w:rsidR="00E63EFF">
              <w:rPr>
                <w:rFonts w:eastAsia="宋体" w:hint="eastAsia"/>
                <w:color w:val="000000"/>
                <w:kern w:val="0"/>
                <w:sz w:val="22"/>
                <w:szCs w:val="22"/>
              </w:rPr>
              <w:t>,</w:t>
            </w:r>
            <w:r>
              <w:rPr>
                <w:rFonts w:eastAsia="宋体" w:hint="eastAsia"/>
                <w:color w:val="000000"/>
                <w:kern w:val="0"/>
                <w:sz w:val="22"/>
                <w:szCs w:val="22"/>
              </w:rPr>
              <w:t>041.24</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2</w:t>
            </w:r>
            <w:r w:rsidR="00E63EFF">
              <w:rPr>
                <w:rFonts w:eastAsia="宋体" w:hint="eastAsia"/>
                <w:color w:val="000000"/>
                <w:kern w:val="0"/>
                <w:sz w:val="22"/>
                <w:szCs w:val="22"/>
              </w:rPr>
              <w:t>,</w:t>
            </w:r>
            <w:r>
              <w:rPr>
                <w:rFonts w:eastAsia="宋体" w:hint="eastAsia"/>
                <w:color w:val="000000"/>
                <w:kern w:val="0"/>
                <w:sz w:val="22"/>
                <w:szCs w:val="22"/>
              </w:rPr>
              <w:t>041.24</w:t>
            </w:r>
          </w:p>
        </w:tc>
      </w:tr>
      <w:tr w:rsidR="00844C19" w:rsidRPr="000C7895" w:rsidTr="007739B6">
        <w:trPr>
          <w:trHeight w:hRule="exact" w:val="454"/>
          <w:jc w:val="center"/>
        </w:trPr>
        <w:tc>
          <w:tcPr>
            <w:tcW w:w="3248" w:type="dxa"/>
            <w:shd w:val="clear" w:color="FFFFFF" w:fill="C0C0C0"/>
            <w:vAlign w:val="center"/>
          </w:tcPr>
          <w:p w:rsidR="00844C19" w:rsidRPr="000C7895" w:rsidRDefault="00844C19" w:rsidP="004815F5">
            <w:pPr>
              <w:rPr>
                <w:rFonts w:eastAsia="宋体"/>
                <w:color w:val="000000"/>
                <w:kern w:val="0"/>
                <w:sz w:val="22"/>
                <w:szCs w:val="22"/>
              </w:rPr>
            </w:pPr>
            <w:r w:rsidRPr="004B75AA">
              <w:rPr>
                <w:rFonts w:eastAsia="宋体" w:hint="eastAsia"/>
                <w:color w:val="000000"/>
                <w:kern w:val="0"/>
                <w:sz w:val="22"/>
                <w:szCs w:val="22"/>
              </w:rPr>
              <w:t>警用装备购置</w:t>
            </w:r>
          </w:p>
        </w:tc>
        <w:tc>
          <w:tcPr>
            <w:tcW w:w="1917" w:type="dxa"/>
            <w:vAlign w:val="center"/>
          </w:tcPr>
          <w:p w:rsidR="00844C19" w:rsidRDefault="00844C19" w:rsidP="004815F5">
            <w:pPr>
              <w:jc w:val="right"/>
              <w:rPr>
                <w:rFonts w:eastAsia="宋体"/>
                <w:color w:val="000000"/>
                <w:kern w:val="0"/>
                <w:sz w:val="22"/>
                <w:szCs w:val="22"/>
              </w:rPr>
            </w:pPr>
            <w:r>
              <w:rPr>
                <w:rFonts w:eastAsia="宋体" w:hint="eastAsia"/>
                <w:color w:val="000000"/>
                <w:kern w:val="0"/>
                <w:sz w:val="22"/>
                <w:szCs w:val="22"/>
              </w:rPr>
              <w:t>450.00</w:t>
            </w:r>
          </w:p>
          <w:p w:rsidR="00844C19" w:rsidRPr="00CC41FF" w:rsidRDefault="00844C19" w:rsidP="004815F5">
            <w:pPr>
              <w:jc w:val="right"/>
              <w:rPr>
                <w:rFonts w:eastAsia="宋体"/>
                <w:color w:val="000000"/>
                <w:kern w:val="0"/>
                <w:sz w:val="22"/>
                <w:szCs w:val="22"/>
              </w:rPr>
            </w:pPr>
          </w:p>
        </w:tc>
        <w:tc>
          <w:tcPr>
            <w:tcW w:w="1985" w:type="dxa"/>
            <w:vAlign w:val="center"/>
          </w:tcPr>
          <w:p w:rsidR="00844C19" w:rsidRDefault="00844C19" w:rsidP="004815F5">
            <w:pPr>
              <w:jc w:val="right"/>
              <w:rPr>
                <w:rFonts w:eastAsia="宋体"/>
                <w:color w:val="000000"/>
                <w:kern w:val="0"/>
                <w:sz w:val="22"/>
                <w:szCs w:val="22"/>
              </w:rPr>
            </w:pPr>
            <w:r>
              <w:rPr>
                <w:rFonts w:eastAsia="宋体" w:hint="eastAsia"/>
                <w:color w:val="000000"/>
                <w:kern w:val="0"/>
                <w:sz w:val="22"/>
                <w:szCs w:val="22"/>
              </w:rPr>
              <w:t>450.00</w:t>
            </w:r>
          </w:p>
          <w:p w:rsidR="00844C19" w:rsidRPr="00CC41FF" w:rsidRDefault="00844C19" w:rsidP="004815F5">
            <w:pPr>
              <w:jc w:val="right"/>
              <w:rPr>
                <w:rFonts w:eastAsia="宋体"/>
                <w:color w:val="000000"/>
                <w:kern w:val="0"/>
                <w:sz w:val="22"/>
                <w:szCs w:val="22"/>
              </w:rPr>
            </w:pPr>
          </w:p>
        </w:tc>
        <w:tc>
          <w:tcPr>
            <w:tcW w:w="1700" w:type="dxa"/>
            <w:vAlign w:val="center"/>
          </w:tcPr>
          <w:p w:rsidR="00844C19" w:rsidRDefault="00844C19" w:rsidP="004815F5">
            <w:pPr>
              <w:jc w:val="right"/>
              <w:rPr>
                <w:rFonts w:eastAsia="宋体"/>
                <w:color w:val="000000"/>
                <w:kern w:val="0"/>
                <w:sz w:val="22"/>
                <w:szCs w:val="22"/>
              </w:rPr>
            </w:pPr>
            <w:r>
              <w:rPr>
                <w:rFonts w:eastAsia="宋体" w:hint="eastAsia"/>
                <w:color w:val="000000"/>
                <w:kern w:val="0"/>
                <w:sz w:val="22"/>
                <w:szCs w:val="22"/>
              </w:rPr>
              <w:t>450.00</w:t>
            </w:r>
          </w:p>
          <w:p w:rsidR="00844C19" w:rsidRPr="00CC41FF" w:rsidRDefault="00844C19" w:rsidP="004815F5">
            <w:pPr>
              <w:jc w:val="right"/>
              <w:rPr>
                <w:rFonts w:eastAsia="宋体"/>
                <w:color w:val="000000"/>
                <w:kern w:val="0"/>
                <w:sz w:val="22"/>
                <w:szCs w:val="22"/>
              </w:rPr>
            </w:pPr>
          </w:p>
        </w:tc>
      </w:tr>
      <w:tr w:rsidR="00844C19" w:rsidRPr="000C7895" w:rsidTr="007739B6">
        <w:trPr>
          <w:trHeight w:hRule="exact" w:val="454"/>
          <w:jc w:val="center"/>
        </w:trPr>
        <w:tc>
          <w:tcPr>
            <w:tcW w:w="3248" w:type="dxa"/>
            <w:shd w:val="clear" w:color="FFFFFF" w:fill="C0C0C0"/>
            <w:vAlign w:val="center"/>
          </w:tcPr>
          <w:p w:rsidR="00844C19" w:rsidRPr="000C7895" w:rsidRDefault="00844C19" w:rsidP="004815F5">
            <w:pPr>
              <w:rPr>
                <w:rFonts w:eastAsia="宋体"/>
                <w:color w:val="000000"/>
                <w:kern w:val="0"/>
                <w:sz w:val="22"/>
                <w:szCs w:val="22"/>
              </w:rPr>
            </w:pPr>
            <w:r w:rsidRPr="004B75AA">
              <w:rPr>
                <w:rFonts w:eastAsia="宋体" w:hint="eastAsia"/>
                <w:color w:val="000000"/>
                <w:kern w:val="0"/>
                <w:sz w:val="22"/>
                <w:szCs w:val="22"/>
              </w:rPr>
              <w:t>交通工具购置</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90.00</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90.00</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90.00</w:t>
            </w:r>
          </w:p>
        </w:tc>
      </w:tr>
      <w:tr w:rsidR="00844C19" w:rsidRPr="000C7895" w:rsidTr="007739B6">
        <w:trPr>
          <w:trHeight w:hRule="exact" w:val="454"/>
          <w:jc w:val="center"/>
        </w:trPr>
        <w:tc>
          <w:tcPr>
            <w:tcW w:w="3248" w:type="dxa"/>
            <w:shd w:val="clear" w:color="FFFFFF" w:fill="C0C0C0"/>
            <w:vAlign w:val="center"/>
          </w:tcPr>
          <w:p w:rsidR="00844C19" w:rsidRPr="000C7895" w:rsidRDefault="00844C19" w:rsidP="004815F5">
            <w:pPr>
              <w:rPr>
                <w:rFonts w:eastAsia="宋体"/>
                <w:color w:val="000000"/>
                <w:kern w:val="0"/>
                <w:sz w:val="22"/>
                <w:szCs w:val="22"/>
              </w:rPr>
            </w:pPr>
            <w:r w:rsidRPr="00CE302A">
              <w:rPr>
                <w:rFonts w:eastAsia="宋体" w:hint="eastAsia"/>
                <w:color w:val="000000"/>
                <w:kern w:val="0"/>
                <w:sz w:val="22"/>
                <w:szCs w:val="22"/>
              </w:rPr>
              <w:t>办公设备购置</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140.00</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140.00</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140.00</w:t>
            </w:r>
          </w:p>
        </w:tc>
      </w:tr>
      <w:tr w:rsidR="00844C19" w:rsidRPr="000C7895" w:rsidTr="007739B6">
        <w:trPr>
          <w:trHeight w:hRule="exact" w:val="454"/>
          <w:jc w:val="center"/>
        </w:trPr>
        <w:tc>
          <w:tcPr>
            <w:tcW w:w="3248" w:type="dxa"/>
            <w:shd w:val="clear" w:color="FFFFFF" w:fill="C0C0C0"/>
            <w:vAlign w:val="center"/>
          </w:tcPr>
          <w:p w:rsidR="00844C19" w:rsidRPr="000C7895" w:rsidRDefault="00844C19" w:rsidP="004815F5">
            <w:pPr>
              <w:rPr>
                <w:rFonts w:eastAsia="宋体"/>
                <w:color w:val="000000"/>
                <w:kern w:val="0"/>
                <w:sz w:val="22"/>
                <w:szCs w:val="22"/>
              </w:rPr>
            </w:pPr>
            <w:r w:rsidRPr="00CE302A">
              <w:rPr>
                <w:rFonts w:eastAsia="宋体" w:hint="eastAsia"/>
                <w:color w:val="000000"/>
                <w:kern w:val="0"/>
                <w:sz w:val="22"/>
                <w:szCs w:val="22"/>
              </w:rPr>
              <w:t>辅警经费</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6,359.02</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6,359.02</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6,359.02</w:t>
            </w:r>
          </w:p>
        </w:tc>
      </w:tr>
      <w:tr w:rsidR="00844C19" w:rsidRPr="000C7895" w:rsidTr="007739B6">
        <w:trPr>
          <w:trHeight w:hRule="exact" w:val="454"/>
          <w:jc w:val="center"/>
        </w:trPr>
        <w:tc>
          <w:tcPr>
            <w:tcW w:w="3248" w:type="dxa"/>
            <w:shd w:val="clear" w:color="FFFFFF" w:fill="C0C0C0"/>
            <w:vAlign w:val="center"/>
          </w:tcPr>
          <w:p w:rsidR="00844C19" w:rsidRPr="000C7895" w:rsidRDefault="00844C19" w:rsidP="004815F5">
            <w:pPr>
              <w:rPr>
                <w:rFonts w:eastAsia="宋体"/>
                <w:color w:val="000000"/>
                <w:kern w:val="0"/>
                <w:sz w:val="22"/>
                <w:szCs w:val="22"/>
              </w:rPr>
            </w:pPr>
            <w:r w:rsidRPr="00CE302A">
              <w:rPr>
                <w:rFonts w:eastAsia="宋体" w:hint="eastAsia"/>
                <w:color w:val="000000"/>
                <w:kern w:val="0"/>
                <w:sz w:val="22"/>
                <w:szCs w:val="22"/>
              </w:rPr>
              <w:t>信息化建设费</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600.00</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600.00</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600.00</w:t>
            </w:r>
          </w:p>
        </w:tc>
      </w:tr>
      <w:tr w:rsidR="00844C19" w:rsidRPr="000C7895" w:rsidTr="007739B6">
        <w:trPr>
          <w:trHeight w:hRule="exact" w:val="454"/>
          <w:jc w:val="center"/>
        </w:trPr>
        <w:tc>
          <w:tcPr>
            <w:tcW w:w="3248" w:type="dxa"/>
            <w:shd w:val="clear" w:color="FFFFFF" w:fill="C0C0C0"/>
            <w:vAlign w:val="center"/>
          </w:tcPr>
          <w:p w:rsidR="00844C19" w:rsidRPr="00C975D5" w:rsidRDefault="00844C19" w:rsidP="004815F5">
            <w:pPr>
              <w:rPr>
                <w:rFonts w:eastAsia="宋体"/>
                <w:b/>
                <w:color w:val="000000"/>
                <w:kern w:val="0"/>
                <w:sz w:val="22"/>
                <w:szCs w:val="22"/>
              </w:rPr>
            </w:pPr>
            <w:r w:rsidRPr="00CE302A">
              <w:rPr>
                <w:rFonts w:eastAsia="宋体" w:hint="eastAsia"/>
                <w:color w:val="000000"/>
                <w:kern w:val="0"/>
                <w:sz w:val="22"/>
                <w:szCs w:val="22"/>
              </w:rPr>
              <w:t>办案费</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600.00</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504.00</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504.00</w:t>
            </w:r>
          </w:p>
        </w:tc>
      </w:tr>
      <w:tr w:rsidR="00844C19" w:rsidRPr="00CC41FF" w:rsidTr="007739B6">
        <w:trPr>
          <w:trHeight w:hRule="exact" w:val="454"/>
          <w:jc w:val="center"/>
        </w:trPr>
        <w:tc>
          <w:tcPr>
            <w:tcW w:w="3248" w:type="dxa"/>
            <w:shd w:val="clear" w:color="FFFFFF" w:fill="C0C0C0"/>
            <w:vAlign w:val="center"/>
          </w:tcPr>
          <w:p w:rsidR="00844C19" w:rsidRPr="00CC41FF" w:rsidRDefault="00844C19" w:rsidP="004815F5">
            <w:pPr>
              <w:rPr>
                <w:rFonts w:eastAsia="宋体"/>
                <w:color w:val="000000"/>
                <w:kern w:val="0"/>
                <w:sz w:val="22"/>
                <w:szCs w:val="22"/>
              </w:rPr>
            </w:pPr>
            <w:r w:rsidRPr="003418E7">
              <w:rPr>
                <w:rFonts w:eastAsia="宋体" w:hint="eastAsia"/>
                <w:color w:val="000000"/>
                <w:kern w:val="0"/>
                <w:sz w:val="22"/>
                <w:szCs w:val="22"/>
              </w:rPr>
              <w:t>全市用枪数字化改造</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0.00</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43.60</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43.60</w:t>
            </w:r>
          </w:p>
        </w:tc>
      </w:tr>
      <w:tr w:rsidR="00844C19" w:rsidRPr="00CC41FF" w:rsidTr="007739B6">
        <w:trPr>
          <w:trHeight w:hRule="exact" w:val="454"/>
          <w:jc w:val="center"/>
        </w:trPr>
        <w:tc>
          <w:tcPr>
            <w:tcW w:w="3248" w:type="dxa"/>
            <w:shd w:val="clear" w:color="FFFFFF" w:fill="C0C0C0"/>
            <w:vAlign w:val="center"/>
          </w:tcPr>
          <w:p w:rsidR="00844C19" w:rsidRPr="00CC41FF" w:rsidRDefault="00844C19" w:rsidP="004815F5">
            <w:pPr>
              <w:rPr>
                <w:rFonts w:eastAsia="宋体"/>
                <w:color w:val="000000"/>
                <w:kern w:val="0"/>
                <w:sz w:val="22"/>
                <w:szCs w:val="22"/>
              </w:rPr>
            </w:pPr>
            <w:r w:rsidRPr="003418E7">
              <w:rPr>
                <w:rFonts w:eastAsia="宋体" w:hint="eastAsia"/>
                <w:color w:val="000000"/>
                <w:kern w:val="0"/>
                <w:sz w:val="22"/>
                <w:szCs w:val="22"/>
              </w:rPr>
              <w:t>巡逻定位系统及便民服务平台</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0.00</w:t>
            </w:r>
          </w:p>
        </w:tc>
        <w:tc>
          <w:tcPr>
            <w:tcW w:w="1985"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187.64</w:t>
            </w:r>
          </w:p>
        </w:tc>
        <w:tc>
          <w:tcPr>
            <w:tcW w:w="1700"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187.64</w:t>
            </w:r>
          </w:p>
        </w:tc>
      </w:tr>
      <w:tr w:rsidR="00844C19" w:rsidRPr="00CC41FF" w:rsidTr="007739B6">
        <w:trPr>
          <w:trHeight w:hRule="exact" w:val="454"/>
          <w:jc w:val="center"/>
        </w:trPr>
        <w:tc>
          <w:tcPr>
            <w:tcW w:w="3248" w:type="dxa"/>
            <w:shd w:val="clear" w:color="FFFFFF" w:fill="C0C0C0"/>
            <w:vAlign w:val="center"/>
          </w:tcPr>
          <w:p w:rsidR="00844C19" w:rsidRPr="00CC41FF" w:rsidRDefault="00844C19" w:rsidP="004815F5">
            <w:pPr>
              <w:rPr>
                <w:rFonts w:eastAsia="宋体"/>
                <w:color w:val="000000"/>
                <w:kern w:val="0"/>
                <w:sz w:val="22"/>
                <w:szCs w:val="22"/>
              </w:rPr>
            </w:pPr>
            <w:r w:rsidRPr="003418E7">
              <w:rPr>
                <w:rFonts w:eastAsia="宋体" w:hint="eastAsia"/>
                <w:color w:val="000000"/>
                <w:kern w:val="0"/>
                <w:sz w:val="22"/>
                <w:szCs w:val="22"/>
              </w:rPr>
              <w:lastRenderedPageBreak/>
              <w:t>追加刑事案卷电子保管系统</w:t>
            </w:r>
          </w:p>
        </w:tc>
        <w:tc>
          <w:tcPr>
            <w:tcW w:w="1917" w:type="dxa"/>
            <w:vAlign w:val="center"/>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0.00</w:t>
            </w:r>
          </w:p>
        </w:tc>
        <w:tc>
          <w:tcPr>
            <w:tcW w:w="1985" w:type="dxa"/>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48.00</w:t>
            </w:r>
          </w:p>
        </w:tc>
        <w:tc>
          <w:tcPr>
            <w:tcW w:w="1700" w:type="dxa"/>
          </w:tcPr>
          <w:p w:rsidR="00844C19" w:rsidRPr="00CC41FF" w:rsidRDefault="00844C19" w:rsidP="004815F5">
            <w:pPr>
              <w:jc w:val="right"/>
              <w:rPr>
                <w:rFonts w:eastAsia="宋体"/>
                <w:color w:val="000000"/>
                <w:kern w:val="0"/>
                <w:sz w:val="22"/>
                <w:szCs w:val="22"/>
              </w:rPr>
            </w:pPr>
            <w:r>
              <w:rPr>
                <w:rFonts w:eastAsia="宋体" w:hint="eastAsia"/>
                <w:color w:val="000000"/>
                <w:kern w:val="0"/>
                <w:sz w:val="22"/>
                <w:szCs w:val="22"/>
              </w:rPr>
              <w:t>48.00</w:t>
            </w:r>
          </w:p>
        </w:tc>
      </w:tr>
      <w:tr w:rsidR="00844C19" w:rsidRPr="003418E7" w:rsidTr="007739B6">
        <w:trPr>
          <w:trHeight w:hRule="exact" w:val="454"/>
          <w:jc w:val="center"/>
        </w:trPr>
        <w:tc>
          <w:tcPr>
            <w:tcW w:w="3248" w:type="dxa"/>
            <w:shd w:val="clear" w:color="FFFFFF" w:fill="C0C0C0"/>
            <w:vAlign w:val="center"/>
          </w:tcPr>
          <w:p w:rsidR="00844C19" w:rsidRPr="003418E7" w:rsidRDefault="00844C19" w:rsidP="004815F5">
            <w:pPr>
              <w:rPr>
                <w:rFonts w:eastAsia="宋体"/>
                <w:color w:val="000000"/>
                <w:kern w:val="0"/>
                <w:sz w:val="22"/>
                <w:szCs w:val="22"/>
              </w:rPr>
            </w:pPr>
            <w:r w:rsidRPr="003418E7">
              <w:rPr>
                <w:rFonts w:eastAsia="宋体" w:hint="eastAsia"/>
                <w:color w:val="000000"/>
                <w:kern w:val="0"/>
                <w:sz w:val="22"/>
                <w:szCs w:val="22"/>
              </w:rPr>
              <w:t>追加流动警务站经费</w:t>
            </w:r>
          </w:p>
        </w:tc>
        <w:tc>
          <w:tcPr>
            <w:tcW w:w="1917" w:type="dxa"/>
            <w:vAlign w:val="center"/>
          </w:tcPr>
          <w:p w:rsidR="00844C19" w:rsidRPr="003418E7" w:rsidRDefault="00844C19" w:rsidP="004815F5">
            <w:pPr>
              <w:jc w:val="right"/>
              <w:rPr>
                <w:rFonts w:eastAsia="宋体"/>
                <w:color w:val="000000"/>
                <w:kern w:val="0"/>
                <w:sz w:val="22"/>
                <w:szCs w:val="22"/>
              </w:rPr>
            </w:pPr>
            <w:r>
              <w:rPr>
                <w:rFonts w:eastAsia="宋体" w:hint="eastAsia"/>
                <w:color w:val="000000"/>
                <w:kern w:val="0"/>
                <w:sz w:val="22"/>
                <w:szCs w:val="22"/>
              </w:rPr>
              <w:t>0.00</w:t>
            </w:r>
          </w:p>
        </w:tc>
        <w:tc>
          <w:tcPr>
            <w:tcW w:w="1985" w:type="dxa"/>
          </w:tcPr>
          <w:p w:rsidR="00844C19" w:rsidRPr="003418E7" w:rsidRDefault="00844C19" w:rsidP="004815F5">
            <w:pPr>
              <w:jc w:val="right"/>
              <w:rPr>
                <w:rFonts w:eastAsia="宋体"/>
                <w:color w:val="000000"/>
                <w:kern w:val="0"/>
                <w:sz w:val="22"/>
                <w:szCs w:val="22"/>
              </w:rPr>
            </w:pPr>
            <w:r>
              <w:rPr>
                <w:rFonts w:eastAsia="宋体" w:hint="eastAsia"/>
                <w:color w:val="000000"/>
                <w:kern w:val="0"/>
                <w:sz w:val="22"/>
                <w:szCs w:val="22"/>
              </w:rPr>
              <w:t>101.40</w:t>
            </w:r>
          </w:p>
        </w:tc>
        <w:tc>
          <w:tcPr>
            <w:tcW w:w="1700" w:type="dxa"/>
          </w:tcPr>
          <w:p w:rsidR="00844C19" w:rsidRPr="003418E7" w:rsidRDefault="00844C19" w:rsidP="004815F5">
            <w:pPr>
              <w:jc w:val="right"/>
              <w:rPr>
                <w:rFonts w:eastAsia="宋体"/>
                <w:color w:val="000000"/>
                <w:kern w:val="0"/>
                <w:sz w:val="22"/>
                <w:szCs w:val="22"/>
              </w:rPr>
            </w:pPr>
            <w:r>
              <w:rPr>
                <w:rFonts w:eastAsia="宋体" w:hint="eastAsia"/>
                <w:color w:val="000000"/>
                <w:kern w:val="0"/>
                <w:sz w:val="22"/>
                <w:szCs w:val="22"/>
              </w:rPr>
              <w:t>101.40</w:t>
            </w:r>
          </w:p>
        </w:tc>
      </w:tr>
      <w:tr w:rsidR="00844C19" w:rsidRPr="003418E7" w:rsidTr="007739B6">
        <w:trPr>
          <w:trHeight w:hRule="exact" w:val="454"/>
          <w:jc w:val="center"/>
        </w:trPr>
        <w:tc>
          <w:tcPr>
            <w:tcW w:w="3248" w:type="dxa"/>
            <w:shd w:val="clear" w:color="FFFFFF" w:fill="C0C0C0"/>
            <w:vAlign w:val="center"/>
          </w:tcPr>
          <w:p w:rsidR="00844C19" w:rsidRPr="003418E7" w:rsidRDefault="00844C19" w:rsidP="004815F5">
            <w:pPr>
              <w:rPr>
                <w:rFonts w:eastAsia="宋体"/>
                <w:color w:val="000000"/>
                <w:kern w:val="0"/>
                <w:sz w:val="22"/>
                <w:szCs w:val="22"/>
              </w:rPr>
            </w:pPr>
            <w:r w:rsidRPr="003418E7">
              <w:rPr>
                <w:rFonts w:eastAsia="宋体" w:hint="eastAsia"/>
                <w:color w:val="000000"/>
                <w:kern w:val="0"/>
                <w:sz w:val="22"/>
                <w:szCs w:val="22"/>
              </w:rPr>
              <w:t>派出所功能分区改造</w:t>
            </w:r>
          </w:p>
        </w:tc>
        <w:tc>
          <w:tcPr>
            <w:tcW w:w="1917" w:type="dxa"/>
            <w:vAlign w:val="center"/>
          </w:tcPr>
          <w:p w:rsidR="00844C19" w:rsidRPr="003418E7" w:rsidRDefault="00844C19" w:rsidP="004815F5">
            <w:pPr>
              <w:jc w:val="right"/>
              <w:rPr>
                <w:rFonts w:eastAsia="宋体"/>
                <w:color w:val="000000"/>
                <w:kern w:val="0"/>
                <w:sz w:val="22"/>
                <w:szCs w:val="22"/>
              </w:rPr>
            </w:pPr>
            <w:r>
              <w:rPr>
                <w:rFonts w:eastAsia="宋体" w:hint="eastAsia"/>
                <w:color w:val="000000"/>
                <w:kern w:val="0"/>
                <w:sz w:val="22"/>
                <w:szCs w:val="22"/>
              </w:rPr>
              <w:t>0.00</w:t>
            </w:r>
          </w:p>
        </w:tc>
        <w:tc>
          <w:tcPr>
            <w:tcW w:w="1985" w:type="dxa"/>
          </w:tcPr>
          <w:p w:rsidR="00844C19" w:rsidRPr="003418E7" w:rsidRDefault="00844C19" w:rsidP="004815F5">
            <w:pPr>
              <w:jc w:val="right"/>
              <w:rPr>
                <w:rFonts w:eastAsia="宋体"/>
                <w:color w:val="000000"/>
                <w:kern w:val="0"/>
                <w:sz w:val="22"/>
                <w:szCs w:val="22"/>
              </w:rPr>
            </w:pPr>
            <w:r w:rsidRPr="007C57BF">
              <w:rPr>
                <w:rFonts w:eastAsia="宋体"/>
                <w:color w:val="000000"/>
                <w:kern w:val="0"/>
                <w:sz w:val="22"/>
                <w:szCs w:val="22"/>
              </w:rPr>
              <w:t>90.1</w:t>
            </w:r>
            <w:r>
              <w:rPr>
                <w:rFonts w:eastAsia="宋体" w:hint="eastAsia"/>
                <w:color w:val="000000"/>
                <w:kern w:val="0"/>
                <w:sz w:val="22"/>
                <w:szCs w:val="22"/>
              </w:rPr>
              <w:t>0</w:t>
            </w:r>
          </w:p>
        </w:tc>
        <w:tc>
          <w:tcPr>
            <w:tcW w:w="1700" w:type="dxa"/>
          </w:tcPr>
          <w:p w:rsidR="00844C19" w:rsidRPr="003418E7" w:rsidRDefault="00844C19" w:rsidP="004815F5">
            <w:pPr>
              <w:jc w:val="right"/>
              <w:rPr>
                <w:rFonts w:eastAsia="宋体"/>
                <w:color w:val="000000"/>
                <w:kern w:val="0"/>
                <w:sz w:val="22"/>
                <w:szCs w:val="22"/>
              </w:rPr>
            </w:pPr>
            <w:r w:rsidRPr="007C57BF">
              <w:rPr>
                <w:rFonts w:eastAsia="宋体"/>
                <w:color w:val="000000"/>
                <w:kern w:val="0"/>
                <w:sz w:val="22"/>
                <w:szCs w:val="22"/>
              </w:rPr>
              <w:t>90.1</w:t>
            </w:r>
            <w:r>
              <w:rPr>
                <w:rFonts w:eastAsia="宋体" w:hint="eastAsia"/>
                <w:color w:val="000000"/>
                <w:kern w:val="0"/>
                <w:sz w:val="22"/>
                <w:szCs w:val="22"/>
              </w:rPr>
              <w:t>0</w:t>
            </w:r>
          </w:p>
        </w:tc>
      </w:tr>
      <w:tr w:rsidR="00844C19" w:rsidRPr="003418E7" w:rsidTr="007739B6">
        <w:trPr>
          <w:trHeight w:hRule="exact" w:val="454"/>
          <w:jc w:val="center"/>
        </w:trPr>
        <w:tc>
          <w:tcPr>
            <w:tcW w:w="3248" w:type="dxa"/>
            <w:shd w:val="clear" w:color="FFFFFF" w:fill="C0C0C0"/>
            <w:vAlign w:val="center"/>
          </w:tcPr>
          <w:p w:rsidR="00844C19" w:rsidRPr="003418E7" w:rsidRDefault="00844C19" w:rsidP="004815F5">
            <w:pPr>
              <w:rPr>
                <w:rFonts w:eastAsia="宋体"/>
                <w:color w:val="000000"/>
                <w:kern w:val="0"/>
                <w:sz w:val="22"/>
                <w:szCs w:val="22"/>
              </w:rPr>
            </w:pPr>
            <w:r>
              <w:rPr>
                <w:rFonts w:eastAsia="宋体" w:hint="eastAsia"/>
                <w:color w:val="000000"/>
                <w:kern w:val="0"/>
                <w:sz w:val="22"/>
                <w:szCs w:val="22"/>
              </w:rPr>
              <w:t>看守所给养费</w:t>
            </w:r>
          </w:p>
        </w:tc>
        <w:tc>
          <w:tcPr>
            <w:tcW w:w="1917" w:type="dxa"/>
            <w:vAlign w:val="center"/>
          </w:tcPr>
          <w:p w:rsidR="00844C19" w:rsidRPr="003418E7" w:rsidRDefault="00844C19" w:rsidP="004815F5">
            <w:pPr>
              <w:jc w:val="right"/>
              <w:rPr>
                <w:rFonts w:eastAsia="宋体"/>
                <w:color w:val="000000"/>
                <w:kern w:val="0"/>
                <w:sz w:val="22"/>
                <w:szCs w:val="22"/>
              </w:rPr>
            </w:pPr>
            <w:r>
              <w:rPr>
                <w:rFonts w:eastAsia="宋体" w:hint="eastAsia"/>
                <w:color w:val="000000"/>
                <w:kern w:val="0"/>
                <w:sz w:val="22"/>
                <w:szCs w:val="22"/>
              </w:rPr>
              <w:t>0.00</w:t>
            </w:r>
          </w:p>
        </w:tc>
        <w:tc>
          <w:tcPr>
            <w:tcW w:w="1985" w:type="dxa"/>
          </w:tcPr>
          <w:p w:rsidR="00844C19" w:rsidRPr="003418E7" w:rsidRDefault="00844C19" w:rsidP="004815F5">
            <w:pPr>
              <w:jc w:val="right"/>
              <w:rPr>
                <w:rFonts w:eastAsia="宋体"/>
                <w:color w:val="000000"/>
                <w:kern w:val="0"/>
                <w:sz w:val="22"/>
                <w:szCs w:val="22"/>
              </w:rPr>
            </w:pPr>
            <w:r>
              <w:rPr>
                <w:rFonts w:eastAsia="宋体" w:hint="eastAsia"/>
                <w:color w:val="000000"/>
                <w:kern w:val="0"/>
                <w:sz w:val="22"/>
                <w:szCs w:val="22"/>
              </w:rPr>
              <w:t>108.00</w:t>
            </w:r>
          </w:p>
        </w:tc>
        <w:tc>
          <w:tcPr>
            <w:tcW w:w="1700" w:type="dxa"/>
          </w:tcPr>
          <w:p w:rsidR="00844C19" w:rsidRPr="003418E7" w:rsidRDefault="00844C19" w:rsidP="004815F5">
            <w:pPr>
              <w:jc w:val="right"/>
              <w:rPr>
                <w:rFonts w:eastAsia="宋体"/>
                <w:color w:val="000000"/>
                <w:kern w:val="0"/>
                <w:sz w:val="22"/>
                <w:szCs w:val="22"/>
              </w:rPr>
            </w:pPr>
            <w:r>
              <w:rPr>
                <w:rFonts w:eastAsia="宋体" w:hint="eastAsia"/>
                <w:color w:val="000000"/>
                <w:kern w:val="0"/>
                <w:sz w:val="22"/>
                <w:szCs w:val="22"/>
              </w:rPr>
              <w:t>108.00</w:t>
            </w:r>
          </w:p>
        </w:tc>
      </w:tr>
      <w:tr w:rsidR="00844C19" w:rsidRPr="000C7895" w:rsidTr="00EE5F34">
        <w:trPr>
          <w:trHeight w:hRule="exact" w:val="454"/>
          <w:jc w:val="center"/>
        </w:trPr>
        <w:tc>
          <w:tcPr>
            <w:tcW w:w="3248" w:type="dxa"/>
            <w:shd w:val="clear" w:color="FFFFFF" w:fill="C0C0C0"/>
            <w:vAlign w:val="center"/>
          </w:tcPr>
          <w:p w:rsidR="00844C19" w:rsidRPr="00C975D5" w:rsidRDefault="00844C19" w:rsidP="004815F5">
            <w:pPr>
              <w:jc w:val="center"/>
              <w:rPr>
                <w:rFonts w:eastAsia="宋体"/>
                <w:b/>
                <w:color w:val="000000"/>
                <w:kern w:val="0"/>
                <w:sz w:val="22"/>
                <w:szCs w:val="22"/>
              </w:rPr>
            </w:pPr>
            <w:r w:rsidRPr="00C975D5">
              <w:rPr>
                <w:rFonts w:eastAsia="宋体" w:hint="eastAsia"/>
                <w:b/>
                <w:color w:val="000000"/>
                <w:kern w:val="0"/>
                <w:sz w:val="22"/>
                <w:szCs w:val="22"/>
              </w:rPr>
              <w:t>合</w:t>
            </w:r>
            <w:r w:rsidRPr="00C975D5">
              <w:rPr>
                <w:rFonts w:eastAsia="宋体" w:hint="eastAsia"/>
                <w:b/>
                <w:color w:val="000000"/>
                <w:kern w:val="0"/>
                <w:sz w:val="22"/>
                <w:szCs w:val="22"/>
              </w:rPr>
              <w:t xml:space="preserve"> </w:t>
            </w:r>
            <w:r w:rsidRPr="00C975D5">
              <w:rPr>
                <w:rFonts w:eastAsia="宋体" w:hint="eastAsia"/>
                <w:b/>
                <w:color w:val="000000"/>
                <w:kern w:val="0"/>
                <w:sz w:val="22"/>
                <w:szCs w:val="22"/>
              </w:rPr>
              <w:t>计</w:t>
            </w:r>
          </w:p>
        </w:tc>
        <w:tc>
          <w:tcPr>
            <w:tcW w:w="1917" w:type="dxa"/>
            <w:vAlign w:val="center"/>
          </w:tcPr>
          <w:p w:rsidR="00844C19" w:rsidRPr="007C57BF" w:rsidRDefault="00844C19" w:rsidP="004815F5">
            <w:pPr>
              <w:jc w:val="right"/>
              <w:rPr>
                <w:rFonts w:eastAsia="宋体"/>
                <w:b/>
                <w:color w:val="000000"/>
                <w:kern w:val="0"/>
                <w:sz w:val="22"/>
                <w:szCs w:val="22"/>
                <w:u w:val="single"/>
              </w:rPr>
            </w:pPr>
            <w:r w:rsidRPr="007C57BF">
              <w:rPr>
                <w:rFonts w:eastAsia="宋体" w:hint="eastAsia"/>
                <w:b/>
                <w:color w:val="000000"/>
                <w:kern w:val="0"/>
                <w:sz w:val="22"/>
                <w:szCs w:val="22"/>
                <w:u w:val="single"/>
              </w:rPr>
              <w:t>10</w:t>
            </w:r>
            <w:r w:rsidR="00C93D63">
              <w:rPr>
                <w:rFonts w:eastAsia="宋体" w:hint="eastAsia"/>
                <w:b/>
                <w:color w:val="000000"/>
                <w:kern w:val="0"/>
                <w:sz w:val="22"/>
                <w:szCs w:val="22"/>
                <w:u w:val="single"/>
              </w:rPr>
              <w:t>,</w:t>
            </w:r>
            <w:r w:rsidRPr="007C57BF">
              <w:rPr>
                <w:rFonts w:eastAsia="宋体" w:hint="eastAsia"/>
                <w:b/>
                <w:color w:val="000000"/>
                <w:kern w:val="0"/>
                <w:sz w:val="22"/>
                <w:szCs w:val="22"/>
                <w:u w:val="single"/>
              </w:rPr>
              <w:t>360.</w:t>
            </w:r>
            <w:r>
              <w:rPr>
                <w:rFonts w:eastAsia="宋体" w:hint="eastAsia"/>
                <w:b/>
                <w:color w:val="000000"/>
                <w:kern w:val="0"/>
                <w:sz w:val="22"/>
                <w:szCs w:val="22"/>
                <w:u w:val="single"/>
              </w:rPr>
              <w:t>07</w:t>
            </w:r>
          </w:p>
        </w:tc>
        <w:tc>
          <w:tcPr>
            <w:tcW w:w="1985" w:type="dxa"/>
            <w:vAlign w:val="center"/>
          </w:tcPr>
          <w:p w:rsidR="00844C19" w:rsidRPr="00844C19" w:rsidRDefault="00844C19" w:rsidP="00EE5F34">
            <w:pPr>
              <w:jc w:val="right"/>
              <w:rPr>
                <w:rFonts w:eastAsia="宋体"/>
                <w:b/>
                <w:color w:val="000000"/>
                <w:kern w:val="0"/>
                <w:sz w:val="22"/>
                <w:szCs w:val="22"/>
                <w:u w:val="single"/>
              </w:rPr>
            </w:pPr>
            <w:r w:rsidRPr="00844C19">
              <w:rPr>
                <w:rFonts w:eastAsia="宋体" w:hint="eastAsia"/>
                <w:b/>
                <w:color w:val="000000"/>
                <w:kern w:val="0"/>
                <w:sz w:val="22"/>
                <w:szCs w:val="22"/>
                <w:u w:val="single"/>
              </w:rPr>
              <w:t>10,842.81</w:t>
            </w:r>
          </w:p>
        </w:tc>
        <w:tc>
          <w:tcPr>
            <w:tcW w:w="1700" w:type="dxa"/>
            <w:vAlign w:val="center"/>
          </w:tcPr>
          <w:p w:rsidR="00844C19" w:rsidRPr="00844C19" w:rsidRDefault="00844C19" w:rsidP="00EE5F34">
            <w:pPr>
              <w:jc w:val="right"/>
              <w:rPr>
                <w:rFonts w:eastAsia="宋体"/>
                <w:b/>
                <w:color w:val="000000"/>
                <w:kern w:val="0"/>
                <w:sz w:val="22"/>
                <w:szCs w:val="22"/>
                <w:u w:val="single"/>
              </w:rPr>
            </w:pPr>
            <w:r w:rsidRPr="00844C19">
              <w:rPr>
                <w:rFonts w:eastAsia="宋体" w:hint="eastAsia"/>
                <w:b/>
                <w:color w:val="000000"/>
                <w:kern w:val="0"/>
                <w:sz w:val="22"/>
                <w:szCs w:val="22"/>
                <w:u w:val="single"/>
              </w:rPr>
              <w:t>10,842.81</w:t>
            </w:r>
          </w:p>
        </w:tc>
      </w:tr>
    </w:tbl>
    <w:p w:rsidR="000D11CC" w:rsidRDefault="00E63D88" w:rsidP="00390CD9">
      <w:pPr>
        <w:spacing w:beforeLines="50" w:afterLines="50" w:line="440" w:lineRule="exact"/>
        <w:ind w:firstLineChars="200" w:firstLine="480"/>
        <w:rPr>
          <w:sz w:val="24"/>
          <w:szCs w:val="24"/>
        </w:rPr>
      </w:pPr>
      <w:r>
        <w:rPr>
          <w:rFonts w:hint="eastAsia"/>
          <w:sz w:val="24"/>
          <w:szCs w:val="24"/>
        </w:rPr>
        <w:t>调整预算</w:t>
      </w:r>
      <w:r w:rsidR="000D11CC">
        <w:rPr>
          <w:rFonts w:hint="eastAsia"/>
          <w:sz w:val="24"/>
          <w:szCs w:val="24"/>
        </w:rPr>
        <w:t>各</w:t>
      </w:r>
      <w:r>
        <w:rPr>
          <w:rFonts w:hint="eastAsia"/>
          <w:sz w:val="24"/>
          <w:szCs w:val="24"/>
        </w:rPr>
        <w:t>事项</w:t>
      </w:r>
      <w:r w:rsidR="000D11CC">
        <w:rPr>
          <w:rFonts w:hint="eastAsia"/>
          <w:sz w:val="24"/>
          <w:szCs w:val="24"/>
        </w:rPr>
        <w:t>说明如下：</w:t>
      </w:r>
    </w:p>
    <w:p w:rsidR="000D11CC" w:rsidRPr="000D11CC" w:rsidRDefault="000D11CC" w:rsidP="00390CD9">
      <w:pPr>
        <w:spacing w:afterLines="50" w:line="440" w:lineRule="exact"/>
        <w:ind w:firstLineChars="200" w:firstLine="480"/>
        <w:rPr>
          <w:sz w:val="24"/>
          <w:szCs w:val="24"/>
        </w:rPr>
      </w:pPr>
      <w:r w:rsidRPr="000D11CC">
        <w:rPr>
          <w:rFonts w:hint="eastAsia"/>
          <w:sz w:val="24"/>
          <w:szCs w:val="24"/>
        </w:rPr>
        <w:t>①</w:t>
      </w:r>
      <w:r w:rsidR="00764F17" w:rsidRPr="000D11CC">
        <w:rPr>
          <w:rFonts w:hint="eastAsia"/>
          <w:sz w:val="24"/>
          <w:szCs w:val="24"/>
        </w:rPr>
        <w:t>机动费支出用于光谷魅力之城警务服务站建设，并追加</w:t>
      </w:r>
      <w:r w:rsidR="00764F17" w:rsidRPr="000D11CC">
        <w:rPr>
          <w:rFonts w:hint="eastAsia"/>
          <w:sz w:val="24"/>
          <w:szCs w:val="24"/>
        </w:rPr>
        <w:t>101.40</w:t>
      </w:r>
      <w:r w:rsidR="00764F17" w:rsidRPr="000D11CC">
        <w:rPr>
          <w:rFonts w:hint="eastAsia"/>
          <w:sz w:val="24"/>
          <w:szCs w:val="24"/>
        </w:rPr>
        <w:t>万元经费；</w:t>
      </w:r>
    </w:p>
    <w:p w:rsidR="000D11CC" w:rsidRDefault="00006308" w:rsidP="00390CD9">
      <w:pPr>
        <w:spacing w:afterLines="50" w:line="440" w:lineRule="exact"/>
        <w:ind w:firstLineChars="200" w:firstLine="480"/>
        <w:rPr>
          <w:sz w:val="24"/>
          <w:szCs w:val="24"/>
        </w:rPr>
      </w:pPr>
      <w:r w:rsidRPr="000D11CC">
        <w:rPr>
          <w:rFonts w:hint="eastAsia"/>
          <w:sz w:val="24"/>
          <w:szCs w:val="24"/>
        </w:rPr>
        <w:t>②全市用枪数字化改造年初未编制预算，实际支出为</w:t>
      </w:r>
      <w:r w:rsidRPr="000D11CC">
        <w:rPr>
          <w:rFonts w:hint="eastAsia"/>
          <w:sz w:val="24"/>
          <w:szCs w:val="24"/>
        </w:rPr>
        <w:t>2016</w:t>
      </w:r>
      <w:r w:rsidRPr="000D11CC">
        <w:rPr>
          <w:rFonts w:hint="eastAsia"/>
          <w:sz w:val="24"/>
          <w:szCs w:val="24"/>
        </w:rPr>
        <w:t>年此项目结余；</w:t>
      </w:r>
    </w:p>
    <w:p w:rsidR="000D11CC" w:rsidRDefault="00006308" w:rsidP="00390CD9">
      <w:pPr>
        <w:spacing w:afterLines="50" w:line="440" w:lineRule="exact"/>
        <w:ind w:firstLineChars="200" w:firstLine="480"/>
        <w:rPr>
          <w:sz w:val="24"/>
          <w:szCs w:val="24"/>
        </w:rPr>
      </w:pPr>
      <w:r>
        <w:rPr>
          <w:rFonts w:hint="eastAsia"/>
          <w:sz w:val="24"/>
          <w:szCs w:val="24"/>
        </w:rPr>
        <w:t>③巡逻定位系统及便民服务平台年初未编制预算，实际支出为</w:t>
      </w:r>
      <w:r>
        <w:rPr>
          <w:rFonts w:hint="eastAsia"/>
          <w:sz w:val="24"/>
          <w:szCs w:val="24"/>
        </w:rPr>
        <w:t>2016</w:t>
      </w:r>
      <w:r>
        <w:rPr>
          <w:rFonts w:hint="eastAsia"/>
          <w:sz w:val="24"/>
          <w:szCs w:val="24"/>
        </w:rPr>
        <w:t>年信息化建设项目结余；</w:t>
      </w:r>
    </w:p>
    <w:p w:rsidR="000D11CC" w:rsidRDefault="00185AB7" w:rsidP="00390CD9">
      <w:pPr>
        <w:spacing w:afterLines="50" w:line="440" w:lineRule="exact"/>
        <w:ind w:firstLineChars="200" w:firstLine="480"/>
        <w:rPr>
          <w:sz w:val="24"/>
          <w:szCs w:val="24"/>
        </w:rPr>
      </w:pPr>
      <w:r>
        <w:rPr>
          <w:rFonts w:hint="eastAsia"/>
          <w:sz w:val="24"/>
          <w:szCs w:val="24"/>
        </w:rPr>
        <w:t>④</w:t>
      </w:r>
      <w:r w:rsidR="000D11CC">
        <w:rPr>
          <w:rFonts w:hint="eastAsia"/>
          <w:sz w:val="24"/>
          <w:szCs w:val="24"/>
        </w:rPr>
        <w:t>派出所功能分区改造，资金来源为历年市局等单位拨付专项工作等经费，年初未编制预算，收入列往来科目</w:t>
      </w:r>
      <w:r w:rsidR="004F17C8">
        <w:rPr>
          <w:rFonts w:hint="eastAsia"/>
          <w:sz w:val="24"/>
          <w:szCs w:val="24"/>
        </w:rPr>
        <w:t>暂存款</w:t>
      </w:r>
      <w:r w:rsidR="000D11CC">
        <w:rPr>
          <w:rFonts w:hint="eastAsia"/>
          <w:sz w:val="24"/>
          <w:szCs w:val="24"/>
        </w:rPr>
        <w:t>核算，编制决算时列其他收入核算；</w:t>
      </w:r>
    </w:p>
    <w:p w:rsidR="00006308" w:rsidRPr="00006308" w:rsidRDefault="000D11CC" w:rsidP="00390CD9">
      <w:pPr>
        <w:spacing w:afterLines="50" w:line="440" w:lineRule="exact"/>
        <w:ind w:firstLineChars="200" w:firstLine="480"/>
        <w:rPr>
          <w:sz w:val="24"/>
          <w:szCs w:val="24"/>
        </w:rPr>
      </w:pPr>
      <w:r>
        <w:rPr>
          <w:rFonts w:hint="eastAsia"/>
          <w:sz w:val="24"/>
          <w:szCs w:val="24"/>
        </w:rPr>
        <w:t>⑤看守所给养费为市局拨付</w:t>
      </w:r>
      <w:r w:rsidR="00B00102">
        <w:rPr>
          <w:rFonts w:hint="eastAsia"/>
          <w:sz w:val="24"/>
          <w:szCs w:val="24"/>
        </w:rPr>
        <w:t>分局</w:t>
      </w:r>
      <w:r>
        <w:rPr>
          <w:rFonts w:hint="eastAsia"/>
          <w:sz w:val="24"/>
          <w:szCs w:val="24"/>
        </w:rPr>
        <w:t>下属第四看守所给养费，年初未编制预算，收入列往来科目</w:t>
      </w:r>
      <w:r w:rsidR="004F17C8">
        <w:rPr>
          <w:rFonts w:hint="eastAsia"/>
          <w:sz w:val="24"/>
          <w:szCs w:val="24"/>
        </w:rPr>
        <w:t>暂存款</w:t>
      </w:r>
      <w:r>
        <w:rPr>
          <w:rFonts w:hint="eastAsia"/>
          <w:sz w:val="24"/>
          <w:szCs w:val="24"/>
        </w:rPr>
        <w:t>核算，编制决算时列其他收入核算</w:t>
      </w:r>
      <w:r w:rsidR="0009029A">
        <w:rPr>
          <w:rFonts w:hint="eastAsia"/>
          <w:sz w:val="24"/>
          <w:szCs w:val="24"/>
        </w:rPr>
        <w:t>；</w:t>
      </w:r>
    </w:p>
    <w:p w:rsidR="00C93D63" w:rsidRPr="00DA5CAE" w:rsidRDefault="0009029A" w:rsidP="00390CD9">
      <w:pPr>
        <w:spacing w:afterLines="50" w:line="440" w:lineRule="exact"/>
        <w:ind w:firstLineChars="200" w:firstLine="480"/>
        <w:rPr>
          <w:sz w:val="24"/>
          <w:szCs w:val="24"/>
        </w:rPr>
      </w:pPr>
      <w:r w:rsidRPr="00DA5CAE">
        <w:rPr>
          <w:rFonts w:hint="eastAsia"/>
          <w:sz w:val="24"/>
          <w:szCs w:val="24"/>
        </w:rPr>
        <w:t>⑥刑事案卷电子保管系统</w:t>
      </w:r>
      <w:r w:rsidR="004F17C8" w:rsidRPr="00DA5CAE">
        <w:rPr>
          <w:rFonts w:hint="eastAsia"/>
          <w:sz w:val="24"/>
          <w:szCs w:val="24"/>
        </w:rPr>
        <w:t>支出</w:t>
      </w:r>
      <w:r w:rsidRPr="00DA5CAE">
        <w:rPr>
          <w:rFonts w:hint="eastAsia"/>
          <w:sz w:val="24"/>
          <w:szCs w:val="24"/>
        </w:rPr>
        <w:t>为追加</w:t>
      </w:r>
      <w:r w:rsidR="004F17C8" w:rsidRPr="00DA5CAE">
        <w:rPr>
          <w:rFonts w:hint="eastAsia"/>
          <w:sz w:val="24"/>
          <w:szCs w:val="24"/>
        </w:rPr>
        <w:t>的</w:t>
      </w:r>
      <w:r w:rsidRPr="00DA5CAE">
        <w:rPr>
          <w:rFonts w:hint="eastAsia"/>
          <w:sz w:val="24"/>
          <w:szCs w:val="24"/>
        </w:rPr>
        <w:t>年初预留其他经费。</w:t>
      </w:r>
    </w:p>
    <w:p w:rsidR="00341FCE" w:rsidRPr="00390CD9" w:rsidRDefault="00EF48FC" w:rsidP="00AF788C">
      <w:pPr>
        <w:pStyle w:val="1"/>
        <w:spacing w:before="204" w:after="204"/>
        <w:outlineLvl w:val="0"/>
        <w:rPr>
          <w:highlight w:val="yellow"/>
        </w:rPr>
      </w:pPr>
      <w:bookmarkStart w:id="12" w:name="_Toc523125570"/>
      <w:r w:rsidRPr="00390CD9">
        <w:rPr>
          <w:rFonts w:hint="eastAsia"/>
          <w:highlight w:val="yellow"/>
        </w:rPr>
        <w:t>三、</w:t>
      </w:r>
      <w:r w:rsidR="00341FCE" w:rsidRPr="00390CD9">
        <w:rPr>
          <w:rFonts w:hint="eastAsia"/>
          <w:highlight w:val="yellow"/>
        </w:rPr>
        <w:t>部门整体支出绩效分析</w:t>
      </w:r>
      <w:bookmarkEnd w:id="12"/>
    </w:p>
    <w:p w:rsidR="00341FCE" w:rsidRPr="00390CD9" w:rsidRDefault="00EF48FC" w:rsidP="004815F5">
      <w:pPr>
        <w:pStyle w:val="3"/>
        <w:rPr>
          <w:highlight w:val="yellow"/>
        </w:rPr>
      </w:pPr>
      <w:bookmarkStart w:id="13" w:name="_Toc523125571"/>
      <w:r w:rsidRPr="00390CD9">
        <w:rPr>
          <w:rFonts w:hint="eastAsia"/>
          <w:highlight w:val="yellow"/>
        </w:rPr>
        <w:t>（一）绩效</w:t>
      </w:r>
      <w:r w:rsidR="00341FCE" w:rsidRPr="00390CD9">
        <w:rPr>
          <w:rFonts w:hint="eastAsia"/>
          <w:highlight w:val="yellow"/>
        </w:rPr>
        <w:t>评价指标体系</w:t>
      </w:r>
      <w:bookmarkEnd w:id="13"/>
    </w:p>
    <w:p w:rsidR="00341FCE" w:rsidRPr="00390CD9" w:rsidRDefault="00341FCE" w:rsidP="00390CD9">
      <w:pPr>
        <w:spacing w:afterLines="50" w:line="440" w:lineRule="exact"/>
        <w:ind w:firstLineChars="200" w:firstLine="480"/>
        <w:rPr>
          <w:sz w:val="24"/>
          <w:szCs w:val="24"/>
          <w:highlight w:val="yellow"/>
        </w:rPr>
      </w:pPr>
      <w:r w:rsidRPr="00390CD9">
        <w:rPr>
          <w:rFonts w:hint="eastAsia"/>
          <w:sz w:val="24"/>
          <w:szCs w:val="24"/>
          <w:highlight w:val="yellow"/>
        </w:rPr>
        <w:t>本次绩效自评指标体系以财政部印发的《部门整体支出绩效评价共性指标体系框架》</w:t>
      </w:r>
      <w:r w:rsidRPr="00390CD9">
        <w:rPr>
          <w:sz w:val="24"/>
          <w:szCs w:val="24"/>
          <w:highlight w:val="yellow"/>
        </w:rPr>
        <w:t>（财预</w:t>
      </w:r>
      <w:r w:rsidRPr="00390CD9">
        <w:rPr>
          <w:sz w:val="24"/>
          <w:szCs w:val="24"/>
          <w:highlight w:val="yellow"/>
        </w:rPr>
        <w:t>[2013]53</w:t>
      </w:r>
      <w:r w:rsidRPr="00390CD9">
        <w:rPr>
          <w:sz w:val="24"/>
          <w:szCs w:val="24"/>
          <w:highlight w:val="yellow"/>
        </w:rPr>
        <w:t>号）为基础</w:t>
      </w:r>
      <w:r w:rsidRPr="00390CD9">
        <w:rPr>
          <w:rFonts w:hint="eastAsia"/>
          <w:sz w:val="24"/>
          <w:szCs w:val="24"/>
          <w:highlight w:val="yellow"/>
        </w:rPr>
        <w:t>，结合</w:t>
      </w:r>
      <w:r w:rsidR="00B00102" w:rsidRPr="00390CD9">
        <w:rPr>
          <w:rFonts w:hint="eastAsia"/>
          <w:sz w:val="24"/>
          <w:szCs w:val="24"/>
          <w:highlight w:val="yellow"/>
        </w:rPr>
        <w:t>分局</w:t>
      </w:r>
      <w:r w:rsidRPr="00390CD9">
        <w:rPr>
          <w:rFonts w:hint="eastAsia"/>
          <w:sz w:val="24"/>
          <w:szCs w:val="24"/>
          <w:highlight w:val="yellow"/>
        </w:rPr>
        <w:t>的具体情况，设置了“投入”、“过程”、“产出”、“效果”部分评价指标，总分</w:t>
      </w:r>
      <w:r w:rsidRPr="00390CD9">
        <w:rPr>
          <w:rFonts w:hint="eastAsia"/>
          <w:sz w:val="24"/>
          <w:szCs w:val="24"/>
          <w:highlight w:val="yellow"/>
        </w:rPr>
        <w:t>100</w:t>
      </w:r>
      <w:r w:rsidRPr="00390CD9">
        <w:rPr>
          <w:rFonts w:hint="eastAsia"/>
          <w:sz w:val="24"/>
          <w:szCs w:val="24"/>
          <w:highlight w:val="yellow"/>
        </w:rPr>
        <w:t>分。具体指标见附件</w:t>
      </w:r>
      <w:r w:rsidRPr="00390CD9">
        <w:rPr>
          <w:rFonts w:hint="eastAsia"/>
          <w:sz w:val="24"/>
          <w:szCs w:val="24"/>
          <w:highlight w:val="yellow"/>
        </w:rPr>
        <w:t>1</w:t>
      </w:r>
      <w:r w:rsidRPr="00390CD9">
        <w:rPr>
          <w:rFonts w:hint="eastAsia"/>
          <w:sz w:val="24"/>
          <w:szCs w:val="24"/>
          <w:highlight w:val="yellow"/>
        </w:rPr>
        <w:t>。</w:t>
      </w:r>
    </w:p>
    <w:p w:rsidR="00341FCE" w:rsidRPr="00390CD9" w:rsidRDefault="00EF48FC" w:rsidP="004815F5">
      <w:pPr>
        <w:pStyle w:val="3"/>
        <w:rPr>
          <w:highlight w:val="yellow"/>
        </w:rPr>
      </w:pPr>
      <w:bookmarkStart w:id="14" w:name="_Toc523125572"/>
      <w:r w:rsidRPr="00390CD9">
        <w:rPr>
          <w:rFonts w:hint="eastAsia"/>
          <w:highlight w:val="yellow"/>
        </w:rPr>
        <w:t>（二）绩效分析</w:t>
      </w:r>
      <w:bookmarkEnd w:id="14"/>
    </w:p>
    <w:p w:rsidR="00EF48FC" w:rsidRPr="00390CD9" w:rsidRDefault="00EF48FC" w:rsidP="004815F5">
      <w:pPr>
        <w:pStyle w:val="3"/>
        <w:outlineLvl w:val="2"/>
        <w:rPr>
          <w:highlight w:val="yellow"/>
        </w:rPr>
      </w:pPr>
      <w:bookmarkStart w:id="15" w:name="_Toc523125573"/>
      <w:r w:rsidRPr="00390CD9">
        <w:rPr>
          <w:rFonts w:hint="eastAsia"/>
          <w:highlight w:val="yellow"/>
        </w:rPr>
        <w:t>1</w:t>
      </w:r>
      <w:r w:rsidRPr="00390CD9">
        <w:rPr>
          <w:rFonts w:hint="eastAsia"/>
          <w:highlight w:val="yellow"/>
        </w:rPr>
        <w:t>、投入管理分析（</w:t>
      </w:r>
      <w:r w:rsidRPr="00390CD9">
        <w:rPr>
          <w:rFonts w:hint="eastAsia"/>
          <w:highlight w:val="yellow"/>
        </w:rPr>
        <w:t>22</w:t>
      </w:r>
      <w:r w:rsidRPr="00390CD9">
        <w:rPr>
          <w:rFonts w:hint="eastAsia"/>
          <w:highlight w:val="yellow"/>
        </w:rPr>
        <w:t>分）</w:t>
      </w:r>
      <w:bookmarkEnd w:id="15"/>
    </w:p>
    <w:p w:rsidR="004815F5" w:rsidRPr="00390CD9" w:rsidRDefault="004815F5" w:rsidP="00390CD9">
      <w:pPr>
        <w:spacing w:afterLines="50" w:line="440" w:lineRule="exact"/>
        <w:ind w:firstLineChars="200" w:firstLine="480"/>
        <w:rPr>
          <w:sz w:val="24"/>
          <w:szCs w:val="24"/>
          <w:highlight w:val="yellow"/>
        </w:rPr>
      </w:pPr>
      <w:r w:rsidRPr="00390CD9">
        <w:rPr>
          <w:rFonts w:hint="eastAsia"/>
          <w:sz w:val="24"/>
          <w:szCs w:val="24"/>
          <w:highlight w:val="yellow"/>
        </w:rPr>
        <w:t>根据评价标准，投入管理评价得分为</w:t>
      </w:r>
      <w:r w:rsidR="007E5545" w:rsidRPr="00390CD9">
        <w:rPr>
          <w:rFonts w:hint="eastAsia"/>
          <w:sz w:val="24"/>
          <w:szCs w:val="24"/>
          <w:highlight w:val="yellow"/>
        </w:rPr>
        <w:t>2</w:t>
      </w:r>
      <w:r w:rsidR="00D9139E" w:rsidRPr="00390CD9">
        <w:rPr>
          <w:rFonts w:hint="eastAsia"/>
          <w:sz w:val="24"/>
          <w:szCs w:val="24"/>
          <w:highlight w:val="yellow"/>
        </w:rPr>
        <w:t>1</w:t>
      </w:r>
      <w:r w:rsidRPr="00390CD9">
        <w:rPr>
          <w:rFonts w:hint="eastAsia"/>
          <w:sz w:val="24"/>
          <w:szCs w:val="24"/>
          <w:highlight w:val="yellow"/>
        </w:rPr>
        <w:t>分。</w:t>
      </w:r>
    </w:p>
    <w:p w:rsidR="004815F5" w:rsidRPr="00390CD9" w:rsidRDefault="004815F5" w:rsidP="00390CD9">
      <w:pPr>
        <w:spacing w:afterLines="50" w:line="440" w:lineRule="exact"/>
        <w:ind w:firstLineChars="200" w:firstLine="480"/>
        <w:rPr>
          <w:sz w:val="24"/>
          <w:szCs w:val="24"/>
          <w:highlight w:val="yellow"/>
        </w:rPr>
      </w:pPr>
      <w:r w:rsidRPr="00390CD9">
        <w:rPr>
          <w:rFonts w:hint="eastAsia"/>
          <w:sz w:val="24"/>
          <w:szCs w:val="24"/>
          <w:highlight w:val="yellow"/>
        </w:rPr>
        <w:lastRenderedPageBreak/>
        <w:t>（</w:t>
      </w:r>
      <w:r w:rsidRPr="00390CD9">
        <w:rPr>
          <w:rFonts w:hint="eastAsia"/>
          <w:sz w:val="24"/>
          <w:szCs w:val="24"/>
          <w:highlight w:val="yellow"/>
        </w:rPr>
        <w:t>1</w:t>
      </w:r>
      <w:r w:rsidRPr="00390CD9">
        <w:rPr>
          <w:rFonts w:hint="eastAsia"/>
          <w:sz w:val="24"/>
          <w:szCs w:val="24"/>
          <w:highlight w:val="yellow"/>
        </w:rPr>
        <w:t>）目标设定</w:t>
      </w:r>
      <w:r w:rsidR="00CC03B2" w:rsidRPr="00390CD9">
        <w:rPr>
          <w:rFonts w:hint="eastAsia"/>
          <w:sz w:val="24"/>
          <w:szCs w:val="24"/>
          <w:highlight w:val="yellow"/>
        </w:rPr>
        <w:t>（</w:t>
      </w:r>
      <w:r w:rsidR="00CC03B2" w:rsidRPr="00390CD9">
        <w:rPr>
          <w:rFonts w:hint="eastAsia"/>
          <w:sz w:val="24"/>
          <w:szCs w:val="24"/>
          <w:highlight w:val="yellow"/>
        </w:rPr>
        <w:t>7</w:t>
      </w:r>
      <w:r w:rsidR="00CC03B2" w:rsidRPr="00390CD9">
        <w:rPr>
          <w:rFonts w:hint="eastAsia"/>
          <w:sz w:val="24"/>
          <w:szCs w:val="24"/>
          <w:highlight w:val="yellow"/>
        </w:rPr>
        <w:t>分）</w:t>
      </w:r>
    </w:p>
    <w:p w:rsidR="00CC03B2" w:rsidRPr="00390CD9" w:rsidRDefault="00CC03B2" w:rsidP="00390CD9">
      <w:pPr>
        <w:spacing w:afterLines="50" w:line="440" w:lineRule="exact"/>
        <w:ind w:firstLineChars="200" w:firstLine="480"/>
        <w:rPr>
          <w:sz w:val="24"/>
          <w:szCs w:val="24"/>
          <w:highlight w:val="yellow"/>
        </w:rPr>
      </w:pPr>
      <w:r w:rsidRPr="00390CD9">
        <w:rPr>
          <w:rFonts w:hint="eastAsia"/>
          <w:sz w:val="24"/>
          <w:szCs w:val="24"/>
          <w:highlight w:val="yellow"/>
        </w:rPr>
        <w:t>1</w:t>
      </w:r>
      <w:r w:rsidRPr="00390CD9">
        <w:rPr>
          <w:rFonts w:hint="eastAsia"/>
          <w:sz w:val="24"/>
          <w:szCs w:val="24"/>
          <w:highlight w:val="yellow"/>
        </w:rPr>
        <w:t>°</w:t>
      </w:r>
      <w:r w:rsidR="004815F5" w:rsidRPr="00390CD9">
        <w:rPr>
          <w:rFonts w:hint="eastAsia"/>
          <w:sz w:val="24"/>
          <w:szCs w:val="24"/>
          <w:highlight w:val="yellow"/>
        </w:rPr>
        <w:t>绩效目标合理性</w:t>
      </w:r>
    </w:p>
    <w:p w:rsidR="00CC03B2" w:rsidRPr="00390CD9" w:rsidRDefault="00CC03B2" w:rsidP="00390CD9">
      <w:pPr>
        <w:spacing w:afterLines="50" w:line="440" w:lineRule="exact"/>
        <w:ind w:firstLineChars="200" w:firstLine="480"/>
        <w:rPr>
          <w:sz w:val="24"/>
          <w:szCs w:val="24"/>
          <w:highlight w:val="yellow"/>
        </w:rPr>
      </w:pPr>
      <w:r w:rsidRPr="00390CD9">
        <w:rPr>
          <w:rFonts w:hint="eastAsia"/>
          <w:sz w:val="24"/>
          <w:szCs w:val="24"/>
          <w:highlight w:val="yellow"/>
        </w:rPr>
        <w:t>用以反映和考核</w:t>
      </w:r>
      <w:r w:rsidR="00B00102" w:rsidRPr="00390CD9">
        <w:rPr>
          <w:rFonts w:hint="eastAsia"/>
          <w:sz w:val="24"/>
          <w:szCs w:val="24"/>
          <w:highlight w:val="yellow"/>
        </w:rPr>
        <w:t>分局</w:t>
      </w:r>
      <w:r w:rsidRPr="00390CD9">
        <w:rPr>
          <w:rFonts w:hint="eastAsia"/>
          <w:sz w:val="24"/>
          <w:szCs w:val="24"/>
          <w:highlight w:val="yellow"/>
        </w:rPr>
        <w:t>整体绩效目标与部门履职、年度工作任务的相符性情况。评价标准：①符合国家法律法规、社会发展</w:t>
      </w:r>
      <w:r w:rsidR="00D9139E" w:rsidRPr="00390CD9">
        <w:rPr>
          <w:rFonts w:hint="eastAsia"/>
          <w:sz w:val="24"/>
          <w:szCs w:val="24"/>
          <w:highlight w:val="yellow"/>
        </w:rPr>
        <w:t>、和部门</w:t>
      </w:r>
      <w:r w:rsidRPr="00390CD9">
        <w:rPr>
          <w:rFonts w:hint="eastAsia"/>
          <w:sz w:val="24"/>
          <w:szCs w:val="24"/>
          <w:highlight w:val="yellow"/>
        </w:rPr>
        <w:t>总体规划（</w:t>
      </w:r>
      <w:r w:rsidRPr="00390CD9">
        <w:rPr>
          <w:rFonts w:hint="eastAsia"/>
          <w:sz w:val="24"/>
          <w:szCs w:val="24"/>
          <w:highlight w:val="yellow"/>
        </w:rPr>
        <w:t>1</w:t>
      </w:r>
      <w:r w:rsidRPr="00390CD9">
        <w:rPr>
          <w:rFonts w:hint="eastAsia"/>
          <w:sz w:val="24"/>
          <w:szCs w:val="24"/>
          <w:highlight w:val="yellow"/>
        </w:rPr>
        <w:t>分）；②符合部门“三定”方案确定的职责（</w:t>
      </w:r>
      <w:r w:rsidRPr="00390CD9">
        <w:rPr>
          <w:rFonts w:hint="eastAsia"/>
          <w:sz w:val="24"/>
          <w:szCs w:val="24"/>
          <w:highlight w:val="yellow"/>
        </w:rPr>
        <w:t>1</w:t>
      </w:r>
      <w:r w:rsidRPr="00390CD9">
        <w:rPr>
          <w:rFonts w:hint="eastAsia"/>
          <w:sz w:val="24"/>
          <w:szCs w:val="24"/>
          <w:highlight w:val="yellow"/>
        </w:rPr>
        <w:t>分）；③符合</w:t>
      </w:r>
      <w:r w:rsidR="00D9139E" w:rsidRPr="00390CD9">
        <w:rPr>
          <w:rFonts w:hint="eastAsia"/>
          <w:sz w:val="24"/>
          <w:szCs w:val="24"/>
          <w:highlight w:val="yellow"/>
        </w:rPr>
        <w:t>相关工作任务的需要</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w:t>
      </w:r>
    </w:p>
    <w:p w:rsidR="00CC03B2" w:rsidRPr="00390CD9" w:rsidRDefault="00B00102" w:rsidP="00390CD9">
      <w:pPr>
        <w:spacing w:afterLines="50" w:line="440" w:lineRule="exact"/>
        <w:ind w:firstLineChars="200" w:firstLine="480"/>
        <w:rPr>
          <w:sz w:val="24"/>
          <w:szCs w:val="24"/>
          <w:highlight w:val="yellow"/>
        </w:rPr>
      </w:pPr>
      <w:r w:rsidRPr="00390CD9">
        <w:rPr>
          <w:rFonts w:hint="eastAsia"/>
          <w:sz w:val="24"/>
          <w:szCs w:val="24"/>
          <w:highlight w:val="yellow"/>
        </w:rPr>
        <w:t>分局</w:t>
      </w:r>
      <w:r w:rsidR="00CC03B2" w:rsidRPr="00390CD9">
        <w:rPr>
          <w:rFonts w:hint="eastAsia"/>
          <w:sz w:val="24"/>
          <w:szCs w:val="24"/>
          <w:highlight w:val="yellow"/>
        </w:rPr>
        <w:t>设定绩效目标符合国家法律法规、辖区</w:t>
      </w:r>
      <w:r w:rsidR="00D9139E" w:rsidRPr="00390CD9">
        <w:rPr>
          <w:rFonts w:hint="eastAsia"/>
          <w:sz w:val="24"/>
          <w:szCs w:val="24"/>
          <w:highlight w:val="yellow"/>
        </w:rPr>
        <w:t>发展规划的要求，符合部门职责规定和长期安全保卫、服务群众的需要，但重点</w:t>
      </w:r>
      <w:r w:rsidR="00327F23" w:rsidRPr="00390CD9">
        <w:rPr>
          <w:rFonts w:hint="eastAsia"/>
          <w:sz w:val="24"/>
          <w:szCs w:val="24"/>
          <w:highlight w:val="yellow"/>
        </w:rPr>
        <w:t>支出</w:t>
      </w:r>
      <w:r w:rsidR="00D9139E" w:rsidRPr="00390CD9">
        <w:rPr>
          <w:rFonts w:hint="eastAsia"/>
          <w:sz w:val="24"/>
          <w:szCs w:val="24"/>
          <w:highlight w:val="yellow"/>
        </w:rPr>
        <w:t>安排率</w:t>
      </w:r>
      <w:r w:rsidR="00B27DEF" w:rsidRPr="00390CD9">
        <w:rPr>
          <w:rFonts w:hint="eastAsia"/>
          <w:sz w:val="24"/>
          <w:szCs w:val="24"/>
          <w:highlight w:val="yellow"/>
        </w:rPr>
        <w:t>、结转结余变动率</w:t>
      </w:r>
      <w:r w:rsidR="00D9139E" w:rsidRPr="00390CD9">
        <w:rPr>
          <w:rFonts w:hint="eastAsia"/>
          <w:sz w:val="24"/>
          <w:szCs w:val="24"/>
          <w:highlight w:val="yellow"/>
        </w:rPr>
        <w:t>指标值的确定不妥当。扣</w:t>
      </w:r>
      <w:r w:rsidR="00D9139E" w:rsidRPr="00390CD9">
        <w:rPr>
          <w:rFonts w:hint="eastAsia"/>
          <w:sz w:val="24"/>
          <w:szCs w:val="24"/>
          <w:highlight w:val="yellow"/>
        </w:rPr>
        <w:t>1</w:t>
      </w:r>
      <w:r w:rsidR="00D9139E" w:rsidRPr="00390CD9">
        <w:rPr>
          <w:rFonts w:hint="eastAsia"/>
          <w:sz w:val="24"/>
          <w:szCs w:val="24"/>
          <w:highlight w:val="yellow"/>
        </w:rPr>
        <w:t>分，得</w:t>
      </w:r>
      <w:r w:rsidR="00D9139E" w:rsidRPr="00390CD9">
        <w:rPr>
          <w:rFonts w:hint="eastAsia"/>
          <w:sz w:val="24"/>
          <w:szCs w:val="24"/>
          <w:highlight w:val="yellow"/>
        </w:rPr>
        <w:t>2</w:t>
      </w:r>
      <w:r w:rsidR="00D9139E" w:rsidRPr="00390CD9">
        <w:rPr>
          <w:rFonts w:hint="eastAsia"/>
          <w:sz w:val="24"/>
          <w:szCs w:val="24"/>
          <w:highlight w:val="yellow"/>
        </w:rPr>
        <w:t>分。</w:t>
      </w:r>
    </w:p>
    <w:p w:rsidR="00C94D79" w:rsidRPr="00390CD9" w:rsidRDefault="00C94D79" w:rsidP="00390CD9">
      <w:pPr>
        <w:spacing w:afterLines="50" w:line="440" w:lineRule="exact"/>
        <w:ind w:firstLineChars="200" w:firstLine="480"/>
        <w:rPr>
          <w:sz w:val="24"/>
          <w:szCs w:val="24"/>
          <w:highlight w:val="yellow"/>
        </w:rPr>
      </w:pPr>
      <w:r w:rsidRPr="00390CD9">
        <w:rPr>
          <w:rFonts w:hint="eastAsia"/>
          <w:sz w:val="24"/>
          <w:szCs w:val="24"/>
          <w:highlight w:val="yellow"/>
        </w:rPr>
        <w:t>重点</w:t>
      </w:r>
      <w:r w:rsidR="00327F23" w:rsidRPr="00390CD9">
        <w:rPr>
          <w:rFonts w:hint="eastAsia"/>
          <w:sz w:val="24"/>
          <w:szCs w:val="24"/>
          <w:highlight w:val="yellow"/>
        </w:rPr>
        <w:t>支出</w:t>
      </w:r>
      <w:r w:rsidRPr="00390CD9">
        <w:rPr>
          <w:rFonts w:hint="eastAsia"/>
          <w:sz w:val="24"/>
          <w:szCs w:val="24"/>
          <w:highlight w:val="yellow"/>
        </w:rPr>
        <w:t>安排应当体现分局对项目</w:t>
      </w:r>
      <w:r w:rsidR="00327F23" w:rsidRPr="00390CD9">
        <w:rPr>
          <w:rFonts w:hint="eastAsia"/>
          <w:sz w:val="24"/>
          <w:szCs w:val="24"/>
          <w:highlight w:val="yellow"/>
        </w:rPr>
        <w:t>重要性、紧迫性和资金效率</w:t>
      </w:r>
      <w:r w:rsidRPr="00390CD9">
        <w:rPr>
          <w:rFonts w:hint="eastAsia"/>
          <w:sz w:val="24"/>
          <w:szCs w:val="24"/>
          <w:highlight w:val="yellow"/>
        </w:rPr>
        <w:t>的整体把握，</w:t>
      </w:r>
      <w:r w:rsidR="00327F23" w:rsidRPr="00390CD9">
        <w:rPr>
          <w:rFonts w:hint="eastAsia"/>
          <w:sz w:val="24"/>
          <w:szCs w:val="24"/>
          <w:highlight w:val="yellow"/>
        </w:rPr>
        <w:t>指标值</w:t>
      </w:r>
      <w:r w:rsidRPr="00390CD9">
        <w:rPr>
          <w:rFonts w:hint="eastAsia"/>
          <w:sz w:val="24"/>
          <w:szCs w:val="24"/>
          <w:highlight w:val="yellow"/>
        </w:rPr>
        <w:t>不应当直接采用实际预算编制数的计算比例；作为重点任务资金保障指标，指标值确定为不得超出某比例是不妥当的。</w:t>
      </w:r>
      <w:r w:rsidR="00B27DEF" w:rsidRPr="00390CD9">
        <w:rPr>
          <w:rFonts w:hint="eastAsia"/>
          <w:sz w:val="24"/>
          <w:szCs w:val="24"/>
          <w:highlight w:val="yellow"/>
        </w:rPr>
        <w:t>下文设置</w:t>
      </w:r>
      <w:r w:rsidR="00327F23" w:rsidRPr="00390CD9">
        <w:rPr>
          <w:rFonts w:hint="eastAsia"/>
          <w:sz w:val="24"/>
          <w:szCs w:val="24"/>
          <w:highlight w:val="yellow"/>
        </w:rPr>
        <w:t>重点支出安排率时，指标值已作调整。</w:t>
      </w:r>
    </w:p>
    <w:p w:rsidR="00B27DEF" w:rsidRPr="00390CD9" w:rsidRDefault="00B27DEF" w:rsidP="00390CD9">
      <w:pPr>
        <w:spacing w:afterLines="50" w:line="440" w:lineRule="exact"/>
        <w:ind w:firstLineChars="200" w:firstLine="480"/>
        <w:rPr>
          <w:sz w:val="24"/>
          <w:szCs w:val="24"/>
          <w:highlight w:val="yellow"/>
        </w:rPr>
      </w:pPr>
      <w:r w:rsidRPr="00390CD9">
        <w:rPr>
          <w:rFonts w:hint="eastAsia"/>
          <w:sz w:val="24"/>
          <w:szCs w:val="24"/>
          <w:highlight w:val="yellow"/>
        </w:rPr>
        <w:t>结转结余变动率设定为≦</w:t>
      </w:r>
      <w:r w:rsidRPr="00390CD9">
        <w:rPr>
          <w:rFonts w:hint="eastAsia"/>
          <w:sz w:val="24"/>
          <w:szCs w:val="24"/>
          <w:highlight w:val="yellow"/>
        </w:rPr>
        <w:t>0</w:t>
      </w:r>
      <w:r w:rsidRPr="00390CD9">
        <w:rPr>
          <w:rFonts w:hint="eastAsia"/>
          <w:sz w:val="24"/>
          <w:szCs w:val="24"/>
          <w:highlight w:val="yellow"/>
        </w:rPr>
        <w:t>意味着消化上年结转结余并不产生新增结余。应考虑此程度的目标是否符合单位实际。下文结转结余变动率指标已作调整。</w:t>
      </w:r>
    </w:p>
    <w:p w:rsidR="00C64E51" w:rsidRPr="00390CD9" w:rsidRDefault="00C64E51" w:rsidP="00390CD9">
      <w:pPr>
        <w:spacing w:afterLines="50" w:line="440" w:lineRule="exact"/>
        <w:ind w:firstLineChars="200" w:firstLine="480"/>
        <w:rPr>
          <w:sz w:val="24"/>
          <w:szCs w:val="24"/>
          <w:highlight w:val="yellow"/>
        </w:rPr>
      </w:pPr>
      <w:r w:rsidRPr="00390CD9">
        <w:rPr>
          <w:rFonts w:hint="eastAsia"/>
          <w:sz w:val="24"/>
          <w:szCs w:val="24"/>
          <w:highlight w:val="yellow"/>
        </w:rPr>
        <w:t>2</w:t>
      </w:r>
      <w:r w:rsidRPr="00390CD9">
        <w:rPr>
          <w:rFonts w:hint="eastAsia"/>
          <w:sz w:val="24"/>
          <w:szCs w:val="24"/>
          <w:highlight w:val="yellow"/>
        </w:rPr>
        <w:t>°绩效目标明确性</w:t>
      </w:r>
    </w:p>
    <w:p w:rsidR="00C64E51" w:rsidRPr="00390CD9" w:rsidRDefault="00C64E51" w:rsidP="00390CD9">
      <w:pPr>
        <w:spacing w:afterLines="50" w:line="440" w:lineRule="exact"/>
        <w:ind w:firstLineChars="200" w:firstLine="480"/>
        <w:rPr>
          <w:sz w:val="24"/>
          <w:szCs w:val="24"/>
          <w:highlight w:val="yellow"/>
        </w:rPr>
      </w:pPr>
      <w:r w:rsidRPr="00390CD9">
        <w:rPr>
          <w:rFonts w:hint="eastAsia"/>
          <w:sz w:val="24"/>
          <w:szCs w:val="24"/>
          <w:highlight w:val="yellow"/>
        </w:rPr>
        <w:t>用以反映和考核</w:t>
      </w:r>
      <w:r w:rsidR="00B00102" w:rsidRPr="00390CD9">
        <w:rPr>
          <w:rFonts w:hint="eastAsia"/>
          <w:sz w:val="24"/>
          <w:szCs w:val="24"/>
          <w:highlight w:val="yellow"/>
        </w:rPr>
        <w:t>分局</w:t>
      </w:r>
      <w:r w:rsidRPr="00390CD9">
        <w:rPr>
          <w:rFonts w:hint="eastAsia"/>
          <w:sz w:val="24"/>
          <w:szCs w:val="24"/>
          <w:highlight w:val="yellow"/>
        </w:rPr>
        <w:t>整体绩效目标的清晰、细化、可衡量情况。评价标准：①部门整体的绩效目标细化分解为具体的工作任务（</w:t>
      </w:r>
      <w:r w:rsidRPr="00390CD9">
        <w:rPr>
          <w:rFonts w:hint="eastAsia"/>
          <w:sz w:val="24"/>
          <w:szCs w:val="24"/>
          <w:highlight w:val="yellow"/>
        </w:rPr>
        <w:t>1</w:t>
      </w:r>
      <w:r w:rsidRPr="00390CD9">
        <w:rPr>
          <w:rFonts w:hint="eastAsia"/>
          <w:sz w:val="24"/>
          <w:szCs w:val="24"/>
          <w:highlight w:val="yellow"/>
        </w:rPr>
        <w:t>分）；②绩效目标通过清晰、可衡量的指标值予以体现（</w:t>
      </w:r>
      <w:r w:rsidRPr="00390CD9">
        <w:rPr>
          <w:rFonts w:hint="eastAsia"/>
          <w:sz w:val="24"/>
          <w:szCs w:val="24"/>
          <w:highlight w:val="yellow"/>
        </w:rPr>
        <w:t>1</w:t>
      </w:r>
      <w:r w:rsidRPr="00390CD9">
        <w:rPr>
          <w:rFonts w:hint="eastAsia"/>
          <w:sz w:val="24"/>
          <w:szCs w:val="24"/>
          <w:highlight w:val="yellow"/>
        </w:rPr>
        <w:t>分）；③绩效目标与部门年度的任务数或计划数相对应（</w:t>
      </w:r>
      <w:r w:rsidRPr="00390CD9">
        <w:rPr>
          <w:rFonts w:hint="eastAsia"/>
          <w:sz w:val="24"/>
          <w:szCs w:val="24"/>
          <w:highlight w:val="yellow"/>
        </w:rPr>
        <w:t>1</w:t>
      </w:r>
      <w:r w:rsidRPr="00390CD9">
        <w:rPr>
          <w:rFonts w:hint="eastAsia"/>
          <w:sz w:val="24"/>
          <w:szCs w:val="24"/>
          <w:highlight w:val="yellow"/>
        </w:rPr>
        <w:t>分）；④绩效目标与本年度部门预算资金相匹配（</w:t>
      </w:r>
      <w:r w:rsidRPr="00390CD9">
        <w:rPr>
          <w:rFonts w:hint="eastAsia"/>
          <w:sz w:val="24"/>
          <w:szCs w:val="24"/>
          <w:highlight w:val="yellow"/>
        </w:rPr>
        <w:t>1</w:t>
      </w:r>
      <w:r w:rsidRPr="00390CD9">
        <w:rPr>
          <w:rFonts w:hint="eastAsia"/>
          <w:sz w:val="24"/>
          <w:szCs w:val="24"/>
          <w:highlight w:val="yellow"/>
        </w:rPr>
        <w:t>分）。</w:t>
      </w:r>
    </w:p>
    <w:p w:rsidR="00C64E51" w:rsidRPr="00390CD9" w:rsidRDefault="00B00102" w:rsidP="00390CD9">
      <w:pPr>
        <w:spacing w:afterLines="50" w:line="440" w:lineRule="exact"/>
        <w:ind w:firstLineChars="200" w:firstLine="480"/>
        <w:rPr>
          <w:sz w:val="24"/>
          <w:szCs w:val="24"/>
          <w:highlight w:val="yellow"/>
        </w:rPr>
      </w:pPr>
      <w:r w:rsidRPr="00390CD9">
        <w:rPr>
          <w:rFonts w:hint="eastAsia"/>
          <w:sz w:val="24"/>
          <w:szCs w:val="24"/>
          <w:highlight w:val="yellow"/>
        </w:rPr>
        <w:t>分局</w:t>
      </w:r>
      <w:r w:rsidR="00096569" w:rsidRPr="00390CD9">
        <w:rPr>
          <w:rFonts w:hint="eastAsia"/>
          <w:sz w:val="24"/>
          <w:szCs w:val="24"/>
          <w:highlight w:val="yellow"/>
        </w:rPr>
        <w:t>根据</w:t>
      </w:r>
      <w:r w:rsidR="00A212BA" w:rsidRPr="00390CD9">
        <w:rPr>
          <w:rFonts w:hint="eastAsia"/>
          <w:sz w:val="24"/>
          <w:szCs w:val="24"/>
          <w:highlight w:val="yellow"/>
        </w:rPr>
        <w:t>部门职能和</w:t>
      </w:r>
      <w:r w:rsidR="00096569" w:rsidRPr="00390CD9">
        <w:rPr>
          <w:rFonts w:hint="eastAsia"/>
          <w:sz w:val="24"/>
          <w:szCs w:val="24"/>
          <w:highlight w:val="yellow"/>
        </w:rPr>
        <w:t>市局下达任务</w:t>
      </w:r>
      <w:r w:rsidR="00C64E51" w:rsidRPr="00390CD9">
        <w:rPr>
          <w:rFonts w:hint="eastAsia"/>
          <w:sz w:val="24"/>
          <w:szCs w:val="24"/>
          <w:highlight w:val="yellow"/>
        </w:rPr>
        <w:t>设定绩效目标</w:t>
      </w:r>
      <w:r w:rsidR="00096569" w:rsidRPr="00390CD9">
        <w:rPr>
          <w:rFonts w:hint="eastAsia"/>
          <w:sz w:val="24"/>
          <w:szCs w:val="24"/>
          <w:highlight w:val="yellow"/>
        </w:rPr>
        <w:t>，使目标</w:t>
      </w:r>
      <w:r w:rsidR="00C64E51" w:rsidRPr="00390CD9">
        <w:rPr>
          <w:rFonts w:hint="eastAsia"/>
          <w:sz w:val="24"/>
          <w:szCs w:val="24"/>
          <w:highlight w:val="yellow"/>
        </w:rPr>
        <w:t>明确细化为具体工作任务，</w:t>
      </w:r>
      <w:r w:rsidR="00096569" w:rsidRPr="00390CD9">
        <w:rPr>
          <w:rFonts w:hint="eastAsia"/>
          <w:sz w:val="24"/>
          <w:szCs w:val="24"/>
          <w:highlight w:val="yellow"/>
        </w:rPr>
        <w:t>具体工作任务又直接表现为各预算项目。</w:t>
      </w:r>
      <w:r w:rsidR="00C64E51" w:rsidRPr="00390CD9">
        <w:rPr>
          <w:rFonts w:hint="eastAsia"/>
          <w:sz w:val="24"/>
          <w:szCs w:val="24"/>
          <w:highlight w:val="yellow"/>
        </w:rPr>
        <w:t>指标值</w:t>
      </w:r>
      <w:r w:rsidR="00096569" w:rsidRPr="00390CD9">
        <w:rPr>
          <w:rFonts w:hint="eastAsia"/>
          <w:sz w:val="24"/>
          <w:szCs w:val="24"/>
          <w:highlight w:val="yellow"/>
        </w:rPr>
        <w:t>清晰、可衡量，多为案件数量、人数或完成比例、增长率等。得</w:t>
      </w:r>
      <w:r w:rsidR="00096569" w:rsidRPr="00390CD9">
        <w:rPr>
          <w:rFonts w:hint="eastAsia"/>
          <w:sz w:val="24"/>
          <w:szCs w:val="24"/>
          <w:highlight w:val="yellow"/>
        </w:rPr>
        <w:t>4</w:t>
      </w:r>
      <w:r w:rsidR="00096569" w:rsidRPr="00390CD9">
        <w:rPr>
          <w:rFonts w:hint="eastAsia"/>
          <w:sz w:val="24"/>
          <w:szCs w:val="24"/>
          <w:highlight w:val="yellow"/>
        </w:rPr>
        <w:t>分。</w:t>
      </w:r>
    </w:p>
    <w:p w:rsidR="00096569" w:rsidRPr="00390CD9" w:rsidRDefault="00096569" w:rsidP="00390CD9">
      <w:pPr>
        <w:spacing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2</w:t>
      </w:r>
      <w:r w:rsidRPr="00390CD9">
        <w:rPr>
          <w:rFonts w:hint="eastAsia"/>
          <w:sz w:val="24"/>
          <w:szCs w:val="24"/>
          <w:highlight w:val="yellow"/>
        </w:rPr>
        <w:t>）预算配置（</w:t>
      </w:r>
      <w:r w:rsidRPr="00390CD9">
        <w:rPr>
          <w:rFonts w:hint="eastAsia"/>
          <w:sz w:val="24"/>
          <w:szCs w:val="24"/>
          <w:highlight w:val="yellow"/>
        </w:rPr>
        <w:t>15</w:t>
      </w:r>
      <w:r w:rsidRPr="00390CD9">
        <w:rPr>
          <w:rFonts w:hint="eastAsia"/>
          <w:sz w:val="24"/>
          <w:szCs w:val="24"/>
          <w:highlight w:val="yellow"/>
        </w:rPr>
        <w:t>分）</w:t>
      </w:r>
    </w:p>
    <w:p w:rsidR="00096569" w:rsidRPr="00390CD9" w:rsidRDefault="00096569" w:rsidP="00390CD9">
      <w:pPr>
        <w:spacing w:afterLines="50" w:line="440" w:lineRule="exact"/>
        <w:ind w:firstLineChars="200" w:firstLine="480"/>
        <w:rPr>
          <w:sz w:val="24"/>
          <w:szCs w:val="24"/>
          <w:highlight w:val="yellow"/>
        </w:rPr>
      </w:pPr>
      <w:r w:rsidRPr="00390CD9">
        <w:rPr>
          <w:rFonts w:hint="eastAsia"/>
          <w:sz w:val="24"/>
          <w:szCs w:val="24"/>
          <w:highlight w:val="yellow"/>
        </w:rPr>
        <w:t>1</w:t>
      </w:r>
      <w:r w:rsidRPr="00390CD9">
        <w:rPr>
          <w:rFonts w:hint="eastAsia"/>
          <w:sz w:val="24"/>
          <w:szCs w:val="24"/>
          <w:highlight w:val="yellow"/>
        </w:rPr>
        <w:t>°在职人员控制率</w:t>
      </w:r>
    </w:p>
    <w:p w:rsidR="00096569" w:rsidRPr="00390CD9" w:rsidRDefault="00096569" w:rsidP="00390CD9">
      <w:pPr>
        <w:spacing w:afterLines="50" w:line="440" w:lineRule="exact"/>
        <w:ind w:firstLineChars="200" w:firstLine="480"/>
        <w:rPr>
          <w:sz w:val="24"/>
          <w:szCs w:val="24"/>
          <w:highlight w:val="yellow"/>
        </w:rPr>
      </w:pPr>
      <w:r w:rsidRPr="00390CD9">
        <w:rPr>
          <w:rFonts w:hint="eastAsia"/>
          <w:sz w:val="24"/>
          <w:szCs w:val="24"/>
          <w:highlight w:val="yellow"/>
        </w:rPr>
        <w:t>用以反映和考核</w:t>
      </w:r>
      <w:r w:rsidR="00B00102" w:rsidRPr="00390CD9">
        <w:rPr>
          <w:rFonts w:hint="eastAsia"/>
          <w:sz w:val="24"/>
          <w:szCs w:val="24"/>
          <w:highlight w:val="yellow"/>
        </w:rPr>
        <w:t>分局</w:t>
      </w:r>
      <w:r w:rsidRPr="00390CD9">
        <w:rPr>
          <w:rFonts w:hint="eastAsia"/>
          <w:sz w:val="24"/>
          <w:szCs w:val="24"/>
          <w:highlight w:val="yellow"/>
        </w:rPr>
        <w:t>对人员成本的控制程度。评价标准：在职人员控制率</w:t>
      </w:r>
      <w:r w:rsidRPr="00390CD9">
        <w:rPr>
          <w:rFonts w:hint="eastAsia"/>
          <w:sz w:val="24"/>
          <w:szCs w:val="24"/>
          <w:highlight w:val="yellow"/>
        </w:rPr>
        <w:t>=</w:t>
      </w:r>
      <w:r w:rsidRPr="00390CD9">
        <w:rPr>
          <w:rFonts w:hint="eastAsia"/>
          <w:sz w:val="24"/>
          <w:szCs w:val="24"/>
          <w:highlight w:val="yellow"/>
        </w:rPr>
        <w:t>（在职人员数</w:t>
      </w:r>
      <w:r w:rsidRPr="00390CD9">
        <w:rPr>
          <w:rFonts w:hint="eastAsia"/>
          <w:sz w:val="24"/>
          <w:szCs w:val="24"/>
          <w:highlight w:val="yellow"/>
        </w:rPr>
        <w:t>/</w:t>
      </w:r>
      <w:r w:rsidRPr="00390CD9">
        <w:rPr>
          <w:rFonts w:hint="eastAsia"/>
          <w:sz w:val="24"/>
          <w:szCs w:val="24"/>
          <w:highlight w:val="yellow"/>
        </w:rPr>
        <w:t>编制数）×</w:t>
      </w:r>
      <w:r w:rsidRPr="00390CD9">
        <w:rPr>
          <w:rFonts w:hint="eastAsia"/>
          <w:sz w:val="24"/>
          <w:szCs w:val="24"/>
          <w:highlight w:val="yellow"/>
        </w:rPr>
        <w:t>100%</w:t>
      </w:r>
      <w:r w:rsidRPr="00390CD9">
        <w:rPr>
          <w:rFonts w:hint="eastAsia"/>
          <w:sz w:val="24"/>
          <w:szCs w:val="24"/>
          <w:highlight w:val="yellow"/>
        </w:rPr>
        <w:t>。目标值为</w:t>
      </w:r>
      <w:r w:rsidRPr="00390CD9">
        <w:rPr>
          <w:rFonts w:hint="eastAsia"/>
          <w:sz w:val="24"/>
          <w:szCs w:val="24"/>
          <w:highlight w:val="yellow"/>
        </w:rPr>
        <w:t>100%</w:t>
      </w:r>
      <w:r w:rsidRPr="00390CD9">
        <w:rPr>
          <w:rFonts w:hint="eastAsia"/>
          <w:sz w:val="24"/>
          <w:szCs w:val="24"/>
          <w:highlight w:val="yellow"/>
        </w:rPr>
        <w:t>，每超出</w:t>
      </w:r>
      <w:r w:rsidRPr="00390CD9">
        <w:rPr>
          <w:rFonts w:hint="eastAsia"/>
          <w:sz w:val="24"/>
          <w:szCs w:val="24"/>
          <w:highlight w:val="yellow"/>
        </w:rPr>
        <w:t>1%</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096569" w:rsidRPr="00390CD9" w:rsidRDefault="00B00102" w:rsidP="00390CD9">
      <w:pPr>
        <w:spacing w:afterLines="50" w:line="440" w:lineRule="exact"/>
        <w:ind w:firstLineChars="200" w:firstLine="480"/>
        <w:rPr>
          <w:sz w:val="24"/>
          <w:szCs w:val="24"/>
          <w:highlight w:val="yellow"/>
        </w:rPr>
      </w:pPr>
      <w:r w:rsidRPr="00390CD9">
        <w:rPr>
          <w:rFonts w:hint="eastAsia"/>
          <w:sz w:val="24"/>
          <w:szCs w:val="24"/>
          <w:highlight w:val="yellow"/>
        </w:rPr>
        <w:t>分局</w:t>
      </w:r>
      <w:r w:rsidR="00D534B2" w:rsidRPr="00390CD9">
        <w:rPr>
          <w:rFonts w:hint="eastAsia"/>
          <w:sz w:val="24"/>
          <w:szCs w:val="24"/>
          <w:highlight w:val="yellow"/>
        </w:rPr>
        <w:t>在职人数等于编制数，无超编冗余人员，在职人员控制率为</w:t>
      </w:r>
      <w:r w:rsidR="00D534B2" w:rsidRPr="00390CD9">
        <w:rPr>
          <w:rFonts w:hint="eastAsia"/>
          <w:sz w:val="24"/>
          <w:szCs w:val="24"/>
          <w:highlight w:val="yellow"/>
        </w:rPr>
        <w:t>100%</w:t>
      </w:r>
      <w:r w:rsidR="00D534B2" w:rsidRPr="00390CD9">
        <w:rPr>
          <w:rFonts w:hint="eastAsia"/>
          <w:sz w:val="24"/>
          <w:szCs w:val="24"/>
          <w:highlight w:val="yellow"/>
        </w:rPr>
        <w:t>。得</w:t>
      </w:r>
      <w:r w:rsidR="00D534B2" w:rsidRPr="00390CD9">
        <w:rPr>
          <w:rFonts w:hint="eastAsia"/>
          <w:sz w:val="24"/>
          <w:szCs w:val="24"/>
          <w:highlight w:val="yellow"/>
        </w:rPr>
        <w:t>5</w:t>
      </w:r>
      <w:r w:rsidR="00D534B2" w:rsidRPr="00390CD9">
        <w:rPr>
          <w:rFonts w:hint="eastAsia"/>
          <w:sz w:val="24"/>
          <w:szCs w:val="24"/>
          <w:highlight w:val="yellow"/>
        </w:rPr>
        <w:t>分。</w:t>
      </w:r>
    </w:p>
    <w:p w:rsidR="00D534B2" w:rsidRPr="00390CD9" w:rsidRDefault="00D534B2" w:rsidP="00390CD9">
      <w:pPr>
        <w:spacing w:afterLines="50" w:line="440" w:lineRule="exact"/>
        <w:ind w:firstLineChars="200" w:firstLine="480"/>
        <w:rPr>
          <w:sz w:val="24"/>
          <w:szCs w:val="24"/>
          <w:highlight w:val="yellow"/>
        </w:rPr>
      </w:pPr>
      <w:r w:rsidRPr="00390CD9">
        <w:rPr>
          <w:rFonts w:hint="eastAsia"/>
          <w:sz w:val="24"/>
          <w:szCs w:val="24"/>
          <w:highlight w:val="yellow"/>
        </w:rPr>
        <w:lastRenderedPageBreak/>
        <w:t>2</w:t>
      </w:r>
      <w:r w:rsidRPr="00390CD9">
        <w:rPr>
          <w:rFonts w:hint="eastAsia"/>
          <w:sz w:val="24"/>
          <w:szCs w:val="24"/>
          <w:highlight w:val="yellow"/>
        </w:rPr>
        <w:t>°“三公经费”变动率</w:t>
      </w:r>
    </w:p>
    <w:p w:rsidR="00D534B2" w:rsidRPr="00390CD9" w:rsidRDefault="00D534B2" w:rsidP="00390CD9">
      <w:pPr>
        <w:spacing w:afterLines="50" w:line="440" w:lineRule="exact"/>
        <w:ind w:firstLineChars="200" w:firstLine="480"/>
        <w:rPr>
          <w:sz w:val="24"/>
          <w:szCs w:val="24"/>
          <w:highlight w:val="yellow"/>
        </w:rPr>
      </w:pPr>
      <w:r w:rsidRPr="00390CD9">
        <w:rPr>
          <w:rFonts w:hint="eastAsia"/>
          <w:sz w:val="24"/>
          <w:szCs w:val="24"/>
          <w:highlight w:val="yellow"/>
        </w:rPr>
        <w:t>用以反映和考核</w:t>
      </w:r>
      <w:r w:rsidR="00B00102" w:rsidRPr="00390CD9">
        <w:rPr>
          <w:rFonts w:hint="eastAsia"/>
          <w:sz w:val="24"/>
          <w:szCs w:val="24"/>
          <w:highlight w:val="yellow"/>
        </w:rPr>
        <w:t>分局</w:t>
      </w:r>
      <w:r w:rsidRPr="00390CD9">
        <w:rPr>
          <w:rFonts w:hint="eastAsia"/>
          <w:sz w:val="24"/>
          <w:szCs w:val="24"/>
          <w:highlight w:val="yellow"/>
        </w:rPr>
        <w:t>对控制重点行政成本的努力程度。评价标准：“三公经费”变动率</w:t>
      </w:r>
      <w:r w:rsidRPr="00390CD9">
        <w:rPr>
          <w:rFonts w:hint="eastAsia"/>
          <w:sz w:val="24"/>
          <w:szCs w:val="24"/>
          <w:highlight w:val="yellow"/>
        </w:rPr>
        <w:t>=[</w:t>
      </w:r>
      <w:r w:rsidRPr="00390CD9">
        <w:rPr>
          <w:rFonts w:hint="eastAsia"/>
          <w:sz w:val="24"/>
          <w:szCs w:val="24"/>
          <w:highlight w:val="yellow"/>
        </w:rPr>
        <w:t>（本年度“三公经费”总额</w:t>
      </w:r>
      <w:r w:rsidRPr="00390CD9">
        <w:rPr>
          <w:rFonts w:hint="eastAsia"/>
          <w:sz w:val="24"/>
          <w:szCs w:val="24"/>
          <w:highlight w:val="yellow"/>
        </w:rPr>
        <w:t>-</w:t>
      </w:r>
      <w:r w:rsidRPr="00390CD9">
        <w:rPr>
          <w:rFonts w:hint="eastAsia"/>
          <w:sz w:val="24"/>
          <w:szCs w:val="24"/>
          <w:highlight w:val="yellow"/>
        </w:rPr>
        <w:t>上年度“三公经费”总额）</w:t>
      </w:r>
      <w:r w:rsidRPr="00390CD9">
        <w:rPr>
          <w:rFonts w:hint="eastAsia"/>
          <w:sz w:val="24"/>
          <w:szCs w:val="24"/>
          <w:highlight w:val="yellow"/>
        </w:rPr>
        <w:t>/</w:t>
      </w:r>
      <w:r w:rsidRPr="00390CD9">
        <w:rPr>
          <w:rFonts w:hint="eastAsia"/>
          <w:sz w:val="24"/>
          <w:szCs w:val="24"/>
          <w:highlight w:val="yellow"/>
        </w:rPr>
        <w:t>上年度“三公经费”总额</w:t>
      </w:r>
      <w:r w:rsidRPr="00390CD9">
        <w:rPr>
          <w:rFonts w:hint="eastAsia"/>
          <w:sz w:val="24"/>
          <w:szCs w:val="24"/>
          <w:highlight w:val="yellow"/>
        </w:rPr>
        <w:t>]</w:t>
      </w:r>
      <w:r w:rsidRPr="00390CD9">
        <w:rPr>
          <w:rFonts w:hint="eastAsia"/>
          <w:sz w:val="24"/>
          <w:szCs w:val="24"/>
          <w:highlight w:val="yellow"/>
        </w:rPr>
        <w:t>×</w:t>
      </w:r>
      <w:r w:rsidRPr="00390CD9">
        <w:rPr>
          <w:rFonts w:hint="eastAsia"/>
          <w:sz w:val="24"/>
          <w:szCs w:val="24"/>
          <w:highlight w:val="yellow"/>
        </w:rPr>
        <w:t>100%</w:t>
      </w:r>
      <w:r w:rsidRPr="00390CD9">
        <w:rPr>
          <w:rFonts w:hint="eastAsia"/>
          <w:sz w:val="24"/>
          <w:szCs w:val="24"/>
          <w:highlight w:val="yellow"/>
        </w:rPr>
        <w:t>。目标值为</w:t>
      </w:r>
      <w:r w:rsidRPr="00390CD9">
        <w:rPr>
          <w:rFonts w:hint="eastAsia"/>
          <w:sz w:val="24"/>
          <w:szCs w:val="24"/>
          <w:highlight w:val="yellow"/>
        </w:rPr>
        <w:t>0</w:t>
      </w:r>
      <w:r w:rsidRPr="00390CD9">
        <w:rPr>
          <w:rFonts w:hint="eastAsia"/>
          <w:sz w:val="24"/>
          <w:szCs w:val="24"/>
          <w:highlight w:val="yellow"/>
        </w:rPr>
        <w:t>，每超出</w:t>
      </w:r>
      <w:r w:rsidRPr="00390CD9">
        <w:rPr>
          <w:rFonts w:hint="eastAsia"/>
          <w:sz w:val="24"/>
          <w:szCs w:val="24"/>
          <w:highlight w:val="yellow"/>
        </w:rPr>
        <w:t>5%</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D534B2" w:rsidRPr="00390CD9" w:rsidRDefault="00D534B2" w:rsidP="00390CD9">
      <w:pPr>
        <w:spacing w:afterLines="50" w:line="440" w:lineRule="exact"/>
        <w:ind w:firstLineChars="200" w:firstLine="480"/>
        <w:rPr>
          <w:sz w:val="24"/>
          <w:szCs w:val="24"/>
          <w:highlight w:val="yellow"/>
        </w:rPr>
      </w:pPr>
      <w:r w:rsidRPr="00390CD9">
        <w:rPr>
          <w:rFonts w:hint="eastAsia"/>
          <w:sz w:val="24"/>
          <w:szCs w:val="24"/>
          <w:highlight w:val="yellow"/>
        </w:rPr>
        <w:t>2016</w:t>
      </w:r>
      <w:r w:rsidRPr="00390CD9">
        <w:rPr>
          <w:rFonts w:hint="eastAsia"/>
          <w:sz w:val="24"/>
          <w:szCs w:val="24"/>
          <w:highlight w:val="yellow"/>
        </w:rPr>
        <w:t>年“三公”经费年初预算数为</w:t>
      </w:r>
      <w:r w:rsidRPr="00390CD9">
        <w:rPr>
          <w:rFonts w:hint="eastAsia"/>
          <w:sz w:val="24"/>
          <w:szCs w:val="24"/>
          <w:highlight w:val="yellow"/>
        </w:rPr>
        <w:t>782.76</w:t>
      </w:r>
      <w:r w:rsidRPr="00390CD9">
        <w:rPr>
          <w:rFonts w:hint="eastAsia"/>
          <w:sz w:val="24"/>
          <w:szCs w:val="24"/>
          <w:highlight w:val="yellow"/>
        </w:rPr>
        <w:t>万元，</w:t>
      </w:r>
      <w:r w:rsidRPr="00390CD9">
        <w:rPr>
          <w:rFonts w:hint="eastAsia"/>
          <w:sz w:val="24"/>
          <w:szCs w:val="24"/>
          <w:highlight w:val="yellow"/>
        </w:rPr>
        <w:t>2017</w:t>
      </w:r>
      <w:r w:rsidRPr="00390CD9">
        <w:rPr>
          <w:rFonts w:hint="eastAsia"/>
          <w:sz w:val="24"/>
          <w:szCs w:val="24"/>
          <w:highlight w:val="yellow"/>
        </w:rPr>
        <w:t>年为</w:t>
      </w:r>
      <w:r w:rsidRPr="00390CD9">
        <w:rPr>
          <w:rFonts w:hint="eastAsia"/>
          <w:sz w:val="24"/>
          <w:szCs w:val="24"/>
          <w:highlight w:val="yellow"/>
        </w:rPr>
        <w:t>630.50</w:t>
      </w:r>
      <w:r w:rsidRPr="00390CD9">
        <w:rPr>
          <w:rFonts w:hint="eastAsia"/>
          <w:sz w:val="24"/>
          <w:szCs w:val="24"/>
          <w:highlight w:val="yellow"/>
        </w:rPr>
        <w:t>万元，变动率为</w:t>
      </w:r>
      <w:r w:rsidRPr="00390CD9">
        <w:rPr>
          <w:rFonts w:hint="eastAsia"/>
          <w:sz w:val="24"/>
          <w:szCs w:val="24"/>
          <w:highlight w:val="yellow"/>
        </w:rPr>
        <w:t>-19.45%</w:t>
      </w:r>
      <w:r w:rsidRPr="00390CD9">
        <w:rPr>
          <w:rFonts w:hint="eastAsia"/>
          <w:sz w:val="24"/>
          <w:szCs w:val="24"/>
          <w:highlight w:val="yellow"/>
        </w:rPr>
        <w:t>；得</w:t>
      </w:r>
      <w:r w:rsidRPr="00390CD9">
        <w:rPr>
          <w:rFonts w:hint="eastAsia"/>
          <w:sz w:val="24"/>
          <w:szCs w:val="24"/>
          <w:highlight w:val="yellow"/>
        </w:rPr>
        <w:t>5</w:t>
      </w:r>
      <w:r w:rsidRPr="00390CD9">
        <w:rPr>
          <w:rFonts w:hint="eastAsia"/>
          <w:sz w:val="24"/>
          <w:szCs w:val="24"/>
          <w:highlight w:val="yellow"/>
        </w:rPr>
        <w:t>分。</w:t>
      </w:r>
    </w:p>
    <w:p w:rsidR="00D534B2" w:rsidRPr="00390CD9" w:rsidRDefault="00D534B2" w:rsidP="00390CD9">
      <w:pPr>
        <w:spacing w:afterLines="50" w:line="440" w:lineRule="exact"/>
        <w:ind w:firstLineChars="200" w:firstLine="480"/>
        <w:rPr>
          <w:sz w:val="24"/>
          <w:szCs w:val="24"/>
          <w:highlight w:val="yellow"/>
        </w:rPr>
      </w:pPr>
      <w:r w:rsidRPr="00390CD9">
        <w:rPr>
          <w:rFonts w:hint="eastAsia"/>
          <w:sz w:val="24"/>
          <w:szCs w:val="24"/>
          <w:highlight w:val="yellow"/>
        </w:rPr>
        <w:t>3</w:t>
      </w:r>
      <w:r w:rsidRPr="00390CD9">
        <w:rPr>
          <w:rFonts w:hint="eastAsia"/>
          <w:sz w:val="24"/>
          <w:szCs w:val="24"/>
          <w:highlight w:val="yellow"/>
        </w:rPr>
        <w:t>°重点支出安排率</w:t>
      </w:r>
    </w:p>
    <w:p w:rsidR="00D534B2" w:rsidRPr="00390CD9" w:rsidRDefault="00D534B2" w:rsidP="00390CD9">
      <w:pPr>
        <w:spacing w:afterLines="50" w:line="440" w:lineRule="exact"/>
        <w:ind w:firstLineChars="200" w:firstLine="480"/>
        <w:rPr>
          <w:sz w:val="24"/>
          <w:szCs w:val="24"/>
          <w:highlight w:val="yellow"/>
        </w:rPr>
      </w:pPr>
      <w:r w:rsidRPr="00390CD9">
        <w:rPr>
          <w:rFonts w:hint="eastAsia"/>
          <w:sz w:val="24"/>
          <w:szCs w:val="24"/>
          <w:highlight w:val="yellow"/>
        </w:rPr>
        <w:t>用以反映和考核</w:t>
      </w:r>
      <w:r w:rsidR="00B00102" w:rsidRPr="00390CD9">
        <w:rPr>
          <w:rFonts w:hint="eastAsia"/>
          <w:sz w:val="24"/>
          <w:szCs w:val="24"/>
          <w:highlight w:val="yellow"/>
        </w:rPr>
        <w:t>分局</w:t>
      </w:r>
      <w:r w:rsidRPr="00390CD9">
        <w:rPr>
          <w:rFonts w:hint="eastAsia"/>
          <w:sz w:val="24"/>
          <w:szCs w:val="24"/>
          <w:highlight w:val="yellow"/>
        </w:rPr>
        <w:t>对履行主要职责或完成重点任务的保障程度。评价标准：重点支出安排率</w:t>
      </w:r>
      <w:r w:rsidRPr="00390CD9">
        <w:rPr>
          <w:rFonts w:hint="eastAsia"/>
          <w:sz w:val="24"/>
          <w:szCs w:val="24"/>
          <w:highlight w:val="yellow"/>
        </w:rPr>
        <w:t>=</w:t>
      </w:r>
      <w:r w:rsidRPr="00390CD9">
        <w:rPr>
          <w:rFonts w:hint="eastAsia"/>
          <w:sz w:val="24"/>
          <w:szCs w:val="24"/>
          <w:highlight w:val="yellow"/>
        </w:rPr>
        <w:t>（重点项目支出</w:t>
      </w:r>
      <w:r w:rsidRPr="00390CD9">
        <w:rPr>
          <w:rFonts w:hint="eastAsia"/>
          <w:sz w:val="24"/>
          <w:szCs w:val="24"/>
          <w:highlight w:val="yellow"/>
        </w:rPr>
        <w:t>/</w:t>
      </w:r>
      <w:r w:rsidRPr="00390CD9">
        <w:rPr>
          <w:rFonts w:hint="eastAsia"/>
          <w:sz w:val="24"/>
          <w:szCs w:val="24"/>
          <w:highlight w:val="yellow"/>
        </w:rPr>
        <w:t>项目总支出）×</w:t>
      </w:r>
      <w:r w:rsidRPr="00390CD9">
        <w:rPr>
          <w:rFonts w:hint="eastAsia"/>
          <w:sz w:val="24"/>
          <w:szCs w:val="24"/>
          <w:highlight w:val="yellow"/>
        </w:rPr>
        <w:t>100%</w:t>
      </w:r>
      <w:r w:rsidRPr="00390CD9">
        <w:rPr>
          <w:rFonts w:hint="eastAsia"/>
          <w:sz w:val="24"/>
          <w:szCs w:val="24"/>
          <w:highlight w:val="yellow"/>
        </w:rPr>
        <w:t>。目标值为</w:t>
      </w:r>
      <w:r w:rsidRPr="00390CD9">
        <w:rPr>
          <w:rFonts w:hint="eastAsia"/>
          <w:sz w:val="24"/>
          <w:szCs w:val="24"/>
          <w:highlight w:val="yellow"/>
        </w:rPr>
        <w:t>88.40%</w:t>
      </w:r>
      <w:r w:rsidRPr="00390CD9">
        <w:rPr>
          <w:rFonts w:hint="eastAsia"/>
          <w:sz w:val="24"/>
          <w:szCs w:val="24"/>
          <w:highlight w:val="yellow"/>
        </w:rPr>
        <w:t>，每不足</w:t>
      </w:r>
      <w:r w:rsidRPr="00390CD9">
        <w:rPr>
          <w:rFonts w:hint="eastAsia"/>
          <w:sz w:val="24"/>
          <w:szCs w:val="24"/>
          <w:highlight w:val="yellow"/>
        </w:rPr>
        <w:t>5%</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D534B2" w:rsidRPr="00390CD9" w:rsidRDefault="00B00102" w:rsidP="00390CD9">
      <w:pPr>
        <w:spacing w:afterLines="50" w:line="440" w:lineRule="exact"/>
        <w:ind w:firstLineChars="200" w:firstLine="480"/>
        <w:rPr>
          <w:sz w:val="24"/>
          <w:szCs w:val="24"/>
          <w:highlight w:val="yellow"/>
        </w:rPr>
      </w:pPr>
      <w:r w:rsidRPr="00390CD9">
        <w:rPr>
          <w:rFonts w:hint="eastAsia"/>
          <w:sz w:val="24"/>
          <w:szCs w:val="24"/>
          <w:highlight w:val="yellow"/>
        </w:rPr>
        <w:t>分局</w:t>
      </w:r>
      <w:r w:rsidR="00D534B2" w:rsidRPr="00390CD9">
        <w:rPr>
          <w:rFonts w:hint="eastAsia"/>
          <w:sz w:val="24"/>
          <w:szCs w:val="24"/>
          <w:highlight w:val="yellow"/>
        </w:rPr>
        <w:t>重点项目为：辅警经费、信息化建设费、办案费和其他经费四项，预算资金占项目资金</w:t>
      </w:r>
      <w:r w:rsidR="00D534B2" w:rsidRPr="00390CD9">
        <w:rPr>
          <w:rFonts w:hint="eastAsia"/>
          <w:sz w:val="24"/>
          <w:szCs w:val="24"/>
          <w:highlight w:val="yellow"/>
        </w:rPr>
        <w:t>88.40%</w:t>
      </w:r>
      <w:r w:rsidR="007E5545" w:rsidRPr="00390CD9">
        <w:rPr>
          <w:rFonts w:hint="eastAsia"/>
          <w:sz w:val="24"/>
          <w:szCs w:val="24"/>
          <w:highlight w:val="yellow"/>
        </w:rPr>
        <w:t>。得</w:t>
      </w:r>
      <w:r w:rsidR="007E5545" w:rsidRPr="00390CD9">
        <w:rPr>
          <w:rFonts w:hint="eastAsia"/>
          <w:sz w:val="24"/>
          <w:szCs w:val="24"/>
          <w:highlight w:val="yellow"/>
        </w:rPr>
        <w:t>5</w:t>
      </w:r>
      <w:r w:rsidR="007E5545" w:rsidRPr="00390CD9">
        <w:rPr>
          <w:rFonts w:hint="eastAsia"/>
          <w:sz w:val="24"/>
          <w:szCs w:val="24"/>
          <w:highlight w:val="yellow"/>
        </w:rPr>
        <w:t>分。</w:t>
      </w:r>
    </w:p>
    <w:p w:rsidR="007E5545" w:rsidRPr="00390CD9" w:rsidRDefault="007E5545" w:rsidP="007E5545">
      <w:pPr>
        <w:pStyle w:val="3"/>
        <w:outlineLvl w:val="2"/>
        <w:rPr>
          <w:highlight w:val="yellow"/>
        </w:rPr>
      </w:pPr>
      <w:bookmarkStart w:id="16" w:name="_Toc523125574"/>
      <w:r w:rsidRPr="00390CD9">
        <w:rPr>
          <w:rFonts w:hint="eastAsia"/>
          <w:highlight w:val="yellow"/>
        </w:rPr>
        <w:t>2</w:t>
      </w:r>
      <w:r w:rsidRPr="00390CD9">
        <w:rPr>
          <w:rFonts w:hint="eastAsia"/>
          <w:highlight w:val="yellow"/>
        </w:rPr>
        <w:t>、过程管理分析（</w:t>
      </w:r>
      <w:r w:rsidRPr="00390CD9">
        <w:rPr>
          <w:rFonts w:hint="eastAsia"/>
          <w:highlight w:val="yellow"/>
        </w:rPr>
        <w:t>38</w:t>
      </w:r>
      <w:r w:rsidRPr="00390CD9">
        <w:rPr>
          <w:rFonts w:hint="eastAsia"/>
          <w:highlight w:val="yellow"/>
        </w:rPr>
        <w:t>分）</w:t>
      </w:r>
      <w:bookmarkEnd w:id="16"/>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根据评价标准，过程管理评价得分为</w:t>
      </w:r>
      <w:r w:rsidR="004118C9" w:rsidRPr="00390CD9">
        <w:rPr>
          <w:rFonts w:hint="eastAsia"/>
          <w:sz w:val="24"/>
          <w:szCs w:val="24"/>
          <w:highlight w:val="yellow"/>
        </w:rPr>
        <w:t>32.5</w:t>
      </w:r>
      <w:r w:rsidRPr="00390CD9">
        <w:rPr>
          <w:rFonts w:hint="eastAsia"/>
          <w:sz w:val="24"/>
          <w:szCs w:val="24"/>
          <w:highlight w:val="yellow"/>
        </w:rPr>
        <w:t>分。</w:t>
      </w:r>
    </w:p>
    <w:p w:rsidR="007E5545" w:rsidRPr="00390CD9" w:rsidRDefault="007E5545"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）预算管理（</w:t>
      </w:r>
      <w:r w:rsidRPr="00390CD9">
        <w:rPr>
          <w:rFonts w:hint="eastAsia"/>
          <w:sz w:val="24"/>
          <w:szCs w:val="24"/>
          <w:highlight w:val="yellow"/>
        </w:rPr>
        <w:t>8</w:t>
      </w:r>
      <w:r w:rsidRPr="00390CD9">
        <w:rPr>
          <w:rFonts w:hint="eastAsia"/>
          <w:sz w:val="24"/>
          <w:szCs w:val="24"/>
          <w:highlight w:val="yellow"/>
        </w:rPr>
        <w:t>分）</w:t>
      </w:r>
    </w:p>
    <w:p w:rsidR="007E5545" w:rsidRPr="00390CD9" w:rsidRDefault="007E5545"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1</w:t>
      </w:r>
      <w:r w:rsidRPr="00390CD9">
        <w:rPr>
          <w:rFonts w:hint="eastAsia"/>
          <w:sz w:val="24"/>
          <w:szCs w:val="24"/>
          <w:highlight w:val="yellow"/>
        </w:rPr>
        <w:t>°管理制度健全性</w:t>
      </w:r>
    </w:p>
    <w:p w:rsidR="007E5545" w:rsidRPr="00390CD9" w:rsidRDefault="007E5545"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用以反映和考核</w:t>
      </w:r>
      <w:r w:rsidR="00B00102" w:rsidRPr="00390CD9">
        <w:rPr>
          <w:rFonts w:hint="eastAsia"/>
          <w:sz w:val="24"/>
          <w:szCs w:val="24"/>
          <w:highlight w:val="yellow"/>
        </w:rPr>
        <w:t>分局</w:t>
      </w:r>
      <w:r w:rsidRPr="00390CD9">
        <w:rPr>
          <w:rFonts w:hint="eastAsia"/>
          <w:sz w:val="24"/>
          <w:szCs w:val="24"/>
          <w:highlight w:val="yellow"/>
        </w:rPr>
        <w:t>预算管理制度对完成主要职责的保障情况。评价标准：①已制定或具有预算资金管理办法、内部财务管理制度、会计核算制度等管理制度（</w:t>
      </w:r>
      <w:r w:rsidRPr="00390CD9">
        <w:rPr>
          <w:rFonts w:hint="eastAsia"/>
          <w:sz w:val="24"/>
          <w:szCs w:val="24"/>
          <w:highlight w:val="yellow"/>
        </w:rPr>
        <w:t>1</w:t>
      </w:r>
      <w:r w:rsidRPr="00390CD9">
        <w:rPr>
          <w:rFonts w:hint="eastAsia"/>
          <w:sz w:val="24"/>
          <w:szCs w:val="24"/>
          <w:highlight w:val="yellow"/>
        </w:rPr>
        <w:t>分）；②相关管理制度合法、合规、完整（</w:t>
      </w:r>
      <w:r w:rsidRPr="00390CD9">
        <w:rPr>
          <w:rFonts w:hint="eastAsia"/>
          <w:sz w:val="24"/>
          <w:szCs w:val="24"/>
          <w:highlight w:val="yellow"/>
        </w:rPr>
        <w:t>1</w:t>
      </w:r>
      <w:r w:rsidRPr="00390CD9">
        <w:rPr>
          <w:rFonts w:hint="eastAsia"/>
          <w:sz w:val="24"/>
          <w:szCs w:val="24"/>
          <w:highlight w:val="yellow"/>
        </w:rPr>
        <w:t>分）；③相关管理制度得到有效执行（</w:t>
      </w:r>
      <w:r w:rsidRPr="00390CD9">
        <w:rPr>
          <w:rFonts w:hint="eastAsia"/>
          <w:sz w:val="24"/>
          <w:szCs w:val="24"/>
          <w:highlight w:val="yellow"/>
        </w:rPr>
        <w:t>1</w:t>
      </w:r>
      <w:r w:rsidRPr="00390CD9">
        <w:rPr>
          <w:rFonts w:hint="eastAsia"/>
          <w:sz w:val="24"/>
          <w:szCs w:val="24"/>
          <w:highlight w:val="yellow"/>
        </w:rPr>
        <w:t>分）。</w:t>
      </w:r>
    </w:p>
    <w:p w:rsidR="007E5545"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分局</w:t>
      </w:r>
      <w:r w:rsidR="007E5545" w:rsidRPr="00390CD9">
        <w:rPr>
          <w:rFonts w:hint="eastAsia"/>
          <w:sz w:val="24"/>
          <w:szCs w:val="24"/>
          <w:highlight w:val="yellow"/>
        </w:rPr>
        <w:t>已制定预算管理规定、财务管理规定等管理制度，内容较为完善；制度执行</w:t>
      </w:r>
      <w:r w:rsidR="00327F23" w:rsidRPr="00390CD9">
        <w:rPr>
          <w:rFonts w:hint="eastAsia"/>
          <w:sz w:val="24"/>
          <w:szCs w:val="24"/>
          <w:highlight w:val="yellow"/>
        </w:rPr>
        <w:t>方面</w:t>
      </w:r>
      <w:r w:rsidR="007E5545" w:rsidRPr="00390CD9">
        <w:rPr>
          <w:rFonts w:hint="eastAsia"/>
          <w:sz w:val="24"/>
          <w:szCs w:val="24"/>
          <w:highlight w:val="yellow"/>
        </w:rPr>
        <w:t>，预算调整控制和预算执行分析部分略有不足，扣</w:t>
      </w:r>
      <w:r w:rsidR="007E5545" w:rsidRPr="00390CD9">
        <w:rPr>
          <w:rFonts w:hint="eastAsia"/>
          <w:sz w:val="24"/>
          <w:szCs w:val="24"/>
          <w:highlight w:val="yellow"/>
        </w:rPr>
        <w:t>0.5</w:t>
      </w:r>
      <w:r w:rsidRPr="00390CD9">
        <w:rPr>
          <w:rFonts w:hint="eastAsia"/>
          <w:sz w:val="24"/>
          <w:szCs w:val="24"/>
          <w:highlight w:val="yellow"/>
        </w:rPr>
        <w:t>分，得</w:t>
      </w:r>
      <w:r w:rsidRPr="00390CD9">
        <w:rPr>
          <w:rFonts w:hint="eastAsia"/>
          <w:sz w:val="24"/>
          <w:szCs w:val="24"/>
          <w:highlight w:val="yellow"/>
        </w:rPr>
        <w:t>2.5</w:t>
      </w:r>
      <w:r w:rsidRPr="00390CD9">
        <w:rPr>
          <w:rFonts w:hint="eastAsia"/>
          <w:sz w:val="24"/>
          <w:szCs w:val="24"/>
          <w:highlight w:val="yellow"/>
        </w:rPr>
        <w:t>分。</w:t>
      </w:r>
    </w:p>
    <w:p w:rsidR="007E5545" w:rsidRPr="00390CD9" w:rsidRDefault="007E5545"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2</w:t>
      </w:r>
      <w:r w:rsidRPr="00390CD9">
        <w:rPr>
          <w:rFonts w:hint="eastAsia"/>
          <w:sz w:val="24"/>
          <w:szCs w:val="24"/>
          <w:highlight w:val="yellow"/>
        </w:rPr>
        <w:t>°资金使用合规性</w:t>
      </w:r>
    </w:p>
    <w:p w:rsidR="007E5545" w:rsidRPr="00390CD9" w:rsidRDefault="007E5545"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用以反映和考核</w:t>
      </w:r>
      <w:r w:rsidR="00B00102" w:rsidRPr="00390CD9">
        <w:rPr>
          <w:rFonts w:hint="eastAsia"/>
          <w:sz w:val="24"/>
          <w:szCs w:val="24"/>
          <w:highlight w:val="yellow"/>
        </w:rPr>
        <w:t>分局</w:t>
      </w:r>
      <w:r w:rsidRPr="00390CD9">
        <w:rPr>
          <w:rFonts w:hint="eastAsia"/>
          <w:sz w:val="24"/>
          <w:szCs w:val="24"/>
          <w:highlight w:val="yellow"/>
        </w:rPr>
        <w:t>预算资金的规范运行情况。评价标准：①资金使用符合国家财经法规和财务管理制度规定以及有关专项资金管理办法的规定（</w:t>
      </w:r>
      <w:r w:rsidRPr="00390CD9">
        <w:rPr>
          <w:rFonts w:hint="eastAsia"/>
          <w:sz w:val="24"/>
          <w:szCs w:val="24"/>
          <w:highlight w:val="yellow"/>
        </w:rPr>
        <w:t>1</w:t>
      </w:r>
      <w:r w:rsidRPr="00390CD9">
        <w:rPr>
          <w:rFonts w:hint="eastAsia"/>
          <w:sz w:val="24"/>
          <w:szCs w:val="24"/>
          <w:highlight w:val="yellow"/>
        </w:rPr>
        <w:t>分）；②资金的拨付有完整的审批程序和手续（</w:t>
      </w:r>
      <w:r w:rsidRPr="00390CD9">
        <w:rPr>
          <w:rFonts w:hint="eastAsia"/>
          <w:sz w:val="24"/>
          <w:szCs w:val="24"/>
          <w:highlight w:val="yellow"/>
        </w:rPr>
        <w:t>1</w:t>
      </w:r>
      <w:r w:rsidRPr="00390CD9">
        <w:rPr>
          <w:rFonts w:hint="eastAsia"/>
          <w:sz w:val="24"/>
          <w:szCs w:val="24"/>
          <w:highlight w:val="yellow"/>
        </w:rPr>
        <w:t>分）；③项目的重大开支经过评估论证（</w:t>
      </w:r>
      <w:r w:rsidRPr="00390CD9">
        <w:rPr>
          <w:rFonts w:hint="eastAsia"/>
          <w:sz w:val="24"/>
          <w:szCs w:val="24"/>
          <w:highlight w:val="yellow"/>
        </w:rPr>
        <w:t>1</w:t>
      </w:r>
      <w:r w:rsidRPr="00390CD9">
        <w:rPr>
          <w:rFonts w:hint="eastAsia"/>
          <w:sz w:val="24"/>
          <w:szCs w:val="24"/>
          <w:highlight w:val="yellow"/>
        </w:rPr>
        <w:t>分）；④资金</w:t>
      </w:r>
      <w:r w:rsidRPr="00390CD9">
        <w:rPr>
          <w:rFonts w:hint="eastAsia"/>
          <w:sz w:val="24"/>
          <w:szCs w:val="24"/>
          <w:highlight w:val="yellow"/>
        </w:rPr>
        <w:lastRenderedPageBreak/>
        <w:t>使用符合部门预算批复的用途（</w:t>
      </w:r>
      <w:r w:rsidRPr="00390CD9">
        <w:rPr>
          <w:rFonts w:hint="eastAsia"/>
          <w:sz w:val="24"/>
          <w:szCs w:val="24"/>
          <w:highlight w:val="yellow"/>
        </w:rPr>
        <w:t>1</w:t>
      </w:r>
      <w:r w:rsidRPr="00390CD9">
        <w:rPr>
          <w:rFonts w:hint="eastAsia"/>
          <w:sz w:val="24"/>
          <w:szCs w:val="24"/>
          <w:highlight w:val="yellow"/>
        </w:rPr>
        <w:t>分）；⑤资金使用不存在截留、挤占、挪用、虚列支出等情况（</w:t>
      </w:r>
      <w:r w:rsidRPr="00390CD9">
        <w:rPr>
          <w:rFonts w:hint="eastAsia"/>
          <w:sz w:val="24"/>
          <w:szCs w:val="24"/>
          <w:highlight w:val="yellow"/>
        </w:rPr>
        <w:t>1</w:t>
      </w:r>
      <w:r w:rsidRPr="00390CD9">
        <w:rPr>
          <w:rFonts w:hint="eastAsia"/>
          <w:sz w:val="24"/>
          <w:szCs w:val="24"/>
          <w:highlight w:val="yellow"/>
        </w:rPr>
        <w:t>分）。</w:t>
      </w:r>
    </w:p>
    <w:p w:rsidR="007E5545" w:rsidRPr="00390CD9" w:rsidRDefault="007E5545"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经抽查证明资金使用</w:t>
      </w:r>
      <w:r w:rsidR="00B00102" w:rsidRPr="00390CD9">
        <w:rPr>
          <w:rFonts w:hint="eastAsia"/>
          <w:sz w:val="24"/>
          <w:szCs w:val="24"/>
          <w:highlight w:val="yellow"/>
        </w:rPr>
        <w:t>手续和</w:t>
      </w:r>
      <w:r w:rsidRPr="00390CD9">
        <w:rPr>
          <w:rFonts w:hint="eastAsia"/>
          <w:sz w:val="24"/>
          <w:szCs w:val="24"/>
          <w:highlight w:val="yellow"/>
        </w:rPr>
        <w:t>用途</w:t>
      </w:r>
      <w:r w:rsidR="00B00102" w:rsidRPr="00390CD9">
        <w:rPr>
          <w:rFonts w:hint="eastAsia"/>
          <w:sz w:val="24"/>
          <w:szCs w:val="24"/>
          <w:highlight w:val="yellow"/>
        </w:rPr>
        <w:t>的文件资料，未见异常情形。得</w:t>
      </w:r>
      <w:r w:rsidR="00B00102" w:rsidRPr="00390CD9">
        <w:rPr>
          <w:rFonts w:hint="eastAsia"/>
          <w:sz w:val="24"/>
          <w:szCs w:val="24"/>
          <w:highlight w:val="yellow"/>
        </w:rPr>
        <w:t>5</w:t>
      </w:r>
      <w:r w:rsidR="00B00102" w:rsidRPr="00390CD9">
        <w:rPr>
          <w:rFonts w:hint="eastAsia"/>
          <w:sz w:val="24"/>
          <w:szCs w:val="24"/>
          <w:highlight w:val="yellow"/>
        </w:rPr>
        <w:t>分。</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2</w:t>
      </w:r>
      <w:r w:rsidRPr="00390CD9">
        <w:rPr>
          <w:rFonts w:hint="eastAsia"/>
          <w:sz w:val="24"/>
          <w:szCs w:val="24"/>
          <w:highlight w:val="yellow"/>
        </w:rPr>
        <w:t>）预算执行（</w:t>
      </w:r>
      <w:r w:rsidRPr="00390CD9">
        <w:rPr>
          <w:rFonts w:hint="eastAsia"/>
          <w:sz w:val="24"/>
          <w:szCs w:val="24"/>
          <w:highlight w:val="yellow"/>
        </w:rPr>
        <w:t>30</w:t>
      </w:r>
      <w:r w:rsidRPr="00390CD9">
        <w:rPr>
          <w:rFonts w:hint="eastAsia"/>
          <w:sz w:val="24"/>
          <w:szCs w:val="24"/>
          <w:highlight w:val="yellow"/>
        </w:rPr>
        <w:t>分）</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1</w:t>
      </w:r>
      <w:r w:rsidRPr="00390CD9">
        <w:rPr>
          <w:rFonts w:hint="eastAsia"/>
          <w:sz w:val="24"/>
          <w:szCs w:val="24"/>
          <w:highlight w:val="yellow"/>
        </w:rPr>
        <w:t>°预算完成率</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用以反映和考核分局预算完成程度。评价标准：预算完成率</w:t>
      </w:r>
      <w:r w:rsidRPr="00390CD9">
        <w:rPr>
          <w:rFonts w:hint="eastAsia"/>
          <w:sz w:val="24"/>
          <w:szCs w:val="24"/>
          <w:highlight w:val="yellow"/>
        </w:rPr>
        <w:t>=</w:t>
      </w:r>
      <w:r w:rsidRPr="00390CD9">
        <w:rPr>
          <w:rFonts w:hint="eastAsia"/>
          <w:sz w:val="24"/>
          <w:szCs w:val="24"/>
          <w:highlight w:val="yellow"/>
        </w:rPr>
        <w:t>（预算完成数</w:t>
      </w:r>
      <w:r w:rsidRPr="00390CD9">
        <w:rPr>
          <w:rFonts w:hint="eastAsia"/>
          <w:sz w:val="24"/>
          <w:szCs w:val="24"/>
          <w:highlight w:val="yellow"/>
        </w:rPr>
        <w:t>/</w:t>
      </w:r>
      <w:r w:rsidRPr="00390CD9">
        <w:rPr>
          <w:rFonts w:hint="eastAsia"/>
          <w:sz w:val="24"/>
          <w:szCs w:val="24"/>
          <w:highlight w:val="yellow"/>
        </w:rPr>
        <w:t>预算数）×</w:t>
      </w:r>
      <w:r w:rsidRPr="00390CD9">
        <w:rPr>
          <w:rFonts w:hint="eastAsia"/>
          <w:sz w:val="24"/>
          <w:szCs w:val="24"/>
          <w:highlight w:val="yellow"/>
        </w:rPr>
        <w:t>100%</w:t>
      </w:r>
      <w:r w:rsidRPr="00390CD9">
        <w:rPr>
          <w:rFonts w:hint="eastAsia"/>
          <w:sz w:val="24"/>
          <w:szCs w:val="24"/>
          <w:highlight w:val="yellow"/>
        </w:rPr>
        <w:t>。</w:t>
      </w:r>
      <w:r w:rsidRPr="00390CD9">
        <w:rPr>
          <w:rFonts w:hint="eastAsia"/>
          <w:sz w:val="24"/>
          <w:szCs w:val="24"/>
          <w:highlight w:val="yellow"/>
        </w:rPr>
        <w:t>97%</w:t>
      </w:r>
      <w:r w:rsidRPr="00390CD9">
        <w:rPr>
          <w:rFonts w:hint="eastAsia"/>
          <w:sz w:val="24"/>
          <w:szCs w:val="24"/>
          <w:highlight w:val="yellow"/>
        </w:rPr>
        <w:t>＜目标值≦</w:t>
      </w:r>
      <w:r w:rsidRPr="00390CD9">
        <w:rPr>
          <w:rFonts w:hint="eastAsia"/>
          <w:sz w:val="24"/>
          <w:szCs w:val="24"/>
          <w:highlight w:val="yellow"/>
        </w:rPr>
        <w:t>100%</w:t>
      </w:r>
      <w:r w:rsidRPr="00390CD9">
        <w:rPr>
          <w:rFonts w:hint="eastAsia"/>
          <w:sz w:val="24"/>
          <w:szCs w:val="24"/>
          <w:highlight w:val="yellow"/>
        </w:rPr>
        <w:t>，每低</w:t>
      </w:r>
      <w:r w:rsidRPr="00390CD9">
        <w:rPr>
          <w:rFonts w:hint="eastAsia"/>
          <w:sz w:val="24"/>
          <w:szCs w:val="24"/>
          <w:highlight w:val="yellow"/>
        </w:rPr>
        <w:t>3%</w:t>
      </w:r>
      <w:r w:rsidRPr="00390CD9">
        <w:rPr>
          <w:rFonts w:hint="eastAsia"/>
          <w:sz w:val="24"/>
          <w:szCs w:val="24"/>
          <w:highlight w:val="yellow"/>
        </w:rPr>
        <w:t>或超出</w:t>
      </w:r>
      <w:r w:rsidRPr="00390CD9">
        <w:rPr>
          <w:rFonts w:hint="eastAsia"/>
          <w:sz w:val="24"/>
          <w:szCs w:val="24"/>
          <w:highlight w:val="yellow"/>
        </w:rPr>
        <w:t>3%</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经预算调整后，分局预算完成率为</w:t>
      </w:r>
      <w:r w:rsidRPr="00390CD9">
        <w:rPr>
          <w:rFonts w:hint="eastAsia"/>
          <w:sz w:val="24"/>
          <w:szCs w:val="24"/>
          <w:highlight w:val="yellow"/>
        </w:rPr>
        <w:t>100%</w:t>
      </w:r>
      <w:r w:rsidRPr="00390CD9">
        <w:rPr>
          <w:rFonts w:hint="eastAsia"/>
          <w:sz w:val="24"/>
          <w:szCs w:val="24"/>
          <w:highlight w:val="yellow"/>
        </w:rPr>
        <w:t>。得</w:t>
      </w:r>
      <w:r w:rsidRPr="00390CD9">
        <w:rPr>
          <w:rFonts w:hint="eastAsia"/>
          <w:sz w:val="24"/>
          <w:szCs w:val="24"/>
          <w:highlight w:val="yellow"/>
        </w:rPr>
        <w:t>6</w:t>
      </w:r>
      <w:r w:rsidRPr="00390CD9">
        <w:rPr>
          <w:rFonts w:hint="eastAsia"/>
          <w:sz w:val="24"/>
          <w:szCs w:val="24"/>
          <w:highlight w:val="yellow"/>
        </w:rPr>
        <w:t>分。</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2</w:t>
      </w:r>
      <w:r w:rsidRPr="00390CD9">
        <w:rPr>
          <w:rFonts w:hint="eastAsia"/>
          <w:sz w:val="24"/>
          <w:szCs w:val="24"/>
          <w:highlight w:val="yellow"/>
        </w:rPr>
        <w:t>°预算调整率</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用以反映和考核分局预算的调整程度。评价标准：预算调整率</w:t>
      </w:r>
      <w:r w:rsidRPr="00390CD9">
        <w:rPr>
          <w:rFonts w:hint="eastAsia"/>
          <w:sz w:val="24"/>
          <w:szCs w:val="24"/>
          <w:highlight w:val="yellow"/>
        </w:rPr>
        <w:t>=</w:t>
      </w:r>
      <w:r w:rsidRPr="00390CD9">
        <w:rPr>
          <w:rFonts w:hint="eastAsia"/>
          <w:sz w:val="24"/>
          <w:szCs w:val="24"/>
          <w:highlight w:val="yellow"/>
        </w:rPr>
        <w:t>（预算调整数</w:t>
      </w:r>
      <w:r w:rsidRPr="00390CD9">
        <w:rPr>
          <w:rFonts w:hint="eastAsia"/>
          <w:sz w:val="24"/>
          <w:szCs w:val="24"/>
          <w:highlight w:val="yellow"/>
        </w:rPr>
        <w:t>/</w:t>
      </w:r>
      <w:r w:rsidRPr="00390CD9">
        <w:rPr>
          <w:rFonts w:hint="eastAsia"/>
          <w:sz w:val="24"/>
          <w:szCs w:val="24"/>
          <w:highlight w:val="yellow"/>
        </w:rPr>
        <w:t>预算数）×</w:t>
      </w:r>
      <w:r w:rsidRPr="00390CD9">
        <w:rPr>
          <w:rFonts w:hint="eastAsia"/>
          <w:sz w:val="24"/>
          <w:szCs w:val="24"/>
          <w:highlight w:val="yellow"/>
        </w:rPr>
        <w:t>100%</w:t>
      </w:r>
      <w:r w:rsidRPr="00390CD9">
        <w:rPr>
          <w:rFonts w:hint="eastAsia"/>
          <w:sz w:val="24"/>
          <w:szCs w:val="24"/>
          <w:highlight w:val="yellow"/>
        </w:rPr>
        <w:t>。目标值≦</w:t>
      </w:r>
      <w:r w:rsidRPr="00390CD9">
        <w:rPr>
          <w:rFonts w:hint="eastAsia"/>
          <w:sz w:val="24"/>
          <w:szCs w:val="24"/>
          <w:highlight w:val="yellow"/>
        </w:rPr>
        <w:t>10%</w:t>
      </w:r>
      <w:r w:rsidRPr="00390CD9">
        <w:rPr>
          <w:rFonts w:hint="eastAsia"/>
          <w:sz w:val="24"/>
          <w:szCs w:val="24"/>
          <w:highlight w:val="yellow"/>
        </w:rPr>
        <w:t>，每超出</w:t>
      </w:r>
      <w:r w:rsidRPr="00390CD9">
        <w:rPr>
          <w:rFonts w:hint="eastAsia"/>
          <w:sz w:val="24"/>
          <w:szCs w:val="24"/>
          <w:highlight w:val="yellow"/>
        </w:rPr>
        <w:t>5%</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2017</w:t>
      </w:r>
      <w:r w:rsidRPr="00390CD9">
        <w:rPr>
          <w:rFonts w:hint="eastAsia"/>
          <w:sz w:val="24"/>
          <w:szCs w:val="24"/>
          <w:highlight w:val="yellow"/>
        </w:rPr>
        <w:t>年部门预算年初数为</w:t>
      </w:r>
      <w:r w:rsidRPr="00390CD9">
        <w:rPr>
          <w:rFonts w:hint="eastAsia"/>
          <w:sz w:val="24"/>
          <w:szCs w:val="24"/>
          <w:highlight w:val="yellow"/>
        </w:rPr>
        <w:t>28,700.00</w:t>
      </w:r>
      <w:r w:rsidRPr="00390CD9">
        <w:rPr>
          <w:rFonts w:hint="eastAsia"/>
          <w:sz w:val="24"/>
          <w:szCs w:val="24"/>
          <w:highlight w:val="yellow"/>
        </w:rPr>
        <w:t>万元，预算调整数为</w:t>
      </w:r>
      <w:r w:rsidRPr="00390CD9">
        <w:rPr>
          <w:rFonts w:hint="eastAsia"/>
          <w:sz w:val="24"/>
          <w:szCs w:val="24"/>
          <w:highlight w:val="yellow"/>
        </w:rPr>
        <w:t>36,607.96</w:t>
      </w:r>
      <w:r w:rsidRPr="00390CD9">
        <w:rPr>
          <w:rFonts w:hint="eastAsia"/>
          <w:sz w:val="24"/>
          <w:szCs w:val="24"/>
          <w:highlight w:val="yellow"/>
        </w:rPr>
        <w:t>万元，预算调整率为</w:t>
      </w:r>
      <w:r w:rsidRPr="00390CD9">
        <w:rPr>
          <w:rFonts w:hint="eastAsia"/>
          <w:sz w:val="24"/>
          <w:szCs w:val="24"/>
          <w:highlight w:val="yellow"/>
        </w:rPr>
        <w:t>27.55%</w:t>
      </w:r>
      <w:r w:rsidRPr="00390CD9">
        <w:rPr>
          <w:rFonts w:hint="eastAsia"/>
          <w:sz w:val="24"/>
          <w:szCs w:val="24"/>
          <w:highlight w:val="yellow"/>
        </w:rPr>
        <w:t>。扣</w:t>
      </w:r>
      <w:r w:rsidRPr="00390CD9">
        <w:rPr>
          <w:rFonts w:hint="eastAsia"/>
          <w:sz w:val="24"/>
          <w:szCs w:val="24"/>
          <w:highlight w:val="yellow"/>
        </w:rPr>
        <w:t>3</w:t>
      </w:r>
      <w:r w:rsidRPr="00390CD9">
        <w:rPr>
          <w:rFonts w:hint="eastAsia"/>
          <w:sz w:val="24"/>
          <w:szCs w:val="24"/>
          <w:highlight w:val="yellow"/>
        </w:rPr>
        <w:t>分，得</w:t>
      </w:r>
      <w:r w:rsidRPr="00390CD9">
        <w:rPr>
          <w:rFonts w:hint="eastAsia"/>
          <w:sz w:val="24"/>
          <w:szCs w:val="24"/>
          <w:highlight w:val="yellow"/>
        </w:rPr>
        <w:t>3</w:t>
      </w:r>
      <w:r w:rsidRPr="00390CD9">
        <w:rPr>
          <w:rFonts w:hint="eastAsia"/>
          <w:sz w:val="24"/>
          <w:szCs w:val="24"/>
          <w:highlight w:val="yellow"/>
        </w:rPr>
        <w:t>分。</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3</w:t>
      </w:r>
      <w:r w:rsidRPr="00390CD9">
        <w:rPr>
          <w:rFonts w:hint="eastAsia"/>
          <w:sz w:val="24"/>
          <w:szCs w:val="24"/>
          <w:highlight w:val="yellow"/>
        </w:rPr>
        <w:t>°结转结余率</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用以反映和考核分局对本年度结转结余资金的实际控制程度。评价标准：结转结余率</w:t>
      </w:r>
      <w:r w:rsidRPr="00390CD9">
        <w:rPr>
          <w:rFonts w:hint="eastAsia"/>
          <w:sz w:val="24"/>
          <w:szCs w:val="24"/>
          <w:highlight w:val="yellow"/>
        </w:rPr>
        <w:t>=</w:t>
      </w:r>
      <w:r w:rsidRPr="00390CD9">
        <w:rPr>
          <w:rFonts w:hint="eastAsia"/>
          <w:sz w:val="24"/>
          <w:szCs w:val="24"/>
          <w:highlight w:val="yellow"/>
        </w:rPr>
        <w:t>结转结余总额</w:t>
      </w:r>
      <w:r w:rsidRPr="00390CD9">
        <w:rPr>
          <w:rFonts w:hint="eastAsia"/>
          <w:sz w:val="24"/>
          <w:szCs w:val="24"/>
          <w:highlight w:val="yellow"/>
        </w:rPr>
        <w:t>/</w:t>
      </w:r>
      <w:r w:rsidRPr="00390CD9">
        <w:rPr>
          <w:rFonts w:hint="eastAsia"/>
          <w:sz w:val="24"/>
          <w:szCs w:val="24"/>
          <w:highlight w:val="yellow"/>
        </w:rPr>
        <w:t>支出预算数×</w:t>
      </w:r>
      <w:r w:rsidRPr="00390CD9">
        <w:rPr>
          <w:rFonts w:hint="eastAsia"/>
          <w:sz w:val="24"/>
          <w:szCs w:val="24"/>
          <w:highlight w:val="yellow"/>
        </w:rPr>
        <w:t>100%</w:t>
      </w:r>
      <w:r w:rsidRPr="00390CD9">
        <w:rPr>
          <w:rFonts w:hint="eastAsia"/>
          <w:sz w:val="24"/>
          <w:szCs w:val="24"/>
          <w:highlight w:val="yellow"/>
        </w:rPr>
        <w:t>。目标值＜</w:t>
      </w:r>
      <w:r w:rsidRPr="00390CD9">
        <w:rPr>
          <w:rFonts w:hint="eastAsia"/>
          <w:sz w:val="24"/>
          <w:szCs w:val="24"/>
          <w:highlight w:val="yellow"/>
        </w:rPr>
        <w:t>5%</w:t>
      </w:r>
      <w:r w:rsidRPr="00390CD9">
        <w:rPr>
          <w:rFonts w:hint="eastAsia"/>
          <w:sz w:val="24"/>
          <w:szCs w:val="24"/>
          <w:highlight w:val="yellow"/>
        </w:rPr>
        <w:t>，每超出</w:t>
      </w:r>
      <w:r w:rsidRPr="00390CD9">
        <w:rPr>
          <w:rFonts w:hint="eastAsia"/>
          <w:sz w:val="24"/>
          <w:szCs w:val="24"/>
          <w:highlight w:val="yellow"/>
        </w:rPr>
        <w:t>1%</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2017</w:t>
      </w:r>
      <w:r w:rsidRPr="00390CD9">
        <w:rPr>
          <w:rFonts w:hint="eastAsia"/>
          <w:sz w:val="24"/>
          <w:szCs w:val="24"/>
          <w:highlight w:val="yellow"/>
        </w:rPr>
        <w:t>年部门年末结转结余</w:t>
      </w:r>
      <w:r w:rsidRPr="00390CD9">
        <w:rPr>
          <w:rFonts w:hint="eastAsia"/>
          <w:sz w:val="24"/>
          <w:szCs w:val="24"/>
          <w:highlight w:val="yellow"/>
        </w:rPr>
        <w:t>218.52</w:t>
      </w:r>
      <w:r w:rsidRPr="00390CD9">
        <w:rPr>
          <w:rFonts w:hint="eastAsia"/>
          <w:sz w:val="24"/>
          <w:szCs w:val="24"/>
          <w:highlight w:val="yellow"/>
        </w:rPr>
        <w:t>万元，结转结余率为</w:t>
      </w:r>
      <w:r w:rsidRPr="00390CD9">
        <w:rPr>
          <w:rFonts w:hint="eastAsia"/>
          <w:sz w:val="24"/>
          <w:szCs w:val="24"/>
          <w:highlight w:val="yellow"/>
        </w:rPr>
        <w:t>0.60%</w:t>
      </w:r>
      <w:r w:rsidRPr="00390CD9">
        <w:rPr>
          <w:rFonts w:hint="eastAsia"/>
          <w:sz w:val="24"/>
          <w:szCs w:val="24"/>
          <w:highlight w:val="yellow"/>
        </w:rPr>
        <w:t>。得</w:t>
      </w:r>
      <w:r w:rsidRPr="00390CD9">
        <w:rPr>
          <w:rFonts w:hint="eastAsia"/>
          <w:sz w:val="24"/>
          <w:szCs w:val="24"/>
          <w:highlight w:val="yellow"/>
        </w:rPr>
        <w:t>6</w:t>
      </w:r>
      <w:r w:rsidRPr="00390CD9">
        <w:rPr>
          <w:rFonts w:hint="eastAsia"/>
          <w:sz w:val="24"/>
          <w:szCs w:val="24"/>
          <w:highlight w:val="yellow"/>
        </w:rPr>
        <w:t>分。</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4</w:t>
      </w:r>
      <w:r w:rsidRPr="00390CD9">
        <w:rPr>
          <w:rFonts w:hint="eastAsia"/>
          <w:sz w:val="24"/>
          <w:szCs w:val="24"/>
          <w:highlight w:val="yellow"/>
        </w:rPr>
        <w:t>°“三公经费”控制率</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用以反映和考核分局对“三公经费”的实际控制程度。评价标准：“三公经费”控制率</w:t>
      </w:r>
      <w:r w:rsidRPr="00390CD9">
        <w:rPr>
          <w:rFonts w:hint="eastAsia"/>
          <w:sz w:val="24"/>
          <w:szCs w:val="24"/>
          <w:highlight w:val="yellow"/>
        </w:rPr>
        <w:t>=</w:t>
      </w:r>
      <w:r w:rsidRPr="00390CD9">
        <w:rPr>
          <w:rFonts w:hint="eastAsia"/>
          <w:sz w:val="24"/>
          <w:szCs w:val="24"/>
          <w:highlight w:val="yellow"/>
        </w:rPr>
        <w:t>（“三公经费”实际支出数</w:t>
      </w:r>
      <w:r w:rsidRPr="00390CD9">
        <w:rPr>
          <w:rFonts w:hint="eastAsia"/>
          <w:sz w:val="24"/>
          <w:szCs w:val="24"/>
          <w:highlight w:val="yellow"/>
        </w:rPr>
        <w:t>/</w:t>
      </w:r>
      <w:r w:rsidRPr="00390CD9">
        <w:rPr>
          <w:rFonts w:hint="eastAsia"/>
          <w:sz w:val="24"/>
          <w:szCs w:val="24"/>
          <w:highlight w:val="yellow"/>
        </w:rPr>
        <w:t>“三公经费”预算安排数）×</w:t>
      </w:r>
      <w:r w:rsidRPr="00390CD9">
        <w:rPr>
          <w:rFonts w:hint="eastAsia"/>
          <w:sz w:val="24"/>
          <w:szCs w:val="24"/>
          <w:highlight w:val="yellow"/>
        </w:rPr>
        <w:t>100%</w:t>
      </w:r>
      <w:r w:rsidRPr="00390CD9">
        <w:rPr>
          <w:rFonts w:hint="eastAsia"/>
          <w:sz w:val="24"/>
          <w:szCs w:val="24"/>
          <w:highlight w:val="yellow"/>
        </w:rPr>
        <w:t>。目标值≦</w:t>
      </w:r>
      <w:r w:rsidRPr="00390CD9">
        <w:rPr>
          <w:rFonts w:hint="eastAsia"/>
          <w:sz w:val="24"/>
          <w:szCs w:val="24"/>
          <w:highlight w:val="yellow"/>
        </w:rPr>
        <w:t>95%</w:t>
      </w:r>
      <w:r w:rsidRPr="00390CD9">
        <w:rPr>
          <w:rFonts w:hint="eastAsia"/>
          <w:sz w:val="24"/>
          <w:szCs w:val="24"/>
          <w:highlight w:val="yellow"/>
        </w:rPr>
        <w:t>，每超出</w:t>
      </w:r>
      <w:r w:rsidRPr="00390CD9">
        <w:rPr>
          <w:rFonts w:hint="eastAsia"/>
          <w:sz w:val="24"/>
          <w:szCs w:val="24"/>
          <w:highlight w:val="yellow"/>
        </w:rPr>
        <w:t>1%</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B00102" w:rsidRPr="00390CD9" w:rsidRDefault="00B00102"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2017</w:t>
      </w:r>
      <w:r w:rsidRPr="00390CD9">
        <w:rPr>
          <w:rFonts w:hint="eastAsia"/>
          <w:sz w:val="24"/>
          <w:szCs w:val="24"/>
          <w:highlight w:val="yellow"/>
        </w:rPr>
        <w:t>年部门“三公”经费年初预算数</w:t>
      </w:r>
      <w:r w:rsidRPr="00390CD9">
        <w:rPr>
          <w:rFonts w:hint="eastAsia"/>
          <w:sz w:val="24"/>
          <w:szCs w:val="24"/>
          <w:highlight w:val="yellow"/>
        </w:rPr>
        <w:t>630.50</w:t>
      </w:r>
      <w:r w:rsidRPr="00390CD9">
        <w:rPr>
          <w:rFonts w:hint="eastAsia"/>
          <w:sz w:val="24"/>
          <w:szCs w:val="24"/>
          <w:highlight w:val="yellow"/>
        </w:rPr>
        <w:t>万元，实际支出</w:t>
      </w:r>
      <w:r w:rsidRPr="00390CD9">
        <w:rPr>
          <w:rFonts w:hint="eastAsia"/>
          <w:sz w:val="24"/>
          <w:szCs w:val="24"/>
          <w:highlight w:val="yellow"/>
        </w:rPr>
        <w:t>616.67</w:t>
      </w:r>
      <w:r w:rsidRPr="00390CD9">
        <w:rPr>
          <w:rFonts w:hint="eastAsia"/>
          <w:sz w:val="24"/>
          <w:szCs w:val="24"/>
          <w:highlight w:val="yellow"/>
        </w:rPr>
        <w:t>万元，控制率为</w:t>
      </w:r>
      <w:r w:rsidRPr="00390CD9">
        <w:rPr>
          <w:rFonts w:hint="eastAsia"/>
          <w:sz w:val="24"/>
          <w:szCs w:val="24"/>
          <w:highlight w:val="yellow"/>
        </w:rPr>
        <w:t>97.81%</w:t>
      </w:r>
      <w:r w:rsidRPr="00390CD9">
        <w:rPr>
          <w:rFonts w:hint="eastAsia"/>
          <w:sz w:val="24"/>
          <w:szCs w:val="24"/>
          <w:highlight w:val="yellow"/>
        </w:rPr>
        <w:t>。扣</w:t>
      </w:r>
      <w:r w:rsidRPr="00390CD9">
        <w:rPr>
          <w:rFonts w:hint="eastAsia"/>
          <w:sz w:val="24"/>
          <w:szCs w:val="24"/>
          <w:highlight w:val="yellow"/>
        </w:rPr>
        <w:t>2</w:t>
      </w:r>
      <w:r w:rsidRPr="00390CD9">
        <w:rPr>
          <w:rFonts w:hint="eastAsia"/>
          <w:sz w:val="24"/>
          <w:szCs w:val="24"/>
          <w:highlight w:val="yellow"/>
        </w:rPr>
        <w:t>分，得</w:t>
      </w:r>
      <w:r w:rsidRPr="00390CD9">
        <w:rPr>
          <w:rFonts w:hint="eastAsia"/>
          <w:sz w:val="24"/>
          <w:szCs w:val="24"/>
          <w:highlight w:val="yellow"/>
        </w:rPr>
        <w:t>4</w:t>
      </w:r>
      <w:r w:rsidRPr="00390CD9">
        <w:rPr>
          <w:rFonts w:hint="eastAsia"/>
          <w:sz w:val="24"/>
          <w:szCs w:val="24"/>
          <w:highlight w:val="yellow"/>
        </w:rPr>
        <w:t>分。</w:t>
      </w:r>
    </w:p>
    <w:p w:rsidR="004118C9" w:rsidRPr="00390CD9" w:rsidRDefault="004118C9" w:rsidP="00390CD9">
      <w:pPr>
        <w:spacing w:afterLines="50" w:line="440" w:lineRule="exact"/>
        <w:ind w:firstLineChars="200" w:firstLine="480"/>
        <w:rPr>
          <w:sz w:val="24"/>
          <w:szCs w:val="24"/>
          <w:highlight w:val="yellow"/>
        </w:rPr>
      </w:pPr>
      <w:r w:rsidRPr="00390CD9">
        <w:rPr>
          <w:rFonts w:hint="eastAsia"/>
          <w:sz w:val="24"/>
          <w:szCs w:val="24"/>
          <w:highlight w:val="yellow"/>
        </w:rPr>
        <w:t>5</w:t>
      </w:r>
      <w:r w:rsidRPr="00390CD9">
        <w:rPr>
          <w:rFonts w:hint="eastAsia"/>
          <w:sz w:val="24"/>
          <w:szCs w:val="24"/>
          <w:highlight w:val="yellow"/>
        </w:rPr>
        <w:t>°政府采购执行率</w:t>
      </w:r>
    </w:p>
    <w:p w:rsidR="004118C9" w:rsidRPr="00390CD9" w:rsidRDefault="004118C9" w:rsidP="00390CD9">
      <w:pPr>
        <w:spacing w:afterLines="50" w:line="440" w:lineRule="exact"/>
        <w:ind w:firstLineChars="200" w:firstLine="480"/>
        <w:rPr>
          <w:sz w:val="24"/>
          <w:szCs w:val="24"/>
          <w:highlight w:val="yellow"/>
        </w:rPr>
      </w:pPr>
      <w:r w:rsidRPr="00390CD9">
        <w:rPr>
          <w:rFonts w:hint="eastAsia"/>
          <w:sz w:val="24"/>
          <w:szCs w:val="24"/>
          <w:highlight w:val="yellow"/>
        </w:rPr>
        <w:lastRenderedPageBreak/>
        <w:t>用以反映和考核分局政府采购预算执行情况。评价标准：政府采购执行率</w:t>
      </w:r>
      <w:r w:rsidRPr="00390CD9">
        <w:rPr>
          <w:rFonts w:hint="eastAsia"/>
          <w:sz w:val="24"/>
          <w:szCs w:val="24"/>
          <w:highlight w:val="yellow"/>
        </w:rPr>
        <w:t>=</w:t>
      </w:r>
      <w:r w:rsidRPr="00390CD9">
        <w:rPr>
          <w:rFonts w:hint="eastAsia"/>
          <w:sz w:val="24"/>
          <w:szCs w:val="24"/>
          <w:highlight w:val="yellow"/>
        </w:rPr>
        <w:t>（实际政府采购金额</w:t>
      </w:r>
      <w:r w:rsidRPr="00390CD9">
        <w:rPr>
          <w:rFonts w:hint="eastAsia"/>
          <w:sz w:val="24"/>
          <w:szCs w:val="24"/>
          <w:highlight w:val="yellow"/>
        </w:rPr>
        <w:t>/</w:t>
      </w:r>
      <w:r w:rsidRPr="00390CD9">
        <w:rPr>
          <w:rFonts w:hint="eastAsia"/>
          <w:sz w:val="24"/>
          <w:szCs w:val="24"/>
          <w:highlight w:val="yellow"/>
        </w:rPr>
        <w:t>政府采购预算数）×</w:t>
      </w:r>
      <w:r w:rsidRPr="00390CD9">
        <w:rPr>
          <w:rFonts w:hint="eastAsia"/>
          <w:sz w:val="24"/>
          <w:szCs w:val="24"/>
          <w:highlight w:val="yellow"/>
        </w:rPr>
        <w:t>100%</w:t>
      </w:r>
      <w:r w:rsidRPr="00390CD9">
        <w:rPr>
          <w:rFonts w:hint="eastAsia"/>
          <w:sz w:val="24"/>
          <w:szCs w:val="24"/>
          <w:highlight w:val="yellow"/>
        </w:rPr>
        <w:t>。</w:t>
      </w:r>
      <w:r w:rsidRPr="00390CD9">
        <w:rPr>
          <w:rFonts w:hint="eastAsia"/>
          <w:sz w:val="24"/>
          <w:szCs w:val="24"/>
          <w:highlight w:val="yellow"/>
        </w:rPr>
        <w:t>90%</w:t>
      </w:r>
      <w:r w:rsidRPr="00390CD9">
        <w:rPr>
          <w:rFonts w:hint="eastAsia"/>
          <w:sz w:val="24"/>
          <w:szCs w:val="24"/>
          <w:highlight w:val="yellow"/>
        </w:rPr>
        <w:t>＜目标值≦</w:t>
      </w:r>
      <w:r w:rsidRPr="00390CD9">
        <w:rPr>
          <w:rFonts w:hint="eastAsia"/>
          <w:sz w:val="24"/>
          <w:szCs w:val="24"/>
          <w:highlight w:val="yellow"/>
        </w:rPr>
        <w:t>100%</w:t>
      </w:r>
      <w:r w:rsidRPr="00390CD9">
        <w:rPr>
          <w:rFonts w:hint="eastAsia"/>
          <w:sz w:val="24"/>
          <w:szCs w:val="24"/>
          <w:highlight w:val="yellow"/>
        </w:rPr>
        <w:t>，每低</w:t>
      </w:r>
      <w:r w:rsidRPr="00390CD9">
        <w:rPr>
          <w:rFonts w:hint="eastAsia"/>
          <w:sz w:val="24"/>
          <w:szCs w:val="24"/>
          <w:highlight w:val="yellow"/>
        </w:rPr>
        <w:t>5%</w:t>
      </w:r>
      <w:r w:rsidRPr="00390CD9">
        <w:rPr>
          <w:rFonts w:hint="eastAsia"/>
          <w:sz w:val="24"/>
          <w:szCs w:val="24"/>
          <w:highlight w:val="yellow"/>
        </w:rPr>
        <w:t>或超出</w:t>
      </w:r>
      <w:r w:rsidRPr="00390CD9">
        <w:rPr>
          <w:rFonts w:hint="eastAsia"/>
          <w:sz w:val="24"/>
          <w:szCs w:val="24"/>
          <w:highlight w:val="yellow"/>
        </w:rPr>
        <w:t>5%</w:t>
      </w:r>
      <w:r w:rsidRPr="00390CD9">
        <w:rPr>
          <w:rFonts w:hint="eastAsia"/>
          <w:sz w:val="24"/>
          <w:szCs w:val="24"/>
          <w:highlight w:val="yellow"/>
        </w:rPr>
        <w:t>扣</w:t>
      </w:r>
      <w:r w:rsidRPr="00390CD9">
        <w:rPr>
          <w:rFonts w:hint="eastAsia"/>
          <w:sz w:val="24"/>
          <w:szCs w:val="24"/>
          <w:highlight w:val="yellow"/>
        </w:rPr>
        <w:t>1</w:t>
      </w:r>
      <w:r w:rsidRPr="00390CD9">
        <w:rPr>
          <w:rFonts w:hint="eastAsia"/>
          <w:sz w:val="24"/>
          <w:szCs w:val="24"/>
          <w:highlight w:val="yellow"/>
        </w:rPr>
        <w:t>分，扣完为止。</w:t>
      </w:r>
    </w:p>
    <w:p w:rsidR="004118C9" w:rsidRPr="00390CD9" w:rsidRDefault="004118C9" w:rsidP="00390CD9">
      <w:pPr>
        <w:spacing w:beforeLines="50" w:afterLines="50" w:line="440" w:lineRule="exact"/>
        <w:ind w:firstLineChars="200" w:firstLine="480"/>
        <w:rPr>
          <w:sz w:val="24"/>
          <w:szCs w:val="24"/>
          <w:highlight w:val="yellow"/>
        </w:rPr>
      </w:pPr>
      <w:r w:rsidRPr="00390CD9">
        <w:rPr>
          <w:rFonts w:hint="eastAsia"/>
          <w:sz w:val="24"/>
          <w:szCs w:val="24"/>
          <w:highlight w:val="yellow"/>
        </w:rPr>
        <w:t>分局</w:t>
      </w:r>
      <w:r w:rsidRPr="00390CD9">
        <w:rPr>
          <w:rFonts w:hint="eastAsia"/>
          <w:sz w:val="24"/>
          <w:szCs w:val="24"/>
          <w:highlight w:val="yellow"/>
        </w:rPr>
        <w:t>2017</w:t>
      </w:r>
      <w:r w:rsidRPr="00390CD9">
        <w:rPr>
          <w:rFonts w:hint="eastAsia"/>
          <w:sz w:val="24"/>
          <w:szCs w:val="24"/>
          <w:highlight w:val="yellow"/>
        </w:rPr>
        <w:t>年政府采购预决算数均为</w:t>
      </w:r>
      <w:r w:rsidRPr="00390CD9">
        <w:rPr>
          <w:sz w:val="24"/>
          <w:szCs w:val="24"/>
          <w:highlight w:val="yellow"/>
        </w:rPr>
        <w:t>2</w:t>
      </w:r>
      <w:r w:rsidRPr="00390CD9">
        <w:rPr>
          <w:rFonts w:hint="eastAsia"/>
          <w:sz w:val="24"/>
          <w:szCs w:val="24"/>
          <w:highlight w:val="yellow"/>
        </w:rPr>
        <w:t>,</w:t>
      </w:r>
      <w:r w:rsidRPr="00390CD9">
        <w:rPr>
          <w:sz w:val="24"/>
          <w:szCs w:val="24"/>
          <w:highlight w:val="yellow"/>
        </w:rPr>
        <w:t>836.8</w:t>
      </w:r>
      <w:r w:rsidRPr="00390CD9">
        <w:rPr>
          <w:rFonts w:hint="eastAsia"/>
          <w:sz w:val="24"/>
          <w:szCs w:val="24"/>
          <w:highlight w:val="yellow"/>
        </w:rPr>
        <w:t>0</w:t>
      </w:r>
      <w:r w:rsidRPr="00390CD9">
        <w:rPr>
          <w:rFonts w:hint="eastAsia"/>
          <w:sz w:val="24"/>
          <w:szCs w:val="24"/>
          <w:highlight w:val="yellow"/>
        </w:rPr>
        <w:t>万元，政府采购执行率为</w:t>
      </w:r>
      <w:r w:rsidRPr="00390CD9">
        <w:rPr>
          <w:rFonts w:hint="eastAsia"/>
          <w:sz w:val="24"/>
          <w:szCs w:val="24"/>
          <w:highlight w:val="yellow"/>
        </w:rPr>
        <w:t>100%</w:t>
      </w:r>
      <w:r w:rsidRPr="00390CD9">
        <w:rPr>
          <w:rFonts w:hint="eastAsia"/>
          <w:sz w:val="24"/>
          <w:szCs w:val="24"/>
          <w:highlight w:val="yellow"/>
        </w:rPr>
        <w:t>。得</w:t>
      </w:r>
      <w:r w:rsidRPr="00390CD9">
        <w:rPr>
          <w:rFonts w:hint="eastAsia"/>
          <w:sz w:val="24"/>
          <w:szCs w:val="24"/>
          <w:highlight w:val="yellow"/>
        </w:rPr>
        <w:t>6</w:t>
      </w:r>
      <w:r w:rsidRPr="00390CD9">
        <w:rPr>
          <w:rFonts w:hint="eastAsia"/>
          <w:sz w:val="24"/>
          <w:szCs w:val="24"/>
          <w:highlight w:val="yellow"/>
        </w:rPr>
        <w:t>分。</w:t>
      </w:r>
    </w:p>
    <w:p w:rsidR="004118C9" w:rsidRPr="00390CD9" w:rsidRDefault="004118C9" w:rsidP="004118C9">
      <w:pPr>
        <w:pStyle w:val="3"/>
        <w:outlineLvl w:val="2"/>
        <w:rPr>
          <w:highlight w:val="yellow"/>
        </w:rPr>
      </w:pPr>
      <w:bookmarkStart w:id="17" w:name="_Toc523125575"/>
      <w:r w:rsidRPr="00390CD9">
        <w:rPr>
          <w:rFonts w:hint="eastAsia"/>
          <w:highlight w:val="yellow"/>
        </w:rPr>
        <w:t>3</w:t>
      </w:r>
      <w:r w:rsidRPr="00390CD9">
        <w:rPr>
          <w:rFonts w:hint="eastAsia"/>
          <w:highlight w:val="yellow"/>
        </w:rPr>
        <w:t>、产出管理分析（</w:t>
      </w:r>
      <w:r w:rsidRPr="00390CD9">
        <w:rPr>
          <w:rFonts w:hint="eastAsia"/>
          <w:highlight w:val="yellow"/>
        </w:rPr>
        <w:t>25</w:t>
      </w:r>
      <w:r w:rsidRPr="00390CD9">
        <w:rPr>
          <w:rFonts w:hint="eastAsia"/>
          <w:highlight w:val="yellow"/>
        </w:rPr>
        <w:t>分）</w:t>
      </w:r>
      <w:bookmarkEnd w:id="17"/>
    </w:p>
    <w:p w:rsidR="004118C9" w:rsidRPr="00390CD9" w:rsidRDefault="004118C9" w:rsidP="00390CD9">
      <w:pPr>
        <w:spacing w:afterLines="50" w:line="440" w:lineRule="exact"/>
        <w:ind w:firstLineChars="200" w:firstLine="480"/>
        <w:rPr>
          <w:sz w:val="24"/>
          <w:szCs w:val="24"/>
          <w:highlight w:val="yellow"/>
        </w:rPr>
      </w:pPr>
      <w:r w:rsidRPr="00390CD9">
        <w:rPr>
          <w:rFonts w:hint="eastAsia"/>
          <w:sz w:val="24"/>
          <w:szCs w:val="24"/>
          <w:highlight w:val="yellow"/>
        </w:rPr>
        <w:t>根据评价标准，产出管理评价得分为</w:t>
      </w:r>
      <w:r w:rsidR="001E15BE" w:rsidRPr="00390CD9">
        <w:rPr>
          <w:rFonts w:hint="eastAsia"/>
          <w:sz w:val="24"/>
          <w:szCs w:val="24"/>
          <w:highlight w:val="yellow"/>
        </w:rPr>
        <w:t>24.5</w:t>
      </w:r>
      <w:r w:rsidRPr="00390CD9">
        <w:rPr>
          <w:rFonts w:hint="eastAsia"/>
          <w:sz w:val="24"/>
          <w:szCs w:val="24"/>
          <w:highlight w:val="yellow"/>
        </w:rPr>
        <w:t>分。产出指标内容全部为分局职责履行指标</w:t>
      </w:r>
      <w:r w:rsidR="009F27C4" w:rsidRPr="00390CD9">
        <w:rPr>
          <w:rFonts w:hint="eastAsia"/>
          <w:sz w:val="24"/>
          <w:szCs w:val="24"/>
          <w:highlight w:val="yellow"/>
        </w:rPr>
        <w:t>，数据</w:t>
      </w:r>
      <w:r w:rsidR="00B645D0" w:rsidRPr="00390CD9">
        <w:rPr>
          <w:rFonts w:hint="eastAsia"/>
          <w:sz w:val="24"/>
          <w:szCs w:val="24"/>
          <w:highlight w:val="yellow"/>
        </w:rPr>
        <w:t>来自分局警务平台、市局通报，具体数字</w:t>
      </w:r>
      <w:r w:rsidR="009F27C4" w:rsidRPr="00390CD9">
        <w:rPr>
          <w:rFonts w:hint="eastAsia"/>
          <w:sz w:val="24"/>
          <w:szCs w:val="24"/>
          <w:highlight w:val="yellow"/>
        </w:rPr>
        <w:t>见本章第三节</w:t>
      </w:r>
      <w:r w:rsidRPr="00390CD9">
        <w:rPr>
          <w:rFonts w:hint="eastAsia"/>
          <w:sz w:val="24"/>
          <w:szCs w:val="24"/>
          <w:highlight w:val="yellow"/>
        </w:rPr>
        <w:t>。</w:t>
      </w:r>
    </w:p>
    <w:p w:rsidR="004118C9" w:rsidRPr="00390CD9" w:rsidRDefault="004118C9" w:rsidP="00390CD9">
      <w:pPr>
        <w:spacing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）加强刑事案件侦破力度（</w:t>
      </w:r>
      <w:r w:rsidRPr="00390CD9">
        <w:rPr>
          <w:rFonts w:hint="eastAsia"/>
          <w:sz w:val="24"/>
          <w:szCs w:val="24"/>
          <w:highlight w:val="yellow"/>
        </w:rPr>
        <w:t>5</w:t>
      </w:r>
      <w:r w:rsidRPr="00390CD9">
        <w:rPr>
          <w:rFonts w:hint="eastAsia"/>
          <w:sz w:val="24"/>
          <w:szCs w:val="24"/>
          <w:highlight w:val="yellow"/>
        </w:rPr>
        <w:t>分）</w:t>
      </w:r>
    </w:p>
    <w:p w:rsidR="004118C9" w:rsidRPr="00390CD9" w:rsidRDefault="004118C9" w:rsidP="00390CD9">
      <w:pPr>
        <w:spacing w:afterLines="50" w:line="440" w:lineRule="exact"/>
        <w:ind w:firstLineChars="200" w:firstLine="480"/>
        <w:rPr>
          <w:sz w:val="24"/>
          <w:szCs w:val="24"/>
          <w:highlight w:val="yellow"/>
        </w:rPr>
      </w:pPr>
      <w:r w:rsidRPr="00390CD9">
        <w:rPr>
          <w:rFonts w:hint="eastAsia"/>
          <w:sz w:val="24"/>
          <w:szCs w:val="24"/>
          <w:highlight w:val="yellow"/>
        </w:rPr>
        <w:t>评价标准：刑事案件侦破指标明细项目</w:t>
      </w:r>
      <w:r w:rsidRPr="00390CD9">
        <w:rPr>
          <w:rFonts w:hint="eastAsia"/>
          <w:sz w:val="24"/>
          <w:szCs w:val="24"/>
          <w:highlight w:val="yellow"/>
        </w:rPr>
        <w:t>9</w:t>
      </w:r>
      <w:r w:rsidRPr="00390CD9">
        <w:rPr>
          <w:rFonts w:hint="eastAsia"/>
          <w:sz w:val="24"/>
          <w:szCs w:val="24"/>
          <w:highlight w:val="yellow"/>
        </w:rPr>
        <w:t>项，命案破案率</w:t>
      </w:r>
      <w:r w:rsidRPr="00390CD9">
        <w:rPr>
          <w:rFonts w:hint="eastAsia"/>
          <w:sz w:val="24"/>
          <w:szCs w:val="24"/>
          <w:highlight w:val="yellow"/>
        </w:rPr>
        <w:t>95%</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分），其他指标各</w:t>
      </w:r>
      <w:r w:rsidRPr="00390CD9">
        <w:rPr>
          <w:rFonts w:hint="eastAsia"/>
          <w:sz w:val="24"/>
          <w:szCs w:val="24"/>
          <w:highlight w:val="yellow"/>
        </w:rPr>
        <w:t>0.5</w:t>
      </w:r>
      <w:r w:rsidRPr="00390CD9">
        <w:rPr>
          <w:rFonts w:hint="eastAsia"/>
          <w:sz w:val="24"/>
          <w:szCs w:val="24"/>
          <w:highlight w:val="yellow"/>
        </w:rPr>
        <w:t>分：破刑事案件</w:t>
      </w:r>
      <w:r w:rsidRPr="00390CD9">
        <w:rPr>
          <w:rFonts w:hint="eastAsia"/>
          <w:sz w:val="24"/>
          <w:szCs w:val="24"/>
          <w:highlight w:val="yellow"/>
        </w:rPr>
        <w:t>1700</w:t>
      </w:r>
      <w:r w:rsidRPr="00390CD9">
        <w:rPr>
          <w:rFonts w:hint="eastAsia"/>
          <w:sz w:val="24"/>
          <w:szCs w:val="24"/>
          <w:highlight w:val="yellow"/>
        </w:rPr>
        <w:t>件、侵财案件破案</w:t>
      </w:r>
      <w:r w:rsidRPr="00390CD9">
        <w:rPr>
          <w:rFonts w:hint="eastAsia"/>
          <w:sz w:val="24"/>
          <w:szCs w:val="24"/>
          <w:highlight w:val="yellow"/>
        </w:rPr>
        <w:t>1300</w:t>
      </w:r>
      <w:r w:rsidRPr="00390CD9">
        <w:rPr>
          <w:rFonts w:hint="eastAsia"/>
          <w:sz w:val="24"/>
          <w:szCs w:val="24"/>
          <w:highlight w:val="yellow"/>
        </w:rPr>
        <w:t>件、经济案件破案</w:t>
      </w:r>
      <w:r w:rsidRPr="00390CD9">
        <w:rPr>
          <w:rFonts w:hint="eastAsia"/>
          <w:sz w:val="24"/>
          <w:szCs w:val="24"/>
          <w:highlight w:val="yellow"/>
        </w:rPr>
        <w:t>74</w:t>
      </w:r>
      <w:r w:rsidRPr="00390CD9">
        <w:rPr>
          <w:rFonts w:hint="eastAsia"/>
          <w:sz w:val="24"/>
          <w:szCs w:val="24"/>
          <w:highlight w:val="yellow"/>
        </w:rPr>
        <w:t>起、毒品案件破案</w:t>
      </w:r>
      <w:r w:rsidRPr="00390CD9">
        <w:rPr>
          <w:rFonts w:hint="eastAsia"/>
          <w:sz w:val="24"/>
          <w:szCs w:val="24"/>
          <w:highlight w:val="yellow"/>
        </w:rPr>
        <w:t>60</w:t>
      </w:r>
      <w:r w:rsidRPr="00390CD9">
        <w:rPr>
          <w:rFonts w:hint="eastAsia"/>
          <w:sz w:val="24"/>
          <w:szCs w:val="24"/>
          <w:highlight w:val="yellow"/>
        </w:rPr>
        <w:t>起、吸毒人员收戒</w:t>
      </w:r>
      <w:r w:rsidRPr="00390CD9">
        <w:rPr>
          <w:rFonts w:hint="eastAsia"/>
          <w:sz w:val="24"/>
          <w:szCs w:val="24"/>
          <w:highlight w:val="yellow"/>
        </w:rPr>
        <w:t>70</w:t>
      </w:r>
      <w:r w:rsidRPr="00390CD9">
        <w:rPr>
          <w:rFonts w:hint="eastAsia"/>
          <w:sz w:val="24"/>
          <w:szCs w:val="24"/>
          <w:highlight w:val="yellow"/>
        </w:rPr>
        <w:t>人、枪案破案率</w:t>
      </w:r>
      <w:r w:rsidRPr="00390CD9">
        <w:rPr>
          <w:rFonts w:hint="eastAsia"/>
          <w:sz w:val="24"/>
          <w:szCs w:val="24"/>
          <w:highlight w:val="yellow"/>
        </w:rPr>
        <w:t>95%</w:t>
      </w:r>
      <w:r w:rsidRPr="00390CD9">
        <w:rPr>
          <w:rFonts w:hint="eastAsia"/>
          <w:sz w:val="24"/>
          <w:szCs w:val="24"/>
          <w:highlight w:val="yellow"/>
        </w:rPr>
        <w:t>、批捕人数占三年均数比≦</w:t>
      </w:r>
      <w:r w:rsidRPr="00390CD9">
        <w:rPr>
          <w:rFonts w:hint="eastAsia"/>
          <w:sz w:val="24"/>
          <w:szCs w:val="24"/>
          <w:highlight w:val="yellow"/>
        </w:rPr>
        <w:t>100%</w:t>
      </w:r>
      <w:r w:rsidRPr="00390CD9">
        <w:rPr>
          <w:rFonts w:hint="eastAsia"/>
          <w:sz w:val="24"/>
          <w:szCs w:val="24"/>
          <w:highlight w:val="yellow"/>
        </w:rPr>
        <w:t>、批捕扒窃人数占现发扒窃警情比</w:t>
      </w:r>
      <w:r w:rsidRPr="00390CD9">
        <w:rPr>
          <w:rFonts w:hint="eastAsia"/>
          <w:sz w:val="24"/>
          <w:szCs w:val="24"/>
          <w:highlight w:val="yellow"/>
        </w:rPr>
        <w:t>5.9%</w:t>
      </w:r>
      <w:r w:rsidRPr="00390CD9">
        <w:rPr>
          <w:rFonts w:hint="eastAsia"/>
          <w:sz w:val="24"/>
          <w:szCs w:val="24"/>
          <w:highlight w:val="yellow"/>
        </w:rPr>
        <w:t>。</w:t>
      </w:r>
    </w:p>
    <w:p w:rsidR="00D7469E" w:rsidRPr="00390CD9" w:rsidRDefault="00D7469E" w:rsidP="00390CD9">
      <w:pPr>
        <w:spacing w:afterLines="50" w:line="440" w:lineRule="exact"/>
        <w:ind w:firstLineChars="200" w:firstLine="480"/>
        <w:rPr>
          <w:sz w:val="24"/>
          <w:szCs w:val="24"/>
          <w:highlight w:val="yellow"/>
        </w:rPr>
      </w:pPr>
      <w:r w:rsidRPr="00390CD9">
        <w:rPr>
          <w:rFonts w:hint="eastAsia"/>
          <w:sz w:val="24"/>
          <w:szCs w:val="24"/>
          <w:highlight w:val="yellow"/>
        </w:rPr>
        <w:t>分局坚持业务工作与队伍建设统一，组建视频侦查大队、网安情报队、禁毒队，做强专业力量，形成合成作战中心，“小案快侦”和“大案攻坚”能力大幅提升。今年现发</w:t>
      </w:r>
      <w:r w:rsidRPr="00390CD9">
        <w:rPr>
          <w:rFonts w:hint="eastAsia"/>
          <w:sz w:val="24"/>
          <w:szCs w:val="24"/>
          <w:highlight w:val="yellow"/>
        </w:rPr>
        <w:t>4</w:t>
      </w:r>
      <w:r w:rsidRPr="00390CD9">
        <w:rPr>
          <w:rFonts w:hint="eastAsia"/>
          <w:sz w:val="24"/>
          <w:szCs w:val="24"/>
          <w:highlight w:val="yellow"/>
        </w:rPr>
        <w:t>起命案全部在</w:t>
      </w:r>
      <w:r w:rsidRPr="00390CD9">
        <w:rPr>
          <w:rFonts w:hint="eastAsia"/>
          <w:sz w:val="24"/>
          <w:szCs w:val="24"/>
          <w:highlight w:val="yellow"/>
        </w:rPr>
        <w:t>20</w:t>
      </w:r>
      <w:r w:rsidRPr="00390CD9">
        <w:rPr>
          <w:rFonts w:hint="eastAsia"/>
          <w:sz w:val="24"/>
          <w:szCs w:val="24"/>
          <w:highlight w:val="yellow"/>
        </w:rPr>
        <w:t>小时内快侦快破；</w:t>
      </w:r>
      <w:r w:rsidRPr="00390CD9">
        <w:rPr>
          <w:sz w:val="24"/>
          <w:szCs w:val="24"/>
          <w:highlight w:val="yellow"/>
        </w:rPr>
        <w:t>侦破</w:t>
      </w:r>
      <w:smartTag w:uri="urn:schemas-microsoft-com:office:smarttags" w:element="chmetcnv">
        <w:smartTagPr>
          <w:attr w:name="UnitName" w:val="公斤"/>
          <w:attr w:name="SourceValue" w:val="2.6"/>
          <w:attr w:name="HasSpace" w:val="False"/>
          <w:attr w:name="Negative" w:val="False"/>
          <w:attr w:name="NumberType" w:val="1"/>
          <w:attr w:name="TCSC" w:val="0"/>
        </w:smartTagPr>
        <w:r w:rsidRPr="00390CD9">
          <w:rPr>
            <w:sz w:val="24"/>
            <w:szCs w:val="24"/>
            <w:highlight w:val="yellow"/>
          </w:rPr>
          <w:t>2.6</w:t>
        </w:r>
        <w:r w:rsidRPr="00390CD9">
          <w:rPr>
            <w:sz w:val="24"/>
            <w:szCs w:val="24"/>
            <w:highlight w:val="yellow"/>
          </w:rPr>
          <w:t>公斤</w:t>
        </w:r>
      </w:smartTag>
      <w:r w:rsidRPr="00390CD9">
        <w:rPr>
          <w:sz w:val="24"/>
          <w:szCs w:val="24"/>
          <w:highlight w:val="yellow"/>
        </w:rPr>
        <w:t>特大毒品案，</w:t>
      </w:r>
      <w:r w:rsidRPr="00390CD9">
        <w:rPr>
          <w:rFonts w:hint="eastAsia"/>
          <w:sz w:val="24"/>
          <w:szCs w:val="24"/>
          <w:highlight w:val="yellow"/>
        </w:rPr>
        <w:t>打掉一个区域分销商，</w:t>
      </w:r>
      <w:r w:rsidRPr="00390CD9">
        <w:rPr>
          <w:sz w:val="24"/>
          <w:szCs w:val="24"/>
          <w:highlight w:val="yellow"/>
        </w:rPr>
        <w:t>为建局以来</w:t>
      </w:r>
      <w:r w:rsidRPr="00390CD9">
        <w:rPr>
          <w:rFonts w:hint="eastAsia"/>
          <w:sz w:val="24"/>
          <w:szCs w:val="24"/>
          <w:highlight w:val="yellow"/>
        </w:rPr>
        <w:t>最大</w:t>
      </w:r>
      <w:r w:rsidRPr="00390CD9">
        <w:rPr>
          <w:sz w:val="24"/>
          <w:szCs w:val="24"/>
          <w:highlight w:val="yellow"/>
        </w:rPr>
        <w:t>毒案</w:t>
      </w:r>
      <w:r w:rsidRPr="00390CD9">
        <w:rPr>
          <w:rFonts w:hint="eastAsia"/>
          <w:sz w:val="24"/>
          <w:szCs w:val="24"/>
          <w:highlight w:val="yellow"/>
        </w:rPr>
        <w:t>；主动出击，摧毁处理多个涉嫌诈骗、非法集资、传销窝点。</w:t>
      </w:r>
    </w:p>
    <w:p w:rsidR="004118C9" w:rsidRPr="00390CD9" w:rsidRDefault="00634C52" w:rsidP="00390CD9">
      <w:pPr>
        <w:spacing w:afterLines="50" w:line="440" w:lineRule="exact"/>
        <w:ind w:firstLineChars="200" w:firstLine="480"/>
        <w:rPr>
          <w:sz w:val="24"/>
          <w:szCs w:val="24"/>
          <w:highlight w:val="yellow"/>
        </w:rPr>
      </w:pPr>
      <w:r w:rsidRPr="00390CD9">
        <w:rPr>
          <w:rFonts w:hint="eastAsia"/>
          <w:sz w:val="24"/>
          <w:szCs w:val="24"/>
          <w:highlight w:val="yellow"/>
        </w:rPr>
        <w:t>除批捕人数占三年均数比略有超出，</w:t>
      </w:r>
      <w:r w:rsidR="009F27C4" w:rsidRPr="00390CD9">
        <w:rPr>
          <w:rFonts w:hint="eastAsia"/>
          <w:sz w:val="24"/>
          <w:szCs w:val="24"/>
          <w:highlight w:val="yellow"/>
        </w:rPr>
        <w:t>达到</w:t>
      </w:r>
      <w:r w:rsidR="009F27C4" w:rsidRPr="00390CD9">
        <w:rPr>
          <w:rFonts w:hint="eastAsia"/>
          <w:sz w:val="24"/>
          <w:szCs w:val="24"/>
          <w:highlight w:val="yellow"/>
        </w:rPr>
        <w:t>103.56%</w:t>
      </w:r>
      <w:r w:rsidR="009F27C4" w:rsidRPr="00390CD9">
        <w:rPr>
          <w:rFonts w:hint="eastAsia"/>
          <w:sz w:val="24"/>
          <w:szCs w:val="24"/>
          <w:highlight w:val="yellow"/>
        </w:rPr>
        <w:t>，</w:t>
      </w:r>
      <w:r w:rsidRPr="00390CD9">
        <w:rPr>
          <w:rFonts w:hint="eastAsia"/>
          <w:sz w:val="24"/>
          <w:szCs w:val="24"/>
          <w:highlight w:val="yellow"/>
        </w:rPr>
        <w:t>其他指标已完成。扣</w:t>
      </w:r>
      <w:r w:rsidRPr="00390CD9">
        <w:rPr>
          <w:rFonts w:hint="eastAsia"/>
          <w:sz w:val="24"/>
          <w:szCs w:val="24"/>
          <w:highlight w:val="yellow"/>
        </w:rPr>
        <w:t>0.5</w:t>
      </w:r>
      <w:r w:rsidRPr="00390CD9">
        <w:rPr>
          <w:rFonts w:hint="eastAsia"/>
          <w:sz w:val="24"/>
          <w:szCs w:val="24"/>
          <w:highlight w:val="yellow"/>
        </w:rPr>
        <w:t>分，得</w:t>
      </w:r>
      <w:r w:rsidRPr="00390CD9">
        <w:rPr>
          <w:rFonts w:hint="eastAsia"/>
          <w:sz w:val="24"/>
          <w:szCs w:val="24"/>
          <w:highlight w:val="yellow"/>
        </w:rPr>
        <w:t>4.5</w:t>
      </w:r>
      <w:r w:rsidRPr="00390CD9">
        <w:rPr>
          <w:rFonts w:hint="eastAsia"/>
          <w:sz w:val="24"/>
          <w:szCs w:val="24"/>
          <w:highlight w:val="yellow"/>
        </w:rPr>
        <w:t>分。</w:t>
      </w:r>
    </w:p>
    <w:p w:rsidR="00634C52" w:rsidRPr="00390CD9" w:rsidRDefault="00634C52" w:rsidP="00390CD9">
      <w:pPr>
        <w:spacing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2</w:t>
      </w:r>
      <w:r w:rsidRPr="00390CD9">
        <w:rPr>
          <w:rFonts w:hint="eastAsia"/>
          <w:sz w:val="24"/>
          <w:szCs w:val="24"/>
          <w:highlight w:val="yellow"/>
        </w:rPr>
        <w:t>）加强社会治安管控（</w:t>
      </w:r>
      <w:r w:rsidRPr="00390CD9">
        <w:rPr>
          <w:rFonts w:hint="eastAsia"/>
          <w:sz w:val="24"/>
          <w:szCs w:val="24"/>
          <w:highlight w:val="yellow"/>
        </w:rPr>
        <w:t>5</w:t>
      </w:r>
      <w:r w:rsidRPr="00390CD9">
        <w:rPr>
          <w:rFonts w:hint="eastAsia"/>
          <w:sz w:val="24"/>
          <w:szCs w:val="24"/>
          <w:highlight w:val="yellow"/>
        </w:rPr>
        <w:t>分）</w:t>
      </w:r>
    </w:p>
    <w:p w:rsidR="00634C52" w:rsidRPr="00390CD9" w:rsidRDefault="00634C52" w:rsidP="00390CD9">
      <w:pPr>
        <w:spacing w:afterLines="50" w:line="440" w:lineRule="exact"/>
        <w:ind w:firstLineChars="200" w:firstLine="480"/>
        <w:rPr>
          <w:sz w:val="24"/>
          <w:szCs w:val="24"/>
          <w:highlight w:val="yellow"/>
        </w:rPr>
      </w:pPr>
      <w:r w:rsidRPr="00390CD9">
        <w:rPr>
          <w:rFonts w:hint="eastAsia"/>
          <w:sz w:val="24"/>
          <w:szCs w:val="24"/>
          <w:highlight w:val="yellow"/>
        </w:rPr>
        <w:t>评价标准：治安管控指标明细项目</w:t>
      </w:r>
      <w:r w:rsidRPr="00390CD9">
        <w:rPr>
          <w:rFonts w:hint="eastAsia"/>
          <w:sz w:val="24"/>
          <w:szCs w:val="24"/>
          <w:highlight w:val="yellow"/>
        </w:rPr>
        <w:t>2</w:t>
      </w:r>
      <w:r w:rsidRPr="00390CD9">
        <w:rPr>
          <w:rFonts w:hint="eastAsia"/>
          <w:sz w:val="24"/>
          <w:szCs w:val="24"/>
          <w:highlight w:val="yellow"/>
        </w:rPr>
        <w:t>项，百名民警治安案件结案</w:t>
      </w:r>
      <w:r w:rsidRPr="00390CD9">
        <w:rPr>
          <w:rFonts w:hint="eastAsia"/>
          <w:sz w:val="24"/>
          <w:szCs w:val="24"/>
          <w:highlight w:val="yellow"/>
        </w:rPr>
        <w:t>117</w:t>
      </w:r>
      <w:r w:rsidRPr="00390CD9">
        <w:rPr>
          <w:rFonts w:hint="eastAsia"/>
          <w:sz w:val="24"/>
          <w:szCs w:val="24"/>
          <w:highlight w:val="yellow"/>
        </w:rPr>
        <w:t>件（</w:t>
      </w:r>
      <w:r w:rsidRPr="00390CD9">
        <w:rPr>
          <w:rFonts w:hint="eastAsia"/>
          <w:sz w:val="24"/>
          <w:szCs w:val="24"/>
          <w:highlight w:val="yellow"/>
        </w:rPr>
        <w:t>2.5</w:t>
      </w:r>
      <w:r w:rsidRPr="00390CD9">
        <w:rPr>
          <w:rFonts w:hint="eastAsia"/>
          <w:sz w:val="24"/>
          <w:szCs w:val="24"/>
          <w:highlight w:val="yellow"/>
        </w:rPr>
        <w:t>分），治安案件结案率</w:t>
      </w:r>
      <w:r w:rsidRPr="00390CD9">
        <w:rPr>
          <w:rFonts w:hint="eastAsia"/>
          <w:sz w:val="24"/>
          <w:szCs w:val="24"/>
          <w:highlight w:val="yellow"/>
        </w:rPr>
        <w:t>19%</w:t>
      </w:r>
      <w:r w:rsidRPr="00390CD9">
        <w:rPr>
          <w:rFonts w:hint="eastAsia"/>
          <w:sz w:val="24"/>
          <w:szCs w:val="24"/>
          <w:highlight w:val="yellow"/>
        </w:rPr>
        <w:t>（</w:t>
      </w:r>
      <w:r w:rsidRPr="00390CD9">
        <w:rPr>
          <w:rFonts w:hint="eastAsia"/>
          <w:sz w:val="24"/>
          <w:szCs w:val="24"/>
          <w:highlight w:val="yellow"/>
        </w:rPr>
        <w:t>2.5</w:t>
      </w:r>
      <w:r w:rsidRPr="00390CD9">
        <w:rPr>
          <w:rFonts w:hint="eastAsia"/>
          <w:sz w:val="24"/>
          <w:szCs w:val="24"/>
          <w:highlight w:val="yellow"/>
        </w:rPr>
        <w:t>分）。</w:t>
      </w:r>
    </w:p>
    <w:p w:rsidR="00D7469E" w:rsidRPr="00390CD9" w:rsidRDefault="00D7469E" w:rsidP="00390CD9">
      <w:pPr>
        <w:spacing w:afterLines="50" w:line="440" w:lineRule="exact"/>
        <w:ind w:firstLineChars="200" w:firstLine="480"/>
        <w:rPr>
          <w:sz w:val="24"/>
          <w:szCs w:val="24"/>
          <w:highlight w:val="yellow"/>
        </w:rPr>
      </w:pPr>
      <w:r w:rsidRPr="00390CD9">
        <w:rPr>
          <w:rFonts w:hint="eastAsia"/>
          <w:sz w:val="24"/>
          <w:szCs w:val="24"/>
          <w:highlight w:val="yellow"/>
        </w:rPr>
        <w:t>分局充分盘活现有街面警力资源，推动街面“战区制”警务，整合派出所、警务站、检查站、特警等</w:t>
      </w:r>
      <w:r w:rsidR="00941CF9" w:rsidRPr="00390CD9">
        <w:rPr>
          <w:rFonts w:hint="eastAsia"/>
          <w:sz w:val="24"/>
          <w:szCs w:val="24"/>
          <w:highlight w:val="yellow"/>
        </w:rPr>
        <w:t>警力，有效提升快速反应能力和实战水平，</w:t>
      </w:r>
      <w:r w:rsidRPr="00390CD9">
        <w:rPr>
          <w:rFonts w:hint="eastAsia"/>
          <w:sz w:val="24"/>
          <w:szCs w:val="24"/>
          <w:highlight w:val="yellow"/>
        </w:rPr>
        <w:t>快速处理伤害、纵火、恐吓警情；在光谷商圈布控全国在逃人员，自</w:t>
      </w:r>
      <w:r w:rsidRPr="00390CD9">
        <w:rPr>
          <w:rFonts w:hint="eastAsia"/>
          <w:sz w:val="24"/>
          <w:szCs w:val="24"/>
          <w:highlight w:val="yellow"/>
        </w:rPr>
        <w:t>7</w:t>
      </w:r>
      <w:r w:rsidRPr="00390CD9">
        <w:rPr>
          <w:rFonts w:hint="eastAsia"/>
          <w:sz w:val="24"/>
          <w:szCs w:val="24"/>
          <w:highlight w:val="yellow"/>
        </w:rPr>
        <w:t>月</w:t>
      </w:r>
      <w:r w:rsidRPr="00390CD9">
        <w:rPr>
          <w:rFonts w:hint="eastAsia"/>
          <w:sz w:val="24"/>
          <w:szCs w:val="24"/>
          <w:highlight w:val="yellow"/>
        </w:rPr>
        <w:t>31</w:t>
      </w:r>
      <w:r w:rsidRPr="00390CD9">
        <w:rPr>
          <w:rFonts w:hint="eastAsia"/>
          <w:sz w:val="24"/>
          <w:szCs w:val="24"/>
          <w:highlight w:val="yellow"/>
        </w:rPr>
        <w:t>日试点以来，共抓获网逃</w:t>
      </w:r>
      <w:r w:rsidRPr="00390CD9">
        <w:rPr>
          <w:rFonts w:hint="eastAsia"/>
          <w:sz w:val="24"/>
          <w:szCs w:val="24"/>
          <w:highlight w:val="yellow"/>
        </w:rPr>
        <w:t>62</w:t>
      </w:r>
      <w:r w:rsidRPr="00390CD9">
        <w:rPr>
          <w:rFonts w:hint="eastAsia"/>
          <w:sz w:val="24"/>
          <w:szCs w:val="24"/>
          <w:highlight w:val="yellow"/>
        </w:rPr>
        <w:t>人。</w:t>
      </w:r>
    </w:p>
    <w:p w:rsidR="00634C52" w:rsidRPr="00390CD9" w:rsidRDefault="002F170A" w:rsidP="00390CD9">
      <w:pPr>
        <w:spacing w:afterLines="50" w:line="440" w:lineRule="exact"/>
        <w:ind w:firstLineChars="200" w:firstLine="480"/>
        <w:rPr>
          <w:sz w:val="24"/>
          <w:szCs w:val="24"/>
          <w:highlight w:val="yellow"/>
        </w:rPr>
      </w:pPr>
      <w:r w:rsidRPr="00390CD9">
        <w:rPr>
          <w:rFonts w:hint="eastAsia"/>
          <w:sz w:val="24"/>
          <w:szCs w:val="24"/>
          <w:highlight w:val="yellow"/>
        </w:rPr>
        <w:lastRenderedPageBreak/>
        <w:t>绩效目标均完成，得</w:t>
      </w:r>
      <w:r w:rsidRPr="00390CD9">
        <w:rPr>
          <w:rFonts w:hint="eastAsia"/>
          <w:sz w:val="24"/>
          <w:szCs w:val="24"/>
          <w:highlight w:val="yellow"/>
        </w:rPr>
        <w:t>5</w:t>
      </w:r>
      <w:r w:rsidRPr="00390CD9">
        <w:rPr>
          <w:rFonts w:hint="eastAsia"/>
          <w:sz w:val="24"/>
          <w:szCs w:val="24"/>
          <w:highlight w:val="yellow"/>
        </w:rPr>
        <w:t>分。</w:t>
      </w:r>
    </w:p>
    <w:p w:rsidR="009F27C4" w:rsidRPr="00390CD9" w:rsidRDefault="009F27C4" w:rsidP="00390CD9">
      <w:pPr>
        <w:spacing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3</w:t>
      </w:r>
      <w:r w:rsidRPr="00390CD9">
        <w:rPr>
          <w:rFonts w:hint="eastAsia"/>
          <w:sz w:val="24"/>
          <w:szCs w:val="24"/>
          <w:highlight w:val="yellow"/>
        </w:rPr>
        <w:t>）加强公共安全管理（</w:t>
      </w:r>
      <w:r w:rsidRPr="00390CD9">
        <w:rPr>
          <w:rFonts w:hint="eastAsia"/>
          <w:sz w:val="24"/>
          <w:szCs w:val="24"/>
          <w:highlight w:val="yellow"/>
        </w:rPr>
        <w:t>5</w:t>
      </w:r>
      <w:r w:rsidRPr="00390CD9">
        <w:rPr>
          <w:rFonts w:hint="eastAsia"/>
          <w:sz w:val="24"/>
          <w:szCs w:val="24"/>
          <w:highlight w:val="yellow"/>
        </w:rPr>
        <w:t>分）</w:t>
      </w:r>
    </w:p>
    <w:p w:rsidR="009F27C4"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评价标准：公共安全管理指标明细项目</w:t>
      </w:r>
      <w:r w:rsidRPr="00390CD9">
        <w:rPr>
          <w:rFonts w:hint="eastAsia"/>
          <w:sz w:val="24"/>
          <w:szCs w:val="24"/>
          <w:highlight w:val="yellow"/>
        </w:rPr>
        <w:t>3</w:t>
      </w:r>
      <w:r w:rsidRPr="00390CD9">
        <w:rPr>
          <w:rFonts w:hint="eastAsia"/>
          <w:sz w:val="24"/>
          <w:szCs w:val="24"/>
          <w:highlight w:val="yellow"/>
        </w:rPr>
        <w:t>项，查处交通违法行为</w:t>
      </w:r>
      <w:r w:rsidRPr="00390CD9">
        <w:rPr>
          <w:rFonts w:hint="eastAsia"/>
          <w:sz w:val="24"/>
          <w:szCs w:val="24"/>
          <w:highlight w:val="yellow"/>
        </w:rPr>
        <w:t>24</w:t>
      </w:r>
      <w:r w:rsidRPr="00390CD9">
        <w:rPr>
          <w:rFonts w:hint="eastAsia"/>
          <w:sz w:val="24"/>
          <w:szCs w:val="24"/>
          <w:highlight w:val="yellow"/>
        </w:rPr>
        <w:t>万起（</w:t>
      </w:r>
      <w:r w:rsidRPr="00390CD9">
        <w:rPr>
          <w:rFonts w:hint="eastAsia"/>
          <w:sz w:val="24"/>
          <w:szCs w:val="24"/>
          <w:highlight w:val="yellow"/>
        </w:rPr>
        <w:t>1</w:t>
      </w:r>
      <w:r w:rsidRPr="00390CD9">
        <w:rPr>
          <w:rFonts w:hint="eastAsia"/>
          <w:sz w:val="24"/>
          <w:szCs w:val="24"/>
          <w:highlight w:val="yellow"/>
        </w:rPr>
        <w:t>分），查处消防案件</w:t>
      </w:r>
      <w:r w:rsidRPr="00390CD9">
        <w:rPr>
          <w:rFonts w:hint="eastAsia"/>
          <w:sz w:val="24"/>
          <w:szCs w:val="24"/>
          <w:highlight w:val="yellow"/>
        </w:rPr>
        <w:t>800</w:t>
      </w:r>
      <w:r w:rsidRPr="00390CD9">
        <w:rPr>
          <w:rFonts w:hint="eastAsia"/>
          <w:sz w:val="24"/>
          <w:szCs w:val="24"/>
          <w:highlight w:val="yellow"/>
        </w:rPr>
        <w:t>起（</w:t>
      </w:r>
      <w:r w:rsidRPr="00390CD9">
        <w:rPr>
          <w:rFonts w:hint="eastAsia"/>
          <w:sz w:val="24"/>
          <w:szCs w:val="24"/>
          <w:highlight w:val="yellow"/>
        </w:rPr>
        <w:t>2</w:t>
      </w:r>
      <w:r w:rsidRPr="00390CD9">
        <w:rPr>
          <w:rFonts w:hint="eastAsia"/>
          <w:sz w:val="24"/>
          <w:szCs w:val="24"/>
          <w:highlight w:val="yellow"/>
        </w:rPr>
        <w:t>分），省、市挂牌督办重大火灾隐患整改完成率</w:t>
      </w:r>
      <w:r w:rsidRPr="00390CD9">
        <w:rPr>
          <w:rFonts w:hint="eastAsia"/>
          <w:sz w:val="24"/>
          <w:szCs w:val="24"/>
          <w:highlight w:val="yellow"/>
        </w:rPr>
        <w:t>100%</w:t>
      </w:r>
      <w:r w:rsidRPr="00390CD9">
        <w:rPr>
          <w:rFonts w:hint="eastAsia"/>
          <w:sz w:val="24"/>
          <w:szCs w:val="24"/>
          <w:highlight w:val="yellow"/>
        </w:rPr>
        <w:t>（</w:t>
      </w:r>
      <w:r w:rsidRPr="00390CD9">
        <w:rPr>
          <w:rFonts w:hint="eastAsia"/>
          <w:sz w:val="24"/>
          <w:szCs w:val="24"/>
          <w:highlight w:val="yellow"/>
        </w:rPr>
        <w:t>2</w:t>
      </w:r>
      <w:r w:rsidRPr="00390CD9">
        <w:rPr>
          <w:rFonts w:hint="eastAsia"/>
          <w:sz w:val="24"/>
          <w:szCs w:val="24"/>
          <w:highlight w:val="yellow"/>
        </w:rPr>
        <w:t>分）。</w:t>
      </w:r>
    </w:p>
    <w:p w:rsidR="00D7469E" w:rsidRPr="00390CD9" w:rsidRDefault="00D7469E" w:rsidP="00390CD9">
      <w:pPr>
        <w:spacing w:afterLines="50" w:line="440" w:lineRule="exact"/>
        <w:ind w:firstLineChars="200" w:firstLine="480"/>
        <w:rPr>
          <w:sz w:val="24"/>
          <w:szCs w:val="24"/>
          <w:highlight w:val="yellow"/>
        </w:rPr>
      </w:pPr>
      <w:r w:rsidRPr="00390CD9">
        <w:rPr>
          <w:rFonts w:hint="eastAsia"/>
          <w:sz w:val="24"/>
          <w:szCs w:val="24"/>
          <w:highlight w:val="yellow"/>
        </w:rPr>
        <w:t>分局全力推进“生命防护工程”。对全区</w:t>
      </w:r>
      <w:r w:rsidRPr="00390CD9">
        <w:rPr>
          <w:rFonts w:hint="eastAsia"/>
          <w:sz w:val="24"/>
          <w:szCs w:val="24"/>
          <w:highlight w:val="yellow"/>
        </w:rPr>
        <w:t>7</w:t>
      </w:r>
      <w:r w:rsidRPr="00390CD9">
        <w:rPr>
          <w:rFonts w:hint="eastAsia"/>
          <w:sz w:val="24"/>
          <w:szCs w:val="24"/>
          <w:highlight w:val="yellow"/>
        </w:rPr>
        <w:t>处市级危险路段、</w:t>
      </w:r>
      <w:r w:rsidRPr="00390CD9">
        <w:rPr>
          <w:rFonts w:hint="eastAsia"/>
          <w:sz w:val="24"/>
          <w:szCs w:val="24"/>
          <w:highlight w:val="yellow"/>
        </w:rPr>
        <w:t>6</w:t>
      </w:r>
      <w:r w:rsidRPr="00390CD9">
        <w:rPr>
          <w:rFonts w:hint="eastAsia"/>
          <w:sz w:val="24"/>
          <w:szCs w:val="24"/>
          <w:highlight w:val="yellow"/>
        </w:rPr>
        <w:t>个堵点、</w:t>
      </w:r>
      <w:r w:rsidRPr="00390CD9">
        <w:rPr>
          <w:sz w:val="24"/>
          <w:szCs w:val="24"/>
          <w:highlight w:val="yellow"/>
        </w:rPr>
        <w:t>433</w:t>
      </w:r>
      <w:r w:rsidRPr="00390CD9">
        <w:rPr>
          <w:sz w:val="24"/>
          <w:szCs w:val="24"/>
          <w:highlight w:val="yellow"/>
        </w:rPr>
        <w:t>处隐患路口专项治理改造</w:t>
      </w:r>
      <w:r w:rsidRPr="00390CD9">
        <w:rPr>
          <w:rFonts w:hint="eastAsia"/>
          <w:sz w:val="24"/>
          <w:szCs w:val="24"/>
          <w:highlight w:val="yellow"/>
        </w:rPr>
        <w:t>；</w:t>
      </w:r>
      <w:r w:rsidRPr="00390CD9">
        <w:rPr>
          <w:sz w:val="24"/>
          <w:szCs w:val="24"/>
          <w:highlight w:val="yellow"/>
        </w:rPr>
        <w:t>持续开展消防安全</w:t>
      </w:r>
      <w:r w:rsidRPr="00390CD9">
        <w:rPr>
          <w:sz w:val="24"/>
          <w:szCs w:val="24"/>
          <w:highlight w:val="yellow"/>
        </w:rPr>
        <w:t>“</w:t>
      </w:r>
      <w:r w:rsidRPr="00390CD9">
        <w:rPr>
          <w:sz w:val="24"/>
          <w:szCs w:val="24"/>
          <w:highlight w:val="yellow"/>
        </w:rPr>
        <w:t>大检查、大清查、大整治</w:t>
      </w:r>
      <w:r w:rsidRPr="00390CD9">
        <w:rPr>
          <w:sz w:val="24"/>
          <w:szCs w:val="24"/>
          <w:highlight w:val="yellow"/>
        </w:rPr>
        <w:t>”</w:t>
      </w:r>
      <w:r w:rsidRPr="00390CD9">
        <w:rPr>
          <w:sz w:val="24"/>
          <w:szCs w:val="24"/>
          <w:highlight w:val="yellow"/>
        </w:rPr>
        <w:t>行动，检查单位</w:t>
      </w:r>
      <w:r w:rsidRPr="00390CD9">
        <w:rPr>
          <w:sz w:val="24"/>
          <w:szCs w:val="24"/>
          <w:highlight w:val="yellow"/>
        </w:rPr>
        <w:t>3</w:t>
      </w:r>
      <w:r w:rsidRPr="00390CD9">
        <w:rPr>
          <w:sz w:val="24"/>
          <w:szCs w:val="24"/>
          <w:highlight w:val="yellow"/>
        </w:rPr>
        <w:t>万余家，整改火灾隐患</w:t>
      </w:r>
      <w:r w:rsidRPr="00390CD9">
        <w:rPr>
          <w:sz w:val="24"/>
          <w:szCs w:val="24"/>
          <w:highlight w:val="yellow"/>
        </w:rPr>
        <w:t>1.1</w:t>
      </w:r>
      <w:r w:rsidRPr="00390CD9">
        <w:rPr>
          <w:sz w:val="24"/>
          <w:szCs w:val="24"/>
          <w:highlight w:val="yellow"/>
        </w:rPr>
        <w:t>万余处</w:t>
      </w:r>
      <w:r w:rsidRPr="00390CD9">
        <w:rPr>
          <w:rFonts w:hint="eastAsia"/>
          <w:sz w:val="24"/>
          <w:szCs w:val="24"/>
          <w:highlight w:val="yellow"/>
        </w:rPr>
        <w:t>。</w:t>
      </w:r>
    </w:p>
    <w:p w:rsidR="001E15BE"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绩效目标均完成，得</w:t>
      </w:r>
      <w:r w:rsidRPr="00390CD9">
        <w:rPr>
          <w:rFonts w:hint="eastAsia"/>
          <w:sz w:val="24"/>
          <w:szCs w:val="24"/>
          <w:highlight w:val="yellow"/>
        </w:rPr>
        <w:t>5</w:t>
      </w:r>
      <w:r w:rsidRPr="00390CD9">
        <w:rPr>
          <w:rFonts w:hint="eastAsia"/>
          <w:sz w:val="24"/>
          <w:szCs w:val="24"/>
          <w:highlight w:val="yellow"/>
        </w:rPr>
        <w:t>分。</w:t>
      </w:r>
    </w:p>
    <w:p w:rsidR="001E15BE"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4</w:t>
      </w:r>
      <w:r w:rsidRPr="00390CD9">
        <w:rPr>
          <w:rFonts w:hint="eastAsia"/>
          <w:sz w:val="24"/>
          <w:szCs w:val="24"/>
          <w:highlight w:val="yellow"/>
        </w:rPr>
        <w:t>）做好反恐维稳工作（</w:t>
      </w:r>
      <w:r w:rsidRPr="00390CD9">
        <w:rPr>
          <w:rFonts w:hint="eastAsia"/>
          <w:sz w:val="24"/>
          <w:szCs w:val="24"/>
          <w:highlight w:val="yellow"/>
        </w:rPr>
        <w:t>5</w:t>
      </w:r>
      <w:r w:rsidRPr="00390CD9">
        <w:rPr>
          <w:rFonts w:hint="eastAsia"/>
          <w:sz w:val="24"/>
          <w:szCs w:val="24"/>
          <w:highlight w:val="yellow"/>
        </w:rPr>
        <w:t>分）</w:t>
      </w:r>
    </w:p>
    <w:p w:rsidR="001E15BE"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评价标准：反恐维稳指标明细项目</w:t>
      </w:r>
      <w:r w:rsidRPr="00390CD9">
        <w:rPr>
          <w:rFonts w:hint="eastAsia"/>
          <w:sz w:val="24"/>
          <w:szCs w:val="24"/>
          <w:highlight w:val="yellow"/>
        </w:rPr>
        <w:t>5</w:t>
      </w:r>
      <w:r w:rsidRPr="00390CD9">
        <w:rPr>
          <w:rFonts w:hint="eastAsia"/>
          <w:sz w:val="24"/>
          <w:szCs w:val="24"/>
          <w:highlight w:val="yellow"/>
        </w:rPr>
        <w:t>项，</w:t>
      </w:r>
      <w:r w:rsidRPr="00390CD9">
        <w:rPr>
          <w:rFonts w:hint="eastAsia"/>
          <w:sz w:val="24"/>
          <w:szCs w:val="24"/>
          <w:highlight w:val="yellow"/>
        </w:rPr>
        <w:t>50</w:t>
      </w:r>
      <w:r w:rsidRPr="00390CD9">
        <w:rPr>
          <w:rFonts w:hint="eastAsia"/>
          <w:sz w:val="24"/>
          <w:szCs w:val="24"/>
          <w:highlight w:val="yellow"/>
        </w:rPr>
        <w:t>人以上群体事件预警率</w:t>
      </w:r>
      <w:r w:rsidRPr="00390CD9">
        <w:rPr>
          <w:rFonts w:hint="eastAsia"/>
          <w:sz w:val="24"/>
          <w:szCs w:val="24"/>
          <w:highlight w:val="yellow"/>
        </w:rPr>
        <w:t>100%</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w:t>
      </w:r>
      <w:r w:rsidRPr="00390CD9">
        <w:rPr>
          <w:rFonts w:hint="eastAsia"/>
          <w:sz w:val="24"/>
          <w:szCs w:val="24"/>
          <w:highlight w:val="yellow"/>
        </w:rPr>
        <w:t>50</w:t>
      </w:r>
      <w:r w:rsidRPr="00390CD9">
        <w:rPr>
          <w:rFonts w:hint="eastAsia"/>
          <w:sz w:val="24"/>
          <w:szCs w:val="24"/>
          <w:highlight w:val="yellow"/>
        </w:rPr>
        <w:t>人以上群体事件处置率</w:t>
      </w:r>
      <w:r w:rsidRPr="00390CD9">
        <w:rPr>
          <w:rFonts w:hint="eastAsia"/>
          <w:sz w:val="24"/>
          <w:szCs w:val="24"/>
          <w:highlight w:val="yellow"/>
        </w:rPr>
        <w:t>100%</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分），反恐重点人管控率</w:t>
      </w:r>
      <w:r w:rsidRPr="00390CD9">
        <w:rPr>
          <w:rFonts w:hint="eastAsia"/>
          <w:sz w:val="24"/>
          <w:szCs w:val="24"/>
          <w:highlight w:val="yellow"/>
        </w:rPr>
        <w:t>100%</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分），治安重点人员管控率</w:t>
      </w:r>
      <w:r w:rsidRPr="00390CD9">
        <w:rPr>
          <w:rFonts w:hint="eastAsia"/>
          <w:sz w:val="24"/>
          <w:szCs w:val="24"/>
          <w:highlight w:val="yellow"/>
        </w:rPr>
        <w:t>90%</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分），网络舆情闭环核查处置率</w:t>
      </w:r>
      <w:r w:rsidRPr="00390CD9">
        <w:rPr>
          <w:rFonts w:hint="eastAsia"/>
          <w:sz w:val="24"/>
          <w:szCs w:val="24"/>
          <w:highlight w:val="yellow"/>
        </w:rPr>
        <w:t>100%</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w:t>
      </w:r>
    </w:p>
    <w:p w:rsidR="00D7469E" w:rsidRPr="00390CD9" w:rsidRDefault="00D7469E" w:rsidP="00390CD9">
      <w:pPr>
        <w:spacing w:afterLines="50" w:line="440" w:lineRule="exact"/>
        <w:ind w:firstLineChars="200" w:firstLine="480"/>
        <w:rPr>
          <w:sz w:val="24"/>
          <w:szCs w:val="24"/>
          <w:highlight w:val="yellow"/>
        </w:rPr>
      </w:pPr>
      <w:r w:rsidRPr="00390CD9">
        <w:rPr>
          <w:rFonts w:hint="eastAsia"/>
          <w:sz w:val="24"/>
          <w:szCs w:val="24"/>
          <w:highlight w:val="yellow"/>
        </w:rPr>
        <w:t>强化</w:t>
      </w:r>
      <w:r w:rsidRPr="00390CD9">
        <w:rPr>
          <w:sz w:val="24"/>
          <w:szCs w:val="24"/>
          <w:highlight w:val="yellow"/>
        </w:rPr>
        <w:t>辖区</w:t>
      </w:r>
      <w:r w:rsidRPr="00390CD9">
        <w:rPr>
          <w:rFonts w:hint="eastAsia"/>
          <w:sz w:val="24"/>
          <w:szCs w:val="24"/>
          <w:highlight w:val="yellow"/>
        </w:rPr>
        <w:t>14</w:t>
      </w:r>
      <w:r w:rsidRPr="00390CD9">
        <w:rPr>
          <w:rFonts w:hint="eastAsia"/>
          <w:sz w:val="24"/>
          <w:szCs w:val="24"/>
          <w:highlight w:val="yellow"/>
        </w:rPr>
        <w:t>所高校、</w:t>
      </w:r>
      <w:r w:rsidRPr="00390CD9">
        <w:rPr>
          <w:sz w:val="24"/>
          <w:szCs w:val="24"/>
          <w:highlight w:val="yellow"/>
        </w:rPr>
        <w:t>521</w:t>
      </w:r>
      <w:r w:rsidRPr="00390CD9">
        <w:rPr>
          <w:sz w:val="24"/>
          <w:szCs w:val="24"/>
          <w:highlight w:val="yellow"/>
        </w:rPr>
        <w:t>名敏感地区</w:t>
      </w:r>
      <w:r w:rsidRPr="00390CD9">
        <w:rPr>
          <w:rFonts w:hint="eastAsia"/>
          <w:sz w:val="24"/>
          <w:szCs w:val="24"/>
          <w:highlight w:val="yellow"/>
        </w:rPr>
        <w:t>人员管理</w:t>
      </w:r>
      <w:r w:rsidRPr="00390CD9">
        <w:rPr>
          <w:sz w:val="24"/>
          <w:szCs w:val="24"/>
          <w:highlight w:val="yellow"/>
        </w:rPr>
        <w:t>，核查敏感地区来汉人员</w:t>
      </w:r>
      <w:r w:rsidRPr="00390CD9">
        <w:rPr>
          <w:sz w:val="24"/>
          <w:szCs w:val="24"/>
          <w:highlight w:val="yellow"/>
        </w:rPr>
        <w:t>546</w:t>
      </w:r>
      <w:r w:rsidRPr="00390CD9">
        <w:rPr>
          <w:sz w:val="24"/>
          <w:szCs w:val="24"/>
          <w:highlight w:val="yellow"/>
        </w:rPr>
        <w:t>人次，</w:t>
      </w:r>
      <w:r w:rsidRPr="00390CD9">
        <w:rPr>
          <w:rFonts w:hint="eastAsia"/>
          <w:sz w:val="24"/>
          <w:szCs w:val="24"/>
          <w:highlight w:val="yellow"/>
        </w:rPr>
        <w:t>查破</w:t>
      </w:r>
      <w:r w:rsidRPr="00390CD9">
        <w:rPr>
          <w:sz w:val="24"/>
          <w:szCs w:val="24"/>
          <w:highlight w:val="yellow"/>
        </w:rPr>
        <w:t>全市</w:t>
      </w:r>
      <w:r w:rsidRPr="00390CD9">
        <w:rPr>
          <w:rFonts w:hint="eastAsia"/>
          <w:sz w:val="24"/>
          <w:szCs w:val="24"/>
          <w:highlight w:val="yellow"/>
        </w:rPr>
        <w:t>首例运用</w:t>
      </w:r>
      <w:r w:rsidRPr="00390CD9">
        <w:rPr>
          <w:sz w:val="24"/>
          <w:szCs w:val="24"/>
          <w:highlight w:val="yellow"/>
        </w:rPr>
        <w:t>暴恐音视频</w:t>
      </w:r>
      <w:r w:rsidRPr="00390CD9">
        <w:rPr>
          <w:rFonts w:hint="eastAsia"/>
          <w:sz w:val="24"/>
          <w:szCs w:val="24"/>
          <w:highlight w:val="yellow"/>
        </w:rPr>
        <w:t>的</w:t>
      </w:r>
      <w:r w:rsidRPr="00390CD9">
        <w:rPr>
          <w:sz w:val="24"/>
          <w:szCs w:val="24"/>
          <w:highlight w:val="yellow"/>
        </w:rPr>
        <w:t>高校涉恐案件</w:t>
      </w:r>
      <w:r w:rsidRPr="00390CD9">
        <w:rPr>
          <w:rFonts w:hint="eastAsia"/>
          <w:sz w:val="24"/>
          <w:szCs w:val="24"/>
          <w:highlight w:val="yellow"/>
        </w:rPr>
        <w:t>；查破</w:t>
      </w:r>
      <w:r w:rsidRPr="00390CD9">
        <w:rPr>
          <w:sz w:val="24"/>
          <w:szCs w:val="24"/>
          <w:highlight w:val="yellow"/>
        </w:rPr>
        <w:t>省督邪教专案，端掉一个</w:t>
      </w:r>
      <w:r w:rsidRPr="00390CD9">
        <w:rPr>
          <w:sz w:val="24"/>
          <w:szCs w:val="24"/>
          <w:highlight w:val="yellow"/>
        </w:rPr>
        <w:t>“</w:t>
      </w:r>
      <w:r w:rsidRPr="00390CD9">
        <w:rPr>
          <w:sz w:val="24"/>
          <w:szCs w:val="24"/>
          <w:highlight w:val="yellow"/>
        </w:rPr>
        <w:t>全能神</w:t>
      </w:r>
      <w:r w:rsidRPr="00390CD9">
        <w:rPr>
          <w:sz w:val="24"/>
          <w:szCs w:val="24"/>
          <w:highlight w:val="yellow"/>
        </w:rPr>
        <w:t>”</w:t>
      </w:r>
      <w:r w:rsidRPr="00390CD9">
        <w:rPr>
          <w:rFonts w:hint="eastAsia"/>
          <w:sz w:val="24"/>
          <w:szCs w:val="24"/>
          <w:highlight w:val="yellow"/>
        </w:rPr>
        <w:t>片区分支</w:t>
      </w:r>
      <w:r w:rsidR="00122F2A" w:rsidRPr="00390CD9">
        <w:rPr>
          <w:rFonts w:hint="eastAsia"/>
          <w:sz w:val="24"/>
          <w:szCs w:val="24"/>
          <w:highlight w:val="yellow"/>
        </w:rPr>
        <w:t>。</w:t>
      </w:r>
    </w:p>
    <w:p w:rsidR="001E15BE"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绩效目标均完成，得</w:t>
      </w:r>
      <w:r w:rsidRPr="00390CD9">
        <w:rPr>
          <w:rFonts w:hint="eastAsia"/>
          <w:sz w:val="24"/>
          <w:szCs w:val="24"/>
          <w:highlight w:val="yellow"/>
        </w:rPr>
        <w:t>5</w:t>
      </w:r>
      <w:r w:rsidRPr="00390CD9">
        <w:rPr>
          <w:rFonts w:hint="eastAsia"/>
          <w:sz w:val="24"/>
          <w:szCs w:val="24"/>
          <w:highlight w:val="yellow"/>
        </w:rPr>
        <w:t>分。</w:t>
      </w:r>
    </w:p>
    <w:p w:rsidR="001E15BE"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5</w:t>
      </w:r>
      <w:r w:rsidRPr="00390CD9">
        <w:rPr>
          <w:rFonts w:hint="eastAsia"/>
          <w:sz w:val="24"/>
          <w:szCs w:val="24"/>
          <w:highlight w:val="yellow"/>
        </w:rPr>
        <w:t>）提高安全服务质量（</w:t>
      </w:r>
      <w:r w:rsidRPr="00390CD9">
        <w:rPr>
          <w:rFonts w:hint="eastAsia"/>
          <w:sz w:val="24"/>
          <w:szCs w:val="24"/>
          <w:highlight w:val="yellow"/>
        </w:rPr>
        <w:t>5</w:t>
      </w:r>
      <w:r w:rsidRPr="00390CD9">
        <w:rPr>
          <w:rFonts w:hint="eastAsia"/>
          <w:sz w:val="24"/>
          <w:szCs w:val="24"/>
          <w:highlight w:val="yellow"/>
        </w:rPr>
        <w:t>分）</w:t>
      </w:r>
    </w:p>
    <w:p w:rsidR="00122F2A"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评价标准：安全服务质量指标明细项目</w:t>
      </w:r>
      <w:r w:rsidRPr="00390CD9">
        <w:rPr>
          <w:rFonts w:hint="eastAsia"/>
          <w:sz w:val="24"/>
          <w:szCs w:val="24"/>
          <w:highlight w:val="yellow"/>
        </w:rPr>
        <w:t>4</w:t>
      </w:r>
      <w:r w:rsidRPr="00390CD9">
        <w:rPr>
          <w:rFonts w:hint="eastAsia"/>
          <w:sz w:val="24"/>
          <w:szCs w:val="24"/>
          <w:highlight w:val="yellow"/>
        </w:rPr>
        <w:t>项，平安小区覆盖率</w:t>
      </w:r>
      <w:r w:rsidRPr="00390CD9">
        <w:rPr>
          <w:rFonts w:hint="eastAsia"/>
          <w:sz w:val="24"/>
          <w:szCs w:val="24"/>
          <w:highlight w:val="yellow"/>
        </w:rPr>
        <w:t>85%</w:t>
      </w:r>
      <w:r w:rsidRPr="00390CD9">
        <w:rPr>
          <w:rFonts w:hint="eastAsia"/>
          <w:sz w:val="24"/>
          <w:szCs w:val="24"/>
          <w:highlight w:val="yellow"/>
        </w:rPr>
        <w:t>（</w:t>
      </w:r>
      <w:r w:rsidRPr="00390CD9">
        <w:rPr>
          <w:rFonts w:hint="eastAsia"/>
          <w:sz w:val="24"/>
          <w:szCs w:val="24"/>
          <w:highlight w:val="yellow"/>
        </w:rPr>
        <w:t>2</w:t>
      </w:r>
      <w:r w:rsidRPr="00390CD9">
        <w:rPr>
          <w:rFonts w:hint="eastAsia"/>
          <w:sz w:val="24"/>
          <w:szCs w:val="24"/>
          <w:highlight w:val="yellow"/>
        </w:rPr>
        <w:t>分），实有人员登记量</w:t>
      </w:r>
      <w:r w:rsidRPr="00390CD9">
        <w:rPr>
          <w:rFonts w:hint="eastAsia"/>
          <w:sz w:val="24"/>
          <w:szCs w:val="24"/>
          <w:highlight w:val="yellow"/>
        </w:rPr>
        <w:t>110000</w:t>
      </w:r>
      <w:r w:rsidRPr="00390CD9">
        <w:rPr>
          <w:rFonts w:hint="eastAsia"/>
          <w:sz w:val="24"/>
          <w:szCs w:val="24"/>
          <w:highlight w:val="yellow"/>
        </w:rPr>
        <w:t>人（</w:t>
      </w:r>
      <w:r w:rsidRPr="00390CD9">
        <w:rPr>
          <w:rFonts w:hint="eastAsia"/>
          <w:sz w:val="24"/>
          <w:szCs w:val="24"/>
          <w:highlight w:val="yellow"/>
        </w:rPr>
        <w:t>1</w:t>
      </w:r>
      <w:r w:rsidRPr="00390CD9">
        <w:rPr>
          <w:rFonts w:hint="eastAsia"/>
          <w:sz w:val="24"/>
          <w:szCs w:val="24"/>
          <w:highlight w:val="yellow"/>
        </w:rPr>
        <w:t>分），</w:t>
      </w:r>
      <w:r w:rsidRPr="00390CD9">
        <w:rPr>
          <w:rFonts w:hint="eastAsia"/>
          <w:sz w:val="24"/>
          <w:szCs w:val="24"/>
          <w:highlight w:val="yellow"/>
        </w:rPr>
        <w:t>110</w:t>
      </w:r>
      <w:r w:rsidRPr="00390CD9">
        <w:rPr>
          <w:rFonts w:hint="eastAsia"/>
          <w:sz w:val="24"/>
          <w:szCs w:val="24"/>
          <w:highlight w:val="yellow"/>
        </w:rPr>
        <w:t>投诉占总警情比</w:t>
      </w:r>
      <w:r w:rsidRPr="00390CD9">
        <w:rPr>
          <w:rFonts w:hint="eastAsia"/>
          <w:sz w:val="24"/>
          <w:szCs w:val="24"/>
          <w:highlight w:val="yellow"/>
        </w:rPr>
        <w:t>2%</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分），市治安保卫重点单位平安单位建设达标率</w:t>
      </w:r>
      <w:r w:rsidRPr="00390CD9">
        <w:rPr>
          <w:rFonts w:hint="eastAsia"/>
          <w:sz w:val="24"/>
          <w:szCs w:val="24"/>
          <w:highlight w:val="yellow"/>
        </w:rPr>
        <w:t>95%</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w:t>
      </w:r>
    </w:p>
    <w:p w:rsidR="00122F2A" w:rsidRPr="00390CD9" w:rsidRDefault="00122F2A" w:rsidP="00390CD9">
      <w:pPr>
        <w:spacing w:afterLines="50" w:line="440" w:lineRule="exact"/>
        <w:ind w:firstLineChars="200" w:firstLine="480"/>
        <w:rPr>
          <w:sz w:val="24"/>
          <w:szCs w:val="24"/>
          <w:highlight w:val="yellow"/>
        </w:rPr>
      </w:pPr>
      <w:r w:rsidRPr="00390CD9">
        <w:rPr>
          <w:sz w:val="24"/>
          <w:szCs w:val="24"/>
          <w:highlight w:val="yellow"/>
        </w:rPr>
        <w:t>探索</w:t>
      </w:r>
      <w:r w:rsidRPr="00390CD9">
        <w:rPr>
          <w:rFonts w:hint="eastAsia"/>
          <w:sz w:val="24"/>
          <w:szCs w:val="24"/>
          <w:highlight w:val="yellow"/>
        </w:rPr>
        <w:t>建立“</w:t>
      </w:r>
      <w:r w:rsidRPr="00390CD9">
        <w:rPr>
          <w:sz w:val="24"/>
          <w:szCs w:val="24"/>
          <w:highlight w:val="yellow"/>
        </w:rPr>
        <w:t>物联网</w:t>
      </w:r>
      <w:r w:rsidRPr="00390CD9">
        <w:rPr>
          <w:sz w:val="24"/>
          <w:szCs w:val="24"/>
          <w:highlight w:val="yellow"/>
        </w:rPr>
        <w:t>+</w:t>
      </w:r>
      <w:r w:rsidRPr="00390CD9">
        <w:rPr>
          <w:sz w:val="24"/>
          <w:szCs w:val="24"/>
          <w:highlight w:val="yellow"/>
        </w:rPr>
        <w:t>社区警务</w:t>
      </w:r>
      <w:r w:rsidRPr="00390CD9">
        <w:rPr>
          <w:sz w:val="24"/>
          <w:szCs w:val="24"/>
          <w:highlight w:val="yellow"/>
        </w:rPr>
        <w:t>”</w:t>
      </w:r>
      <w:r w:rsidRPr="00390CD9">
        <w:rPr>
          <w:sz w:val="24"/>
          <w:szCs w:val="24"/>
          <w:highlight w:val="yellow"/>
        </w:rPr>
        <w:t>新模式</w:t>
      </w:r>
      <w:r w:rsidRPr="00390CD9">
        <w:rPr>
          <w:rFonts w:hint="eastAsia"/>
          <w:sz w:val="24"/>
          <w:szCs w:val="24"/>
          <w:highlight w:val="yellow"/>
        </w:rPr>
        <w:t>，打造光谷理想城智慧“平安小区”。试点小区实现“百日零发案”，市局将</w:t>
      </w:r>
      <w:r w:rsidRPr="00390CD9">
        <w:rPr>
          <w:sz w:val="24"/>
          <w:szCs w:val="24"/>
          <w:highlight w:val="yellow"/>
        </w:rPr>
        <w:t>智慧</w:t>
      </w:r>
      <w:r w:rsidRPr="00390CD9">
        <w:rPr>
          <w:sz w:val="24"/>
          <w:szCs w:val="24"/>
          <w:highlight w:val="yellow"/>
        </w:rPr>
        <w:t>“</w:t>
      </w:r>
      <w:r w:rsidRPr="00390CD9">
        <w:rPr>
          <w:sz w:val="24"/>
          <w:szCs w:val="24"/>
          <w:highlight w:val="yellow"/>
        </w:rPr>
        <w:t>平安小区</w:t>
      </w:r>
      <w:r w:rsidRPr="00390CD9">
        <w:rPr>
          <w:sz w:val="24"/>
          <w:szCs w:val="24"/>
          <w:highlight w:val="yellow"/>
        </w:rPr>
        <w:t>”</w:t>
      </w:r>
      <w:r w:rsidRPr="00390CD9">
        <w:rPr>
          <w:sz w:val="24"/>
          <w:szCs w:val="24"/>
          <w:highlight w:val="yellow"/>
        </w:rPr>
        <w:t>建设作为</w:t>
      </w:r>
      <w:r w:rsidRPr="00390CD9">
        <w:rPr>
          <w:rFonts w:hint="eastAsia"/>
          <w:sz w:val="24"/>
          <w:szCs w:val="24"/>
          <w:highlight w:val="yellow"/>
        </w:rPr>
        <w:t>市政府办民办理的十件实事内容。</w:t>
      </w:r>
      <w:r w:rsidRPr="00390CD9">
        <w:rPr>
          <w:sz w:val="24"/>
          <w:szCs w:val="24"/>
          <w:highlight w:val="yellow"/>
        </w:rPr>
        <w:t>自主</w:t>
      </w:r>
      <w:r w:rsidRPr="00390CD9">
        <w:rPr>
          <w:rFonts w:hint="eastAsia"/>
          <w:sz w:val="24"/>
          <w:szCs w:val="24"/>
          <w:highlight w:val="yellow"/>
        </w:rPr>
        <w:t>创新</w:t>
      </w:r>
      <w:r w:rsidRPr="00390CD9">
        <w:rPr>
          <w:sz w:val="24"/>
          <w:szCs w:val="24"/>
          <w:highlight w:val="yellow"/>
        </w:rPr>
        <w:t>研发了在全国处于领先地位的</w:t>
      </w:r>
      <w:r w:rsidRPr="00390CD9">
        <w:rPr>
          <w:sz w:val="24"/>
          <w:szCs w:val="24"/>
          <w:highlight w:val="yellow"/>
        </w:rPr>
        <w:t>“</w:t>
      </w:r>
      <w:r w:rsidRPr="00390CD9">
        <w:rPr>
          <w:sz w:val="24"/>
          <w:szCs w:val="24"/>
          <w:highlight w:val="yellow"/>
        </w:rPr>
        <w:t>出入境办证预受理系统</w:t>
      </w:r>
      <w:r w:rsidRPr="00390CD9">
        <w:rPr>
          <w:sz w:val="24"/>
          <w:szCs w:val="24"/>
          <w:highlight w:val="yellow"/>
        </w:rPr>
        <w:t>”</w:t>
      </w:r>
      <w:r w:rsidRPr="00390CD9">
        <w:rPr>
          <w:sz w:val="24"/>
          <w:szCs w:val="24"/>
          <w:highlight w:val="yellow"/>
        </w:rPr>
        <w:t>，</w:t>
      </w:r>
      <w:r w:rsidRPr="00390CD9">
        <w:rPr>
          <w:sz w:val="24"/>
          <w:szCs w:val="24"/>
          <w:highlight w:val="yellow"/>
        </w:rPr>
        <w:t>“</w:t>
      </w:r>
      <w:r w:rsidRPr="00390CD9">
        <w:rPr>
          <w:sz w:val="24"/>
          <w:szCs w:val="24"/>
          <w:highlight w:val="yellow"/>
        </w:rPr>
        <w:t>光谷落户直通车</w:t>
      </w:r>
      <w:r w:rsidRPr="00390CD9">
        <w:rPr>
          <w:sz w:val="24"/>
          <w:szCs w:val="24"/>
          <w:highlight w:val="yellow"/>
        </w:rPr>
        <w:t>”</w:t>
      </w:r>
      <w:r w:rsidRPr="00390CD9">
        <w:rPr>
          <w:rFonts w:hint="eastAsia"/>
          <w:sz w:val="24"/>
          <w:szCs w:val="24"/>
          <w:highlight w:val="yellow"/>
        </w:rPr>
        <w:t>，</w:t>
      </w:r>
      <w:r w:rsidRPr="00390CD9">
        <w:rPr>
          <w:sz w:val="24"/>
          <w:szCs w:val="24"/>
          <w:highlight w:val="yellow"/>
        </w:rPr>
        <w:t>实现</w:t>
      </w:r>
      <w:r w:rsidRPr="00390CD9">
        <w:rPr>
          <w:sz w:val="24"/>
          <w:szCs w:val="24"/>
          <w:highlight w:val="yellow"/>
        </w:rPr>
        <w:t>“</w:t>
      </w:r>
      <w:r w:rsidRPr="00390CD9">
        <w:rPr>
          <w:sz w:val="24"/>
          <w:szCs w:val="24"/>
          <w:highlight w:val="yellow"/>
        </w:rPr>
        <w:t>全流程网上办</w:t>
      </w:r>
      <w:r w:rsidRPr="00390CD9">
        <w:rPr>
          <w:sz w:val="24"/>
          <w:szCs w:val="24"/>
          <w:highlight w:val="yellow"/>
        </w:rPr>
        <w:t>”</w:t>
      </w:r>
      <w:r w:rsidRPr="00390CD9">
        <w:rPr>
          <w:sz w:val="24"/>
          <w:szCs w:val="24"/>
          <w:highlight w:val="yellow"/>
        </w:rPr>
        <w:t>，打造了</w:t>
      </w:r>
      <w:r w:rsidRPr="00390CD9">
        <w:rPr>
          <w:rFonts w:hint="eastAsia"/>
          <w:sz w:val="24"/>
          <w:szCs w:val="24"/>
          <w:highlight w:val="yellow"/>
        </w:rPr>
        <w:t>为民服务绿色通道，</w:t>
      </w:r>
      <w:r w:rsidRPr="00390CD9">
        <w:rPr>
          <w:sz w:val="24"/>
          <w:szCs w:val="24"/>
          <w:highlight w:val="yellow"/>
        </w:rPr>
        <w:t>平均办证时间从</w:t>
      </w:r>
      <w:r w:rsidRPr="00390CD9">
        <w:rPr>
          <w:sz w:val="24"/>
          <w:szCs w:val="24"/>
          <w:highlight w:val="yellow"/>
        </w:rPr>
        <w:t>60</w:t>
      </w:r>
      <w:r w:rsidRPr="00390CD9">
        <w:rPr>
          <w:sz w:val="24"/>
          <w:szCs w:val="24"/>
          <w:highlight w:val="yellow"/>
        </w:rPr>
        <w:t>分钟缩短至</w:t>
      </w:r>
      <w:r w:rsidRPr="00390CD9">
        <w:rPr>
          <w:sz w:val="24"/>
          <w:szCs w:val="24"/>
          <w:highlight w:val="yellow"/>
        </w:rPr>
        <w:t>10</w:t>
      </w:r>
      <w:r w:rsidRPr="00390CD9">
        <w:rPr>
          <w:sz w:val="24"/>
          <w:szCs w:val="24"/>
          <w:highlight w:val="yellow"/>
        </w:rPr>
        <w:t>分钟，</w:t>
      </w:r>
      <w:r w:rsidRPr="00390CD9">
        <w:rPr>
          <w:rFonts w:hint="eastAsia"/>
          <w:sz w:val="24"/>
          <w:szCs w:val="24"/>
          <w:highlight w:val="yellow"/>
        </w:rPr>
        <w:t>办事</w:t>
      </w:r>
      <w:r w:rsidRPr="00390CD9">
        <w:rPr>
          <w:sz w:val="24"/>
          <w:szCs w:val="24"/>
          <w:highlight w:val="yellow"/>
        </w:rPr>
        <w:t>效率提高</w:t>
      </w:r>
      <w:r w:rsidRPr="00390CD9">
        <w:rPr>
          <w:sz w:val="24"/>
          <w:szCs w:val="24"/>
          <w:highlight w:val="yellow"/>
        </w:rPr>
        <w:t>47%</w:t>
      </w:r>
      <w:r w:rsidRPr="00390CD9">
        <w:rPr>
          <w:rFonts w:hint="eastAsia"/>
          <w:sz w:val="24"/>
          <w:szCs w:val="24"/>
          <w:highlight w:val="yellow"/>
        </w:rPr>
        <w:t>。</w:t>
      </w:r>
    </w:p>
    <w:p w:rsidR="001E15BE" w:rsidRPr="00390CD9" w:rsidRDefault="001E15BE" w:rsidP="00390CD9">
      <w:pPr>
        <w:spacing w:afterLines="50" w:line="440" w:lineRule="exact"/>
        <w:ind w:firstLineChars="200" w:firstLine="480"/>
        <w:rPr>
          <w:sz w:val="24"/>
          <w:szCs w:val="24"/>
          <w:highlight w:val="yellow"/>
        </w:rPr>
      </w:pPr>
      <w:r w:rsidRPr="00390CD9">
        <w:rPr>
          <w:rFonts w:hint="eastAsia"/>
          <w:sz w:val="24"/>
          <w:szCs w:val="24"/>
          <w:highlight w:val="yellow"/>
        </w:rPr>
        <w:t>绩效目标均完成，得</w:t>
      </w:r>
      <w:r w:rsidRPr="00390CD9">
        <w:rPr>
          <w:rFonts w:hint="eastAsia"/>
          <w:sz w:val="24"/>
          <w:szCs w:val="24"/>
          <w:highlight w:val="yellow"/>
        </w:rPr>
        <w:t>5</w:t>
      </w:r>
      <w:r w:rsidRPr="00390CD9">
        <w:rPr>
          <w:rFonts w:hint="eastAsia"/>
          <w:sz w:val="24"/>
          <w:szCs w:val="24"/>
          <w:highlight w:val="yellow"/>
        </w:rPr>
        <w:t>分。</w:t>
      </w:r>
    </w:p>
    <w:p w:rsidR="001E15BE" w:rsidRPr="00390CD9" w:rsidRDefault="001E15BE" w:rsidP="001E15BE">
      <w:pPr>
        <w:pStyle w:val="3"/>
        <w:outlineLvl w:val="2"/>
        <w:rPr>
          <w:highlight w:val="yellow"/>
        </w:rPr>
      </w:pPr>
      <w:bookmarkStart w:id="18" w:name="_Toc523125576"/>
      <w:r w:rsidRPr="00390CD9">
        <w:rPr>
          <w:rFonts w:hint="eastAsia"/>
          <w:highlight w:val="yellow"/>
        </w:rPr>
        <w:lastRenderedPageBreak/>
        <w:t>4</w:t>
      </w:r>
      <w:r w:rsidRPr="00390CD9">
        <w:rPr>
          <w:rFonts w:hint="eastAsia"/>
          <w:highlight w:val="yellow"/>
        </w:rPr>
        <w:t>、效果管理分析（</w:t>
      </w:r>
      <w:r w:rsidRPr="00390CD9">
        <w:rPr>
          <w:rFonts w:hint="eastAsia"/>
          <w:highlight w:val="yellow"/>
        </w:rPr>
        <w:t>15</w:t>
      </w:r>
      <w:r w:rsidRPr="00390CD9">
        <w:rPr>
          <w:rFonts w:hint="eastAsia"/>
          <w:highlight w:val="yellow"/>
        </w:rPr>
        <w:t>分）</w:t>
      </w:r>
      <w:bookmarkEnd w:id="18"/>
    </w:p>
    <w:p w:rsidR="001E15BE" w:rsidRPr="00390CD9" w:rsidRDefault="00173FDD" w:rsidP="00390CD9">
      <w:pPr>
        <w:spacing w:afterLines="50" w:line="440" w:lineRule="exact"/>
        <w:ind w:firstLineChars="200" w:firstLine="480"/>
        <w:rPr>
          <w:sz w:val="24"/>
          <w:szCs w:val="24"/>
          <w:highlight w:val="yellow"/>
        </w:rPr>
      </w:pPr>
      <w:r w:rsidRPr="00390CD9">
        <w:rPr>
          <w:rFonts w:hint="eastAsia"/>
          <w:sz w:val="24"/>
          <w:szCs w:val="24"/>
          <w:highlight w:val="yellow"/>
        </w:rPr>
        <w:t>根据评价标准，效果管理评价得分为</w:t>
      </w:r>
      <w:r w:rsidR="000365CE" w:rsidRPr="00390CD9">
        <w:rPr>
          <w:rFonts w:hint="eastAsia"/>
          <w:sz w:val="24"/>
          <w:szCs w:val="24"/>
          <w:highlight w:val="yellow"/>
        </w:rPr>
        <w:t>15</w:t>
      </w:r>
      <w:r w:rsidRPr="00390CD9">
        <w:rPr>
          <w:rFonts w:hint="eastAsia"/>
          <w:sz w:val="24"/>
          <w:szCs w:val="24"/>
          <w:highlight w:val="yellow"/>
        </w:rPr>
        <w:t>分。效果指标内容全部为分局履职效益指标，</w:t>
      </w:r>
      <w:r w:rsidR="00B645D0" w:rsidRPr="00390CD9">
        <w:rPr>
          <w:rFonts w:hint="eastAsia"/>
          <w:sz w:val="24"/>
          <w:szCs w:val="24"/>
          <w:highlight w:val="yellow"/>
        </w:rPr>
        <w:t>数据来自分局警务平台、市局或行风办、绩效办通报，具体数字见本章第三节</w:t>
      </w:r>
      <w:r w:rsidRPr="00390CD9">
        <w:rPr>
          <w:rFonts w:hint="eastAsia"/>
          <w:sz w:val="24"/>
          <w:szCs w:val="24"/>
          <w:highlight w:val="yellow"/>
        </w:rPr>
        <w:t>。</w:t>
      </w:r>
    </w:p>
    <w:p w:rsidR="00173FDD" w:rsidRPr="00390CD9" w:rsidRDefault="00173FDD" w:rsidP="00390CD9">
      <w:pPr>
        <w:spacing w:afterLines="50" w:line="440" w:lineRule="exact"/>
        <w:ind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）社会效益（</w:t>
      </w:r>
      <w:r w:rsidRPr="00390CD9">
        <w:rPr>
          <w:rFonts w:hint="eastAsia"/>
          <w:sz w:val="24"/>
          <w:szCs w:val="24"/>
          <w:highlight w:val="yellow"/>
        </w:rPr>
        <w:t>5</w:t>
      </w:r>
      <w:r w:rsidRPr="00390CD9">
        <w:rPr>
          <w:rFonts w:hint="eastAsia"/>
          <w:sz w:val="24"/>
          <w:szCs w:val="24"/>
          <w:highlight w:val="yellow"/>
        </w:rPr>
        <w:t>分）</w:t>
      </w:r>
    </w:p>
    <w:p w:rsidR="00173FDD" w:rsidRPr="00390CD9" w:rsidRDefault="00173FDD" w:rsidP="00390CD9">
      <w:pPr>
        <w:spacing w:afterLines="50" w:line="440" w:lineRule="exact"/>
        <w:ind w:firstLine="480"/>
        <w:rPr>
          <w:sz w:val="24"/>
          <w:szCs w:val="24"/>
          <w:highlight w:val="yellow"/>
        </w:rPr>
      </w:pPr>
      <w:r w:rsidRPr="00390CD9">
        <w:rPr>
          <w:rFonts w:hint="eastAsia"/>
          <w:sz w:val="24"/>
          <w:szCs w:val="24"/>
          <w:highlight w:val="yellow"/>
        </w:rPr>
        <w:t>群众安全感。评价标准：①重大恶性案件</w:t>
      </w:r>
      <w:r w:rsidRPr="00390CD9">
        <w:rPr>
          <w:rFonts w:hint="eastAsia"/>
          <w:sz w:val="24"/>
          <w:szCs w:val="24"/>
          <w:highlight w:val="yellow"/>
        </w:rPr>
        <w:t>0</w:t>
      </w:r>
      <w:r w:rsidRPr="00390CD9">
        <w:rPr>
          <w:rFonts w:hint="eastAsia"/>
          <w:sz w:val="24"/>
          <w:szCs w:val="24"/>
          <w:highlight w:val="yellow"/>
        </w:rPr>
        <w:t>起，刑事警情同比增长率</w:t>
      </w:r>
      <w:r w:rsidRPr="00390CD9">
        <w:rPr>
          <w:rFonts w:hint="eastAsia"/>
          <w:sz w:val="24"/>
          <w:szCs w:val="24"/>
          <w:highlight w:val="yellow"/>
        </w:rPr>
        <w:t>4%</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分）；②违法犯罪警情同比增长率</w:t>
      </w:r>
      <w:r w:rsidRPr="00390CD9">
        <w:rPr>
          <w:rFonts w:hint="eastAsia"/>
          <w:sz w:val="24"/>
          <w:szCs w:val="24"/>
          <w:highlight w:val="yellow"/>
        </w:rPr>
        <w:t>3%</w:t>
      </w: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分）；③重大公共安全事故发生</w:t>
      </w:r>
      <w:r w:rsidRPr="00390CD9">
        <w:rPr>
          <w:rFonts w:hint="eastAsia"/>
          <w:sz w:val="24"/>
          <w:szCs w:val="24"/>
          <w:highlight w:val="yellow"/>
        </w:rPr>
        <w:t>0</w:t>
      </w:r>
      <w:r w:rsidRPr="00390CD9">
        <w:rPr>
          <w:rFonts w:hint="eastAsia"/>
          <w:sz w:val="24"/>
          <w:szCs w:val="24"/>
          <w:highlight w:val="yellow"/>
        </w:rPr>
        <w:t>起（</w:t>
      </w:r>
      <w:r w:rsidRPr="00390CD9">
        <w:rPr>
          <w:rFonts w:hint="eastAsia"/>
          <w:sz w:val="24"/>
          <w:szCs w:val="24"/>
          <w:highlight w:val="yellow"/>
        </w:rPr>
        <w:t>1</w:t>
      </w:r>
      <w:r w:rsidRPr="00390CD9">
        <w:rPr>
          <w:rFonts w:hint="eastAsia"/>
          <w:sz w:val="24"/>
          <w:szCs w:val="24"/>
          <w:highlight w:val="yellow"/>
        </w:rPr>
        <w:t>分）；④暴力恐怖、敏感涉稳问题发生</w:t>
      </w:r>
      <w:r w:rsidRPr="00390CD9">
        <w:rPr>
          <w:rFonts w:hint="eastAsia"/>
          <w:sz w:val="24"/>
          <w:szCs w:val="24"/>
          <w:highlight w:val="yellow"/>
        </w:rPr>
        <w:t>0</w:t>
      </w:r>
      <w:r w:rsidRPr="00390CD9">
        <w:rPr>
          <w:rFonts w:hint="eastAsia"/>
          <w:sz w:val="24"/>
          <w:szCs w:val="24"/>
          <w:highlight w:val="yellow"/>
        </w:rPr>
        <w:t>起（</w:t>
      </w:r>
      <w:r w:rsidRPr="00390CD9">
        <w:rPr>
          <w:rFonts w:hint="eastAsia"/>
          <w:sz w:val="24"/>
          <w:szCs w:val="24"/>
          <w:highlight w:val="yellow"/>
        </w:rPr>
        <w:t>1</w:t>
      </w:r>
      <w:r w:rsidRPr="00390CD9">
        <w:rPr>
          <w:rFonts w:hint="eastAsia"/>
          <w:sz w:val="24"/>
          <w:szCs w:val="24"/>
          <w:highlight w:val="yellow"/>
        </w:rPr>
        <w:t>分）；⑤警察队伍“大丑恶”发生</w:t>
      </w:r>
      <w:r w:rsidRPr="00390CD9">
        <w:rPr>
          <w:rFonts w:hint="eastAsia"/>
          <w:sz w:val="24"/>
          <w:szCs w:val="24"/>
          <w:highlight w:val="yellow"/>
        </w:rPr>
        <w:t>0</w:t>
      </w:r>
      <w:r w:rsidRPr="00390CD9">
        <w:rPr>
          <w:rFonts w:hint="eastAsia"/>
          <w:sz w:val="24"/>
          <w:szCs w:val="24"/>
          <w:highlight w:val="yellow"/>
        </w:rPr>
        <w:t>起，重大涉警舆情炒作发生</w:t>
      </w:r>
      <w:r w:rsidRPr="00390CD9">
        <w:rPr>
          <w:rFonts w:hint="eastAsia"/>
          <w:sz w:val="24"/>
          <w:szCs w:val="24"/>
          <w:highlight w:val="yellow"/>
        </w:rPr>
        <w:t>0</w:t>
      </w:r>
      <w:r w:rsidRPr="00390CD9">
        <w:rPr>
          <w:rFonts w:hint="eastAsia"/>
          <w:sz w:val="24"/>
          <w:szCs w:val="24"/>
          <w:highlight w:val="yellow"/>
        </w:rPr>
        <w:t>起（</w:t>
      </w:r>
      <w:r w:rsidRPr="00390CD9">
        <w:rPr>
          <w:rFonts w:hint="eastAsia"/>
          <w:sz w:val="24"/>
          <w:szCs w:val="24"/>
          <w:highlight w:val="yellow"/>
        </w:rPr>
        <w:t>1</w:t>
      </w:r>
      <w:r w:rsidRPr="00390CD9">
        <w:rPr>
          <w:rFonts w:hint="eastAsia"/>
          <w:sz w:val="24"/>
          <w:szCs w:val="24"/>
          <w:highlight w:val="yellow"/>
        </w:rPr>
        <w:t>分）。</w:t>
      </w:r>
    </w:p>
    <w:p w:rsidR="00173FDD" w:rsidRPr="00390CD9" w:rsidRDefault="00173FDD" w:rsidP="00390CD9">
      <w:pPr>
        <w:spacing w:afterLines="50" w:line="440" w:lineRule="exact"/>
        <w:ind w:firstLine="480"/>
        <w:rPr>
          <w:sz w:val="24"/>
          <w:szCs w:val="24"/>
          <w:highlight w:val="yellow"/>
        </w:rPr>
      </w:pPr>
      <w:r w:rsidRPr="00390CD9">
        <w:rPr>
          <w:rFonts w:hint="eastAsia"/>
          <w:sz w:val="24"/>
          <w:szCs w:val="24"/>
          <w:highlight w:val="yellow"/>
        </w:rPr>
        <w:t>绩效目标均完成，得</w:t>
      </w:r>
      <w:r w:rsidRPr="00390CD9">
        <w:rPr>
          <w:rFonts w:hint="eastAsia"/>
          <w:sz w:val="24"/>
          <w:szCs w:val="24"/>
          <w:highlight w:val="yellow"/>
        </w:rPr>
        <w:t>5</w:t>
      </w:r>
      <w:r w:rsidRPr="00390CD9">
        <w:rPr>
          <w:rFonts w:hint="eastAsia"/>
          <w:sz w:val="24"/>
          <w:szCs w:val="24"/>
          <w:highlight w:val="yellow"/>
        </w:rPr>
        <w:t>分。</w:t>
      </w:r>
    </w:p>
    <w:p w:rsidR="00173FDD" w:rsidRPr="00390CD9" w:rsidRDefault="00173FDD" w:rsidP="00390CD9">
      <w:pPr>
        <w:spacing w:afterLines="50" w:line="440" w:lineRule="exact"/>
        <w:ind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2</w:t>
      </w:r>
      <w:r w:rsidRPr="00390CD9">
        <w:rPr>
          <w:rFonts w:hint="eastAsia"/>
          <w:sz w:val="24"/>
          <w:szCs w:val="24"/>
          <w:highlight w:val="yellow"/>
        </w:rPr>
        <w:t>）社会公众或服务对象满意度（</w:t>
      </w:r>
      <w:r w:rsidRPr="00390CD9">
        <w:rPr>
          <w:rFonts w:hint="eastAsia"/>
          <w:sz w:val="24"/>
          <w:szCs w:val="24"/>
          <w:highlight w:val="yellow"/>
        </w:rPr>
        <w:t>10</w:t>
      </w:r>
      <w:r w:rsidRPr="00390CD9">
        <w:rPr>
          <w:rFonts w:hint="eastAsia"/>
          <w:sz w:val="24"/>
          <w:szCs w:val="24"/>
          <w:highlight w:val="yellow"/>
        </w:rPr>
        <w:t>分）</w:t>
      </w:r>
    </w:p>
    <w:p w:rsidR="00173FDD" w:rsidRPr="00390CD9" w:rsidRDefault="00B645D0" w:rsidP="00390CD9">
      <w:pPr>
        <w:spacing w:afterLines="50" w:line="440" w:lineRule="exact"/>
        <w:ind w:firstLine="480"/>
        <w:rPr>
          <w:sz w:val="24"/>
          <w:szCs w:val="24"/>
          <w:highlight w:val="yellow"/>
        </w:rPr>
      </w:pPr>
      <w:r w:rsidRPr="00390CD9">
        <w:rPr>
          <w:rFonts w:hint="eastAsia"/>
          <w:sz w:val="24"/>
          <w:szCs w:val="24"/>
          <w:highlight w:val="yellow"/>
        </w:rPr>
        <w:t>1</w:t>
      </w:r>
      <w:r w:rsidRPr="00390CD9">
        <w:rPr>
          <w:rFonts w:hint="eastAsia"/>
          <w:sz w:val="24"/>
          <w:szCs w:val="24"/>
          <w:highlight w:val="yellow"/>
        </w:rPr>
        <w:t>°社会治安满意度</w:t>
      </w:r>
    </w:p>
    <w:p w:rsidR="00B645D0" w:rsidRPr="00390CD9" w:rsidRDefault="00B645D0" w:rsidP="00390CD9">
      <w:pPr>
        <w:spacing w:afterLines="50" w:line="440" w:lineRule="exact"/>
        <w:ind w:firstLine="480"/>
        <w:rPr>
          <w:sz w:val="24"/>
          <w:szCs w:val="24"/>
          <w:highlight w:val="yellow"/>
        </w:rPr>
      </w:pPr>
      <w:r w:rsidRPr="00390CD9">
        <w:rPr>
          <w:rFonts w:hint="eastAsia"/>
          <w:sz w:val="24"/>
          <w:szCs w:val="24"/>
          <w:highlight w:val="yellow"/>
        </w:rPr>
        <w:t>评价标准：①服务企业对公安服务满意度</w:t>
      </w:r>
      <w:r w:rsidRPr="00390CD9">
        <w:rPr>
          <w:rFonts w:hint="eastAsia"/>
          <w:sz w:val="24"/>
          <w:szCs w:val="24"/>
          <w:highlight w:val="yellow"/>
        </w:rPr>
        <w:t>95%</w:t>
      </w:r>
      <w:r w:rsidRPr="00390CD9">
        <w:rPr>
          <w:rFonts w:hint="eastAsia"/>
          <w:sz w:val="24"/>
          <w:szCs w:val="24"/>
          <w:highlight w:val="yellow"/>
        </w:rPr>
        <w:t>，半年、全年两次抽选辖区</w:t>
      </w:r>
      <w:r w:rsidRPr="00390CD9">
        <w:rPr>
          <w:rFonts w:hint="eastAsia"/>
          <w:sz w:val="24"/>
          <w:szCs w:val="24"/>
          <w:highlight w:val="yellow"/>
        </w:rPr>
        <w:t>50</w:t>
      </w:r>
      <w:r w:rsidRPr="00390CD9">
        <w:rPr>
          <w:rFonts w:hint="eastAsia"/>
          <w:sz w:val="24"/>
          <w:szCs w:val="24"/>
          <w:highlight w:val="yellow"/>
        </w:rPr>
        <w:t>家企业，由绩效办现场测评企业满意度（</w:t>
      </w:r>
      <w:r w:rsidRPr="00390CD9">
        <w:rPr>
          <w:rFonts w:hint="eastAsia"/>
          <w:sz w:val="24"/>
          <w:szCs w:val="24"/>
          <w:highlight w:val="yellow"/>
        </w:rPr>
        <w:t>2.5</w:t>
      </w:r>
      <w:r w:rsidRPr="00390CD9">
        <w:rPr>
          <w:rFonts w:hint="eastAsia"/>
          <w:sz w:val="24"/>
          <w:szCs w:val="24"/>
          <w:highlight w:val="yellow"/>
        </w:rPr>
        <w:t>分）；②半年、全年两次从当年拨打</w:t>
      </w:r>
      <w:r w:rsidRPr="00390CD9">
        <w:rPr>
          <w:rFonts w:hint="eastAsia"/>
          <w:sz w:val="24"/>
          <w:szCs w:val="24"/>
          <w:highlight w:val="yellow"/>
        </w:rPr>
        <w:t>110</w:t>
      </w:r>
      <w:r w:rsidRPr="00390CD9">
        <w:rPr>
          <w:rFonts w:hint="eastAsia"/>
          <w:sz w:val="24"/>
          <w:szCs w:val="24"/>
          <w:highlight w:val="yellow"/>
        </w:rPr>
        <w:t>报警群众抽取电话委托第三方测评（</w:t>
      </w:r>
      <w:r w:rsidRPr="00390CD9">
        <w:rPr>
          <w:rFonts w:hint="eastAsia"/>
          <w:sz w:val="24"/>
          <w:szCs w:val="24"/>
          <w:highlight w:val="yellow"/>
        </w:rPr>
        <w:t>2.5</w:t>
      </w:r>
      <w:r w:rsidRPr="00390CD9">
        <w:rPr>
          <w:rFonts w:hint="eastAsia"/>
          <w:sz w:val="24"/>
          <w:szCs w:val="24"/>
          <w:highlight w:val="yellow"/>
        </w:rPr>
        <w:t>分）。</w:t>
      </w:r>
    </w:p>
    <w:p w:rsidR="00B645D0" w:rsidRPr="00390CD9" w:rsidRDefault="00B645D0" w:rsidP="00390CD9">
      <w:pPr>
        <w:spacing w:afterLines="50" w:line="440" w:lineRule="exact"/>
        <w:ind w:firstLine="480"/>
        <w:rPr>
          <w:sz w:val="24"/>
          <w:szCs w:val="24"/>
          <w:highlight w:val="yellow"/>
        </w:rPr>
      </w:pPr>
      <w:r w:rsidRPr="00390CD9">
        <w:rPr>
          <w:rFonts w:hint="eastAsia"/>
          <w:sz w:val="24"/>
          <w:szCs w:val="24"/>
          <w:highlight w:val="yellow"/>
        </w:rPr>
        <w:t>绩效目标均完成，得</w:t>
      </w:r>
      <w:r w:rsidRPr="00390CD9">
        <w:rPr>
          <w:rFonts w:hint="eastAsia"/>
          <w:sz w:val="24"/>
          <w:szCs w:val="24"/>
          <w:highlight w:val="yellow"/>
        </w:rPr>
        <w:t>5</w:t>
      </w:r>
      <w:r w:rsidRPr="00390CD9">
        <w:rPr>
          <w:rFonts w:hint="eastAsia"/>
          <w:sz w:val="24"/>
          <w:szCs w:val="24"/>
          <w:highlight w:val="yellow"/>
        </w:rPr>
        <w:t>分。</w:t>
      </w:r>
    </w:p>
    <w:p w:rsidR="00B645D0" w:rsidRPr="00390CD9" w:rsidRDefault="00B645D0" w:rsidP="00390CD9">
      <w:pPr>
        <w:spacing w:afterLines="50" w:line="440" w:lineRule="exact"/>
        <w:ind w:firstLine="480"/>
        <w:rPr>
          <w:sz w:val="24"/>
          <w:szCs w:val="24"/>
          <w:highlight w:val="yellow"/>
        </w:rPr>
      </w:pPr>
      <w:r w:rsidRPr="00390CD9">
        <w:rPr>
          <w:rFonts w:hint="eastAsia"/>
          <w:sz w:val="24"/>
          <w:szCs w:val="24"/>
          <w:highlight w:val="yellow"/>
        </w:rPr>
        <w:t>2</w:t>
      </w:r>
      <w:r w:rsidRPr="00390CD9">
        <w:rPr>
          <w:rFonts w:hint="eastAsia"/>
          <w:sz w:val="24"/>
          <w:szCs w:val="24"/>
          <w:highlight w:val="yellow"/>
        </w:rPr>
        <w:t>°行政服务满意度</w:t>
      </w:r>
    </w:p>
    <w:p w:rsidR="000365CE" w:rsidRPr="00390CD9" w:rsidRDefault="000365CE" w:rsidP="00390CD9">
      <w:pPr>
        <w:spacing w:afterLines="50" w:line="440" w:lineRule="exact"/>
        <w:ind w:firstLine="480"/>
        <w:rPr>
          <w:sz w:val="24"/>
          <w:szCs w:val="24"/>
          <w:highlight w:val="yellow"/>
        </w:rPr>
      </w:pPr>
      <w:r w:rsidRPr="00390CD9">
        <w:rPr>
          <w:rFonts w:hint="eastAsia"/>
          <w:sz w:val="24"/>
          <w:szCs w:val="24"/>
          <w:highlight w:val="yellow"/>
        </w:rPr>
        <w:t>评价标准：①办证办照满意度</w:t>
      </w:r>
      <w:r w:rsidRPr="00390CD9">
        <w:rPr>
          <w:rFonts w:hint="eastAsia"/>
          <w:sz w:val="24"/>
          <w:szCs w:val="24"/>
          <w:highlight w:val="yellow"/>
        </w:rPr>
        <w:t>95%</w:t>
      </w:r>
      <w:r w:rsidRPr="00390CD9">
        <w:rPr>
          <w:rFonts w:hint="eastAsia"/>
          <w:sz w:val="24"/>
          <w:szCs w:val="24"/>
          <w:highlight w:val="yellow"/>
        </w:rPr>
        <w:t>，半年、全年两次从办证办照群众抽取电话委托第三方测评（</w:t>
      </w:r>
      <w:r w:rsidRPr="00390CD9">
        <w:rPr>
          <w:rFonts w:hint="eastAsia"/>
          <w:sz w:val="24"/>
          <w:szCs w:val="24"/>
          <w:highlight w:val="yellow"/>
        </w:rPr>
        <w:t>2.5</w:t>
      </w:r>
      <w:r w:rsidRPr="00390CD9">
        <w:rPr>
          <w:rFonts w:hint="eastAsia"/>
          <w:sz w:val="24"/>
          <w:szCs w:val="24"/>
          <w:highlight w:val="yellow"/>
        </w:rPr>
        <w:t>分）；②行风评价满意度</w:t>
      </w:r>
      <w:r w:rsidRPr="00390CD9">
        <w:rPr>
          <w:rFonts w:hint="eastAsia"/>
          <w:sz w:val="24"/>
          <w:szCs w:val="24"/>
          <w:highlight w:val="yellow"/>
        </w:rPr>
        <w:t>95%</w:t>
      </w:r>
      <w:r w:rsidRPr="00390CD9">
        <w:rPr>
          <w:rFonts w:hint="eastAsia"/>
          <w:sz w:val="24"/>
          <w:szCs w:val="24"/>
          <w:highlight w:val="yellow"/>
        </w:rPr>
        <w:t>，根据行风办公布数据评价（</w:t>
      </w:r>
      <w:r w:rsidRPr="00390CD9">
        <w:rPr>
          <w:rFonts w:hint="eastAsia"/>
          <w:sz w:val="24"/>
          <w:szCs w:val="24"/>
          <w:highlight w:val="yellow"/>
        </w:rPr>
        <w:t>2.5</w:t>
      </w:r>
      <w:r w:rsidRPr="00390CD9">
        <w:rPr>
          <w:rFonts w:hint="eastAsia"/>
          <w:sz w:val="24"/>
          <w:szCs w:val="24"/>
          <w:highlight w:val="yellow"/>
        </w:rPr>
        <w:t>分）。</w:t>
      </w:r>
    </w:p>
    <w:p w:rsidR="000365CE" w:rsidRDefault="000365CE" w:rsidP="00390CD9">
      <w:pPr>
        <w:spacing w:afterLines="50" w:line="440" w:lineRule="exact"/>
        <w:ind w:firstLine="480"/>
        <w:rPr>
          <w:sz w:val="24"/>
          <w:szCs w:val="24"/>
        </w:rPr>
      </w:pPr>
      <w:r w:rsidRPr="00390CD9">
        <w:rPr>
          <w:rFonts w:hint="eastAsia"/>
          <w:sz w:val="24"/>
          <w:szCs w:val="24"/>
          <w:highlight w:val="yellow"/>
        </w:rPr>
        <w:t>绩效目标均完成，得</w:t>
      </w:r>
      <w:r w:rsidRPr="00390CD9">
        <w:rPr>
          <w:rFonts w:hint="eastAsia"/>
          <w:sz w:val="24"/>
          <w:szCs w:val="24"/>
          <w:highlight w:val="yellow"/>
        </w:rPr>
        <w:t>5</w:t>
      </w:r>
      <w:r w:rsidRPr="00390CD9">
        <w:rPr>
          <w:rFonts w:hint="eastAsia"/>
          <w:sz w:val="24"/>
          <w:szCs w:val="24"/>
          <w:highlight w:val="yellow"/>
        </w:rPr>
        <w:t>分。</w:t>
      </w:r>
    </w:p>
    <w:p w:rsidR="00C4139C" w:rsidRPr="003E592D" w:rsidRDefault="00C4139C" w:rsidP="004815F5">
      <w:pPr>
        <w:pStyle w:val="2"/>
        <w:spacing w:before="204" w:after="204"/>
        <w:outlineLvl w:val="1"/>
      </w:pPr>
      <w:bookmarkStart w:id="19" w:name="_Toc523125577"/>
      <w:r w:rsidRPr="003E592D">
        <w:rPr>
          <w:rFonts w:hint="eastAsia"/>
        </w:rPr>
        <w:t>（</w:t>
      </w:r>
      <w:r w:rsidR="00341FCE">
        <w:rPr>
          <w:rFonts w:hint="eastAsia"/>
        </w:rPr>
        <w:t>三</w:t>
      </w:r>
      <w:r w:rsidRPr="003E592D">
        <w:rPr>
          <w:rFonts w:hint="eastAsia"/>
        </w:rPr>
        <w:t>）</w:t>
      </w:r>
      <w:r w:rsidR="0058251C">
        <w:rPr>
          <w:rFonts w:hint="eastAsia"/>
        </w:rPr>
        <w:t>预算</w:t>
      </w:r>
      <w:r w:rsidR="00EF48FC">
        <w:rPr>
          <w:rFonts w:hint="eastAsia"/>
        </w:rPr>
        <w:t>绩效目标完成情况</w:t>
      </w:r>
      <w:bookmarkEnd w:id="19"/>
    </w:p>
    <w:p w:rsidR="00FF2538" w:rsidRDefault="00FF2538" w:rsidP="00390CD9">
      <w:pPr>
        <w:spacing w:beforeLines="50" w:afterLines="50" w:line="440" w:lineRule="exact"/>
        <w:ind w:firstLineChars="200" w:firstLine="480"/>
        <w:rPr>
          <w:sz w:val="24"/>
          <w:szCs w:val="24"/>
        </w:rPr>
      </w:pPr>
      <w:r w:rsidRPr="00E24A27">
        <w:rPr>
          <w:rFonts w:hint="eastAsia"/>
          <w:sz w:val="24"/>
          <w:szCs w:val="24"/>
        </w:rPr>
        <w:t>1</w:t>
      </w:r>
      <w:r w:rsidRPr="00E24A27">
        <w:rPr>
          <w:rFonts w:hint="eastAsia"/>
          <w:sz w:val="24"/>
          <w:szCs w:val="24"/>
        </w:rPr>
        <w:t>、年度目标一：加强刑事案件侦破力度。</w:t>
      </w:r>
      <w:r>
        <w:rPr>
          <w:rFonts w:hint="eastAsia"/>
          <w:sz w:val="24"/>
          <w:szCs w:val="24"/>
        </w:rPr>
        <w:t>完成情况如下：</w:t>
      </w:r>
    </w:p>
    <w:tbl>
      <w:tblPr>
        <w:tblW w:w="45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33"/>
        <w:gridCol w:w="1701"/>
        <w:gridCol w:w="2268"/>
        <w:gridCol w:w="1701"/>
        <w:gridCol w:w="1584"/>
      </w:tblGrid>
      <w:tr w:rsidR="001148DA" w:rsidRPr="001148DA" w:rsidTr="00E90B0E">
        <w:trPr>
          <w:trHeight w:hRule="exact" w:val="454"/>
          <w:tblHeader/>
          <w:jc w:val="center"/>
        </w:trPr>
        <w:tc>
          <w:tcPr>
            <w:tcW w:w="1133" w:type="dxa"/>
            <w:shd w:val="clear" w:color="FFFFFF" w:fill="C0C0C0"/>
            <w:vAlign w:val="center"/>
          </w:tcPr>
          <w:p w:rsidR="001148DA" w:rsidRPr="001148DA" w:rsidRDefault="001148DA" w:rsidP="007D772A">
            <w:pPr>
              <w:jc w:val="center"/>
              <w:rPr>
                <w:rFonts w:eastAsia="宋体" w:hAnsi="宋体"/>
                <w:b/>
                <w:color w:val="000000"/>
                <w:kern w:val="0"/>
                <w:sz w:val="22"/>
                <w:szCs w:val="22"/>
              </w:rPr>
            </w:pPr>
            <w:r w:rsidRPr="001148DA">
              <w:rPr>
                <w:rFonts w:eastAsia="宋体" w:hAnsi="宋体" w:hint="eastAsia"/>
                <w:b/>
                <w:color w:val="000000"/>
                <w:kern w:val="0"/>
                <w:sz w:val="22"/>
                <w:szCs w:val="22"/>
              </w:rPr>
              <w:t>一级指标</w:t>
            </w:r>
          </w:p>
        </w:tc>
        <w:tc>
          <w:tcPr>
            <w:tcW w:w="1701" w:type="dxa"/>
            <w:shd w:val="clear" w:color="FFFFFF" w:fill="C0C0C0"/>
            <w:vAlign w:val="center"/>
          </w:tcPr>
          <w:p w:rsidR="001148DA" w:rsidRDefault="001148DA" w:rsidP="007D772A">
            <w:pPr>
              <w:jc w:val="center"/>
              <w:rPr>
                <w:rFonts w:eastAsia="宋体"/>
                <w:b/>
                <w:color w:val="000000"/>
                <w:kern w:val="0"/>
                <w:sz w:val="22"/>
                <w:szCs w:val="22"/>
              </w:rPr>
            </w:pPr>
            <w:r>
              <w:rPr>
                <w:rFonts w:eastAsia="宋体" w:hint="eastAsia"/>
                <w:b/>
                <w:color w:val="000000"/>
                <w:kern w:val="0"/>
                <w:sz w:val="22"/>
                <w:szCs w:val="22"/>
              </w:rPr>
              <w:t>二级指标</w:t>
            </w:r>
          </w:p>
        </w:tc>
        <w:tc>
          <w:tcPr>
            <w:tcW w:w="2268" w:type="dxa"/>
            <w:shd w:val="clear" w:color="FFFFFF" w:fill="C0C0C0"/>
            <w:noWrap/>
            <w:vAlign w:val="center"/>
            <w:hideMark/>
          </w:tcPr>
          <w:p w:rsidR="001148DA" w:rsidRPr="001148DA" w:rsidRDefault="001148DA" w:rsidP="007D772A">
            <w:pPr>
              <w:jc w:val="center"/>
              <w:rPr>
                <w:rFonts w:eastAsia="宋体"/>
                <w:b/>
                <w:color w:val="000000"/>
                <w:kern w:val="0"/>
                <w:sz w:val="22"/>
                <w:szCs w:val="22"/>
              </w:rPr>
            </w:pPr>
            <w:r>
              <w:rPr>
                <w:rFonts w:eastAsia="宋体" w:hint="eastAsia"/>
                <w:b/>
                <w:color w:val="000000"/>
                <w:kern w:val="0"/>
                <w:sz w:val="22"/>
                <w:szCs w:val="22"/>
              </w:rPr>
              <w:t>指标名称</w:t>
            </w:r>
          </w:p>
        </w:tc>
        <w:tc>
          <w:tcPr>
            <w:tcW w:w="1701" w:type="dxa"/>
            <w:shd w:val="clear" w:color="FFFFFF" w:fill="C0C0C0"/>
            <w:noWrap/>
            <w:vAlign w:val="center"/>
            <w:hideMark/>
          </w:tcPr>
          <w:p w:rsidR="001148DA" w:rsidRPr="001148DA" w:rsidRDefault="001148DA" w:rsidP="007D772A">
            <w:pPr>
              <w:jc w:val="center"/>
              <w:rPr>
                <w:rFonts w:eastAsia="宋体"/>
                <w:b/>
                <w:color w:val="000000"/>
                <w:kern w:val="0"/>
                <w:sz w:val="22"/>
                <w:szCs w:val="22"/>
              </w:rPr>
            </w:pPr>
            <w:r>
              <w:rPr>
                <w:rFonts w:eastAsia="宋体" w:hint="eastAsia"/>
                <w:b/>
                <w:color w:val="000000"/>
                <w:kern w:val="0"/>
                <w:sz w:val="22"/>
                <w:szCs w:val="22"/>
              </w:rPr>
              <w:t>绩效目标</w:t>
            </w:r>
          </w:p>
        </w:tc>
        <w:tc>
          <w:tcPr>
            <w:tcW w:w="1584" w:type="dxa"/>
            <w:shd w:val="clear" w:color="FFFFFF" w:fill="C0C0C0"/>
            <w:noWrap/>
            <w:vAlign w:val="center"/>
            <w:hideMark/>
          </w:tcPr>
          <w:p w:rsidR="001148DA" w:rsidRPr="001148DA" w:rsidRDefault="001148DA" w:rsidP="007D772A">
            <w:pPr>
              <w:jc w:val="center"/>
              <w:rPr>
                <w:rFonts w:eastAsia="宋体"/>
                <w:b/>
                <w:color w:val="000000"/>
                <w:kern w:val="0"/>
                <w:sz w:val="22"/>
                <w:szCs w:val="22"/>
              </w:rPr>
            </w:pPr>
            <w:r>
              <w:rPr>
                <w:rFonts w:eastAsia="宋体" w:hint="eastAsia"/>
                <w:b/>
                <w:color w:val="000000"/>
                <w:kern w:val="0"/>
                <w:sz w:val="22"/>
                <w:szCs w:val="22"/>
              </w:rPr>
              <w:t>完成情况</w:t>
            </w:r>
          </w:p>
        </w:tc>
      </w:tr>
      <w:tr w:rsidR="00E90B0E" w:rsidRPr="001148DA" w:rsidTr="00E90B0E">
        <w:trPr>
          <w:trHeight w:hRule="exact" w:val="454"/>
          <w:jc w:val="center"/>
        </w:trPr>
        <w:tc>
          <w:tcPr>
            <w:tcW w:w="1133" w:type="dxa"/>
            <w:vMerge w:val="restart"/>
            <w:shd w:val="clear" w:color="FFFFFF" w:fill="C0C0C0"/>
            <w:vAlign w:val="center"/>
          </w:tcPr>
          <w:p w:rsidR="00E90B0E" w:rsidRPr="001148DA" w:rsidRDefault="00E90B0E" w:rsidP="004815F5">
            <w:pPr>
              <w:rPr>
                <w:rFonts w:eastAsia="宋体" w:hAnsi="宋体"/>
                <w:color w:val="000000"/>
                <w:kern w:val="0"/>
                <w:sz w:val="22"/>
                <w:szCs w:val="22"/>
              </w:rPr>
            </w:pPr>
            <w:r>
              <w:rPr>
                <w:rFonts w:eastAsia="宋体" w:hAnsi="宋体" w:hint="eastAsia"/>
                <w:color w:val="000000"/>
                <w:kern w:val="0"/>
                <w:sz w:val="22"/>
                <w:szCs w:val="22"/>
              </w:rPr>
              <w:t>产出指标</w:t>
            </w:r>
          </w:p>
        </w:tc>
        <w:tc>
          <w:tcPr>
            <w:tcW w:w="1701" w:type="dxa"/>
            <w:vMerge w:val="restart"/>
            <w:shd w:val="clear" w:color="FFFFFF" w:fill="C0C0C0"/>
            <w:vAlign w:val="center"/>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产出数量指标</w:t>
            </w:r>
          </w:p>
        </w:tc>
        <w:tc>
          <w:tcPr>
            <w:tcW w:w="2268" w:type="dxa"/>
            <w:shd w:val="clear" w:color="FFFFFF" w:fill="C0C0C0"/>
            <w:noWrap/>
            <w:vAlign w:val="center"/>
            <w:hideMark/>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破刑事案件件数</w:t>
            </w:r>
          </w:p>
        </w:tc>
        <w:tc>
          <w:tcPr>
            <w:tcW w:w="1701"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1700</w:t>
            </w:r>
          </w:p>
        </w:tc>
        <w:tc>
          <w:tcPr>
            <w:tcW w:w="1584"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1721</w:t>
            </w:r>
          </w:p>
        </w:tc>
      </w:tr>
      <w:tr w:rsidR="00E90B0E" w:rsidRPr="001148DA" w:rsidTr="00E90B0E">
        <w:trPr>
          <w:trHeight w:hRule="exact" w:val="454"/>
          <w:jc w:val="center"/>
        </w:trPr>
        <w:tc>
          <w:tcPr>
            <w:tcW w:w="1133" w:type="dxa"/>
            <w:vMerge/>
            <w:shd w:val="clear" w:color="FFFFFF" w:fill="C0C0C0"/>
            <w:vAlign w:val="center"/>
          </w:tcPr>
          <w:p w:rsidR="00E90B0E" w:rsidRPr="001148DA" w:rsidRDefault="00E90B0E" w:rsidP="004815F5">
            <w:pPr>
              <w:rPr>
                <w:rFonts w:eastAsia="宋体"/>
                <w:color w:val="000000"/>
                <w:kern w:val="0"/>
                <w:sz w:val="22"/>
                <w:szCs w:val="22"/>
              </w:rPr>
            </w:pPr>
          </w:p>
        </w:tc>
        <w:tc>
          <w:tcPr>
            <w:tcW w:w="1701" w:type="dxa"/>
            <w:vMerge/>
            <w:shd w:val="clear" w:color="FFFFFF" w:fill="C0C0C0"/>
            <w:vAlign w:val="center"/>
          </w:tcPr>
          <w:p w:rsidR="00E90B0E" w:rsidRPr="001148DA" w:rsidRDefault="00E90B0E" w:rsidP="004815F5">
            <w:pPr>
              <w:rPr>
                <w:rFonts w:eastAsia="宋体"/>
                <w:color w:val="000000"/>
                <w:kern w:val="0"/>
                <w:sz w:val="22"/>
                <w:szCs w:val="22"/>
              </w:rPr>
            </w:pPr>
          </w:p>
        </w:tc>
        <w:tc>
          <w:tcPr>
            <w:tcW w:w="2268" w:type="dxa"/>
            <w:shd w:val="clear" w:color="FFFFFF" w:fill="C0C0C0"/>
            <w:noWrap/>
            <w:vAlign w:val="center"/>
            <w:hideMark/>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侵财案件破案数</w:t>
            </w:r>
          </w:p>
        </w:tc>
        <w:tc>
          <w:tcPr>
            <w:tcW w:w="1701"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1300</w:t>
            </w:r>
          </w:p>
        </w:tc>
        <w:tc>
          <w:tcPr>
            <w:tcW w:w="1584"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1325</w:t>
            </w:r>
          </w:p>
        </w:tc>
      </w:tr>
      <w:tr w:rsidR="00E90B0E" w:rsidRPr="001148DA" w:rsidTr="00E90B0E">
        <w:trPr>
          <w:trHeight w:hRule="exact" w:val="454"/>
          <w:jc w:val="center"/>
        </w:trPr>
        <w:tc>
          <w:tcPr>
            <w:tcW w:w="1133" w:type="dxa"/>
            <w:vMerge/>
            <w:shd w:val="clear" w:color="FFFFFF" w:fill="C0C0C0"/>
            <w:vAlign w:val="center"/>
          </w:tcPr>
          <w:p w:rsidR="00E90B0E" w:rsidRPr="001148DA" w:rsidRDefault="00E90B0E" w:rsidP="004815F5">
            <w:pPr>
              <w:rPr>
                <w:rFonts w:eastAsia="宋体"/>
                <w:color w:val="000000"/>
                <w:kern w:val="0"/>
                <w:sz w:val="22"/>
                <w:szCs w:val="22"/>
              </w:rPr>
            </w:pPr>
          </w:p>
        </w:tc>
        <w:tc>
          <w:tcPr>
            <w:tcW w:w="1701" w:type="dxa"/>
            <w:vMerge/>
            <w:shd w:val="clear" w:color="FFFFFF" w:fill="C0C0C0"/>
            <w:vAlign w:val="center"/>
          </w:tcPr>
          <w:p w:rsidR="00E90B0E" w:rsidRPr="001148DA" w:rsidRDefault="00E90B0E" w:rsidP="004815F5">
            <w:pPr>
              <w:rPr>
                <w:rFonts w:eastAsia="宋体"/>
                <w:color w:val="000000"/>
                <w:kern w:val="0"/>
                <w:sz w:val="22"/>
                <w:szCs w:val="22"/>
              </w:rPr>
            </w:pPr>
          </w:p>
        </w:tc>
        <w:tc>
          <w:tcPr>
            <w:tcW w:w="2268" w:type="dxa"/>
            <w:shd w:val="clear" w:color="FFFFFF" w:fill="C0C0C0"/>
            <w:noWrap/>
            <w:vAlign w:val="center"/>
            <w:hideMark/>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经济案件破案数</w:t>
            </w:r>
          </w:p>
        </w:tc>
        <w:tc>
          <w:tcPr>
            <w:tcW w:w="1701"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74</w:t>
            </w:r>
          </w:p>
        </w:tc>
        <w:tc>
          <w:tcPr>
            <w:tcW w:w="1584"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79</w:t>
            </w:r>
          </w:p>
        </w:tc>
      </w:tr>
      <w:tr w:rsidR="00E90B0E" w:rsidRPr="001148DA" w:rsidTr="00E90B0E">
        <w:trPr>
          <w:trHeight w:hRule="exact" w:val="454"/>
          <w:jc w:val="center"/>
        </w:trPr>
        <w:tc>
          <w:tcPr>
            <w:tcW w:w="1133" w:type="dxa"/>
            <w:vMerge/>
            <w:shd w:val="clear" w:color="FFFFFF" w:fill="C0C0C0"/>
            <w:vAlign w:val="center"/>
          </w:tcPr>
          <w:p w:rsidR="00E90B0E" w:rsidRPr="001148DA" w:rsidRDefault="00E90B0E" w:rsidP="004815F5">
            <w:pPr>
              <w:rPr>
                <w:rFonts w:eastAsia="宋体" w:hAnsi="宋体"/>
                <w:color w:val="000000"/>
                <w:kern w:val="0"/>
                <w:sz w:val="22"/>
                <w:szCs w:val="22"/>
              </w:rPr>
            </w:pPr>
          </w:p>
        </w:tc>
        <w:tc>
          <w:tcPr>
            <w:tcW w:w="1701" w:type="dxa"/>
            <w:vMerge/>
            <w:shd w:val="clear" w:color="FFFFFF" w:fill="C0C0C0"/>
            <w:vAlign w:val="center"/>
          </w:tcPr>
          <w:p w:rsidR="00E90B0E" w:rsidRPr="001148DA" w:rsidRDefault="00E90B0E" w:rsidP="004815F5">
            <w:pPr>
              <w:rPr>
                <w:rFonts w:eastAsia="宋体"/>
                <w:color w:val="000000"/>
                <w:kern w:val="0"/>
                <w:sz w:val="22"/>
                <w:szCs w:val="22"/>
              </w:rPr>
            </w:pPr>
          </w:p>
        </w:tc>
        <w:tc>
          <w:tcPr>
            <w:tcW w:w="2268" w:type="dxa"/>
            <w:shd w:val="clear" w:color="FFFFFF" w:fill="C0C0C0"/>
            <w:noWrap/>
            <w:vAlign w:val="center"/>
            <w:hideMark/>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毒品案件破案数</w:t>
            </w:r>
          </w:p>
        </w:tc>
        <w:tc>
          <w:tcPr>
            <w:tcW w:w="1701"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60</w:t>
            </w:r>
          </w:p>
        </w:tc>
        <w:tc>
          <w:tcPr>
            <w:tcW w:w="1584"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62</w:t>
            </w:r>
          </w:p>
        </w:tc>
      </w:tr>
      <w:tr w:rsidR="00E90B0E" w:rsidRPr="001148DA" w:rsidTr="00E90B0E">
        <w:trPr>
          <w:trHeight w:hRule="exact" w:val="454"/>
          <w:jc w:val="center"/>
        </w:trPr>
        <w:tc>
          <w:tcPr>
            <w:tcW w:w="1133" w:type="dxa"/>
            <w:vMerge/>
            <w:shd w:val="clear" w:color="FFFFFF" w:fill="C0C0C0"/>
            <w:vAlign w:val="center"/>
          </w:tcPr>
          <w:p w:rsidR="00E90B0E" w:rsidRPr="001148DA" w:rsidRDefault="00E90B0E" w:rsidP="004815F5">
            <w:pPr>
              <w:rPr>
                <w:rFonts w:eastAsia="宋体"/>
                <w:color w:val="000000"/>
                <w:kern w:val="0"/>
                <w:sz w:val="22"/>
                <w:szCs w:val="22"/>
              </w:rPr>
            </w:pPr>
          </w:p>
        </w:tc>
        <w:tc>
          <w:tcPr>
            <w:tcW w:w="1701" w:type="dxa"/>
            <w:vMerge/>
            <w:shd w:val="clear" w:color="FFFFFF" w:fill="C0C0C0"/>
            <w:vAlign w:val="center"/>
          </w:tcPr>
          <w:p w:rsidR="00E90B0E" w:rsidRPr="001148DA" w:rsidRDefault="00E90B0E" w:rsidP="004815F5">
            <w:pPr>
              <w:rPr>
                <w:rFonts w:eastAsia="宋体"/>
                <w:color w:val="000000"/>
                <w:kern w:val="0"/>
                <w:sz w:val="22"/>
                <w:szCs w:val="22"/>
              </w:rPr>
            </w:pPr>
          </w:p>
        </w:tc>
        <w:tc>
          <w:tcPr>
            <w:tcW w:w="2268" w:type="dxa"/>
            <w:shd w:val="clear" w:color="FFFFFF" w:fill="C0C0C0"/>
            <w:noWrap/>
            <w:vAlign w:val="center"/>
            <w:hideMark/>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吸毒人员收戒数</w:t>
            </w:r>
          </w:p>
        </w:tc>
        <w:tc>
          <w:tcPr>
            <w:tcW w:w="1701"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70</w:t>
            </w:r>
          </w:p>
        </w:tc>
        <w:tc>
          <w:tcPr>
            <w:tcW w:w="1584"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85</w:t>
            </w:r>
          </w:p>
        </w:tc>
      </w:tr>
      <w:tr w:rsidR="00E90B0E" w:rsidRPr="001148DA" w:rsidTr="00E90B0E">
        <w:trPr>
          <w:trHeight w:hRule="exact" w:val="454"/>
          <w:jc w:val="center"/>
        </w:trPr>
        <w:tc>
          <w:tcPr>
            <w:tcW w:w="1133" w:type="dxa"/>
            <w:vMerge/>
            <w:shd w:val="clear" w:color="FFFFFF" w:fill="C0C0C0"/>
            <w:vAlign w:val="center"/>
          </w:tcPr>
          <w:p w:rsidR="00E90B0E" w:rsidRPr="001148DA" w:rsidRDefault="00E90B0E" w:rsidP="004815F5">
            <w:pPr>
              <w:rPr>
                <w:rFonts w:eastAsia="宋体"/>
                <w:color w:val="000000"/>
                <w:kern w:val="0"/>
                <w:sz w:val="22"/>
                <w:szCs w:val="22"/>
              </w:rPr>
            </w:pPr>
          </w:p>
        </w:tc>
        <w:tc>
          <w:tcPr>
            <w:tcW w:w="1701" w:type="dxa"/>
            <w:vMerge w:val="restart"/>
            <w:shd w:val="clear" w:color="FFFFFF" w:fill="C0C0C0"/>
            <w:vAlign w:val="center"/>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产出质量指标</w:t>
            </w:r>
          </w:p>
        </w:tc>
        <w:tc>
          <w:tcPr>
            <w:tcW w:w="2268" w:type="dxa"/>
            <w:shd w:val="clear" w:color="FFFFFF" w:fill="C0C0C0"/>
            <w:noWrap/>
            <w:vAlign w:val="center"/>
            <w:hideMark/>
          </w:tcPr>
          <w:p w:rsidR="00E90B0E" w:rsidRPr="001148DA" w:rsidRDefault="00E90B0E" w:rsidP="004815F5">
            <w:pPr>
              <w:rPr>
                <w:rFonts w:eastAsia="宋体"/>
                <w:color w:val="000000"/>
                <w:kern w:val="0"/>
                <w:sz w:val="22"/>
                <w:szCs w:val="22"/>
              </w:rPr>
            </w:pPr>
            <w:r>
              <w:rPr>
                <w:rFonts w:eastAsia="宋体" w:hint="eastAsia"/>
                <w:color w:val="000000"/>
                <w:kern w:val="0"/>
                <w:sz w:val="22"/>
                <w:szCs w:val="22"/>
              </w:rPr>
              <w:t>命案破案率</w:t>
            </w:r>
          </w:p>
        </w:tc>
        <w:tc>
          <w:tcPr>
            <w:tcW w:w="1701"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95%</w:t>
            </w:r>
          </w:p>
        </w:tc>
        <w:tc>
          <w:tcPr>
            <w:tcW w:w="1584" w:type="dxa"/>
            <w:shd w:val="clear" w:color="auto" w:fill="auto"/>
            <w:noWrap/>
            <w:vAlign w:val="center"/>
            <w:hideMark/>
          </w:tcPr>
          <w:p w:rsidR="00E90B0E" w:rsidRPr="001148DA" w:rsidRDefault="00E90B0E" w:rsidP="007D772A">
            <w:pPr>
              <w:jc w:val="center"/>
              <w:rPr>
                <w:rFonts w:eastAsia="宋体"/>
                <w:color w:val="000000"/>
                <w:kern w:val="0"/>
                <w:sz w:val="22"/>
                <w:szCs w:val="22"/>
              </w:rPr>
            </w:pPr>
            <w:r>
              <w:rPr>
                <w:rFonts w:eastAsia="宋体" w:hint="eastAsia"/>
                <w:color w:val="000000"/>
                <w:kern w:val="0"/>
                <w:sz w:val="22"/>
                <w:szCs w:val="22"/>
              </w:rPr>
              <w:t>100%</w:t>
            </w:r>
          </w:p>
        </w:tc>
      </w:tr>
      <w:tr w:rsidR="00E90B0E" w:rsidRPr="001148DA" w:rsidTr="00E90B0E">
        <w:trPr>
          <w:trHeight w:hRule="exact" w:val="454"/>
          <w:jc w:val="center"/>
        </w:trPr>
        <w:tc>
          <w:tcPr>
            <w:tcW w:w="1133" w:type="dxa"/>
            <w:vMerge/>
            <w:shd w:val="clear" w:color="FFFFFF" w:fill="C0C0C0"/>
            <w:vAlign w:val="center"/>
          </w:tcPr>
          <w:p w:rsidR="00E90B0E" w:rsidRPr="001148DA" w:rsidRDefault="00E90B0E" w:rsidP="004815F5">
            <w:pPr>
              <w:rPr>
                <w:rFonts w:eastAsia="宋体"/>
                <w:b/>
                <w:color w:val="000000"/>
                <w:kern w:val="0"/>
                <w:sz w:val="22"/>
                <w:szCs w:val="22"/>
              </w:rPr>
            </w:pPr>
          </w:p>
        </w:tc>
        <w:tc>
          <w:tcPr>
            <w:tcW w:w="1701" w:type="dxa"/>
            <w:vMerge/>
            <w:shd w:val="clear" w:color="FFFFFF" w:fill="C0C0C0"/>
            <w:vAlign w:val="center"/>
          </w:tcPr>
          <w:p w:rsidR="00E90B0E" w:rsidRPr="001148DA" w:rsidRDefault="00E90B0E" w:rsidP="004815F5">
            <w:pPr>
              <w:rPr>
                <w:rFonts w:eastAsia="宋体"/>
                <w:b/>
                <w:color w:val="000000"/>
                <w:kern w:val="0"/>
                <w:sz w:val="22"/>
                <w:szCs w:val="22"/>
              </w:rPr>
            </w:pPr>
          </w:p>
        </w:tc>
        <w:tc>
          <w:tcPr>
            <w:tcW w:w="2268" w:type="dxa"/>
            <w:shd w:val="clear" w:color="FFFFFF" w:fill="C0C0C0"/>
            <w:noWrap/>
            <w:vAlign w:val="center"/>
            <w:hideMark/>
          </w:tcPr>
          <w:p w:rsidR="00E90B0E" w:rsidRPr="001148DA" w:rsidRDefault="00E90B0E" w:rsidP="004815F5">
            <w:pPr>
              <w:rPr>
                <w:rFonts w:eastAsia="宋体"/>
                <w:color w:val="000000"/>
                <w:kern w:val="0"/>
                <w:sz w:val="22"/>
                <w:szCs w:val="22"/>
              </w:rPr>
            </w:pPr>
            <w:r w:rsidRPr="001148DA">
              <w:rPr>
                <w:rFonts w:eastAsia="宋体" w:hint="eastAsia"/>
                <w:color w:val="000000"/>
                <w:kern w:val="0"/>
                <w:sz w:val="22"/>
                <w:szCs w:val="22"/>
              </w:rPr>
              <w:t>枪案破案率</w:t>
            </w:r>
          </w:p>
        </w:tc>
        <w:tc>
          <w:tcPr>
            <w:tcW w:w="1701" w:type="dxa"/>
            <w:shd w:val="clear" w:color="auto" w:fill="auto"/>
            <w:noWrap/>
            <w:vAlign w:val="center"/>
            <w:hideMark/>
          </w:tcPr>
          <w:p w:rsidR="00E90B0E" w:rsidRPr="001148DA" w:rsidRDefault="00E90B0E" w:rsidP="007D772A">
            <w:pPr>
              <w:jc w:val="center"/>
              <w:rPr>
                <w:rFonts w:eastAsia="宋体"/>
                <w:b/>
                <w:color w:val="000000"/>
                <w:kern w:val="0"/>
                <w:sz w:val="22"/>
                <w:szCs w:val="22"/>
                <w:u w:val="single"/>
              </w:rPr>
            </w:pPr>
            <w:r w:rsidRPr="00E90B0E">
              <w:rPr>
                <w:rFonts w:eastAsia="宋体" w:hint="eastAsia"/>
                <w:color w:val="000000"/>
                <w:kern w:val="0"/>
                <w:sz w:val="22"/>
                <w:szCs w:val="22"/>
              </w:rPr>
              <w:t>95%</w:t>
            </w:r>
          </w:p>
        </w:tc>
        <w:tc>
          <w:tcPr>
            <w:tcW w:w="1584" w:type="dxa"/>
            <w:shd w:val="clear" w:color="auto" w:fill="auto"/>
            <w:noWrap/>
            <w:vAlign w:val="center"/>
            <w:hideMark/>
          </w:tcPr>
          <w:p w:rsidR="00E90B0E" w:rsidRPr="001148DA" w:rsidRDefault="00E90B0E" w:rsidP="007D772A">
            <w:pPr>
              <w:jc w:val="center"/>
              <w:rPr>
                <w:rFonts w:eastAsia="宋体"/>
                <w:b/>
                <w:color w:val="000000"/>
                <w:kern w:val="0"/>
                <w:sz w:val="22"/>
                <w:szCs w:val="22"/>
                <w:u w:val="single"/>
              </w:rPr>
            </w:pPr>
            <w:r w:rsidRPr="00E90B0E">
              <w:rPr>
                <w:rFonts w:eastAsia="宋体" w:hint="eastAsia"/>
                <w:color w:val="000000"/>
                <w:kern w:val="0"/>
                <w:sz w:val="22"/>
                <w:szCs w:val="22"/>
              </w:rPr>
              <w:t>100%</w:t>
            </w:r>
          </w:p>
        </w:tc>
      </w:tr>
      <w:tr w:rsidR="00E90B0E" w:rsidRPr="001148DA" w:rsidTr="007D772A">
        <w:trPr>
          <w:trHeight w:hRule="exact" w:val="1108"/>
          <w:jc w:val="center"/>
        </w:trPr>
        <w:tc>
          <w:tcPr>
            <w:tcW w:w="1133" w:type="dxa"/>
            <w:vMerge w:val="restart"/>
            <w:shd w:val="clear" w:color="FFFFFF" w:fill="C0C0C0"/>
            <w:vAlign w:val="center"/>
          </w:tcPr>
          <w:p w:rsidR="00E90B0E" w:rsidRPr="00E90B0E" w:rsidRDefault="00E90B0E" w:rsidP="004815F5">
            <w:pPr>
              <w:rPr>
                <w:rFonts w:eastAsia="宋体"/>
                <w:color w:val="000000"/>
                <w:kern w:val="0"/>
                <w:sz w:val="22"/>
                <w:szCs w:val="22"/>
              </w:rPr>
            </w:pPr>
            <w:r w:rsidRPr="00E90B0E">
              <w:rPr>
                <w:rFonts w:eastAsia="宋体" w:hint="eastAsia"/>
                <w:color w:val="000000"/>
                <w:kern w:val="0"/>
                <w:sz w:val="22"/>
                <w:szCs w:val="22"/>
              </w:rPr>
              <w:t>产出指标</w:t>
            </w:r>
          </w:p>
        </w:tc>
        <w:tc>
          <w:tcPr>
            <w:tcW w:w="1701" w:type="dxa"/>
            <w:vMerge w:val="restart"/>
            <w:shd w:val="clear" w:color="FFFFFF" w:fill="C0C0C0"/>
            <w:vAlign w:val="center"/>
          </w:tcPr>
          <w:p w:rsidR="00E90B0E" w:rsidRPr="00E90B0E" w:rsidRDefault="00E90B0E" w:rsidP="004815F5">
            <w:pPr>
              <w:rPr>
                <w:rFonts w:eastAsia="宋体"/>
                <w:color w:val="000000"/>
                <w:kern w:val="0"/>
                <w:sz w:val="22"/>
                <w:szCs w:val="22"/>
              </w:rPr>
            </w:pPr>
            <w:r w:rsidRPr="00E90B0E">
              <w:rPr>
                <w:rFonts w:eastAsia="宋体" w:hint="eastAsia"/>
                <w:color w:val="000000"/>
                <w:kern w:val="0"/>
                <w:sz w:val="22"/>
                <w:szCs w:val="22"/>
              </w:rPr>
              <w:t>产出质量指标</w:t>
            </w:r>
          </w:p>
        </w:tc>
        <w:tc>
          <w:tcPr>
            <w:tcW w:w="2268" w:type="dxa"/>
            <w:shd w:val="clear" w:color="FFFFFF" w:fill="C0C0C0"/>
            <w:noWrap/>
            <w:vAlign w:val="center"/>
            <w:hideMark/>
          </w:tcPr>
          <w:p w:rsidR="00E90B0E" w:rsidRPr="001148DA" w:rsidRDefault="00E90B0E" w:rsidP="007D772A">
            <w:pPr>
              <w:spacing w:line="320" w:lineRule="exact"/>
              <w:rPr>
                <w:rFonts w:eastAsia="宋体"/>
                <w:b/>
                <w:color w:val="000000"/>
                <w:kern w:val="0"/>
                <w:sz w:val="22"/>
                <w:szCs w:val="22"/>
              </w:rPr>
            </w:pPr>
            <w:r w:rsidRPr="001148DA">
              <w:rPr>
                <w:rFonts w:eastAsia="宋体" w:hint="eastAsia"/>
                <w:color w:val="000000"/>
                <w:kern w:val="0"/>
                <w:sz w:val="22"/>
                <w:szCs w:val="22"/>
              </w:rPr>
              <w:t>批准逮捕人数（含直诉）占分局三年平均批准逮捕人数比率</w:t>
            </w:r>
          </w:p>
        </w:tc>
        <w:tc>
          <w:tcPr>
            <w:tcW w:w="1701" w:type="dxa"/>
            <w:shd w:val="clear" w:color="auto" w:fill="auto"/>
            <w:noWrap/>
            <w:vAlign w:val="center"/>
            <w:hideMark/>
          </w:tcPr>
          <w:p w:rsidR="00E90B0E" w:rsidRPr="00E90B0E" w:rsidRDefault="00E90B0E" w:rsidP="007D772A">
            <w:pPr>
              <w:jc w:val="center"/>
              <w:rPr>
                <w:rFonts w:eastAsia="宋体"/>
                <w:color w:val="000000"/>
                <w:kern w:val="0"/>
                <w:sz w:val="22"/>
                <w:szCs w:val="22"/>
              </w:rPr>
            </w:pPr>
            <w:r w:rsidRPr="00E90B0E">
              <w:rPr>
                <w:rFonts w:eastAsia="宋体"/>
                <w:color w:val="000000"/>
                <w:kern w:val="0"/>
                <w:sz w:val="22"/>
                <w:szCs w:val="22"/>
              </w:rPr>
              <w:t>≦100%</w:t>
            </w:r>
          </w:p>
        </w:tc>
        <w:tc>
          <w:tcPr>
            <w:tcW w:w="1584" w:type="dxa"/>
            <w:shd w:val="clear" w:color="auto" w:fill="auto"/>
            <w:noWrap/>
            <w:vAlign w:val="center"/>
            <w:hideMark/>
          </w:tcPr>
          <w:p w:rsidR="00E90B0E" w:rsidRPr="001148DA" w:rsidRDefault="00E90B0E" w:rsidP="007D772A">
            <w:pPr>
              <w:jc w:val="center"/>
              <w:rPr>
                <w:rFonts w:eastAsia="宋体"/>
                <w:b/>
                <w:color w:val="000000"/>
                <w:kern w:val="0"/>
                <w:sz w:val="22"/>
                <w:szCs w:val="22"/>
                <w:u w:val="single"/>
              </w:rPr>
            </w:pPr>
            <w:r w:rsidRPr="00E90B0E">
              <w:rPr>
                <w:rFonts w:eastAsia="宋体" w:hint="eastAsia"/>
                <w:color w:val="000000"/>
                <w:kern w:val="0"/>
                <w:sz w:val="22"/>
                <w:szCs w:val="22"/>
              </w:rPr>
              <w:t>103.56%</w:t>
            </w:r>
          </w:p>
        </w:tc>
      </w:tr>
      <w:tr w:rsidR="00E90B0E" w:rsidRPr="001148DA" w:rsidTr="00E90B0E">
        <w:trPr>
          <w:trHeight w:hRule="exact" w:val="1142"/>
          <w:jc w:val="center"/>
        </w:trPr>
        <w:tc>
          <w:tcPr>
            <w:tcW w:w="1133" w:type="dxa"/>
            <w:vMerge/>
            <w:shd w:val="clear" w:color="FFFFFF" w:fill="C0C0C0"/>
            <w:vAlign w:val="center"/>
          </w:tcPr>
          <w:p w:rsidR="00E90B0E" w:rsidRPr="001148DA" w:rsidRDefault="00E90B0E" w:rsidP="004815F5">
            <w:pPr>
              <w:rPr>
                <w:rFonts w:eastAsia="宋体"/>
                <w:b/>
                <w:color w:val="000000"/>
                <w:kern w:val="0"/>
                <w:sz w:val="22"/>
                <w:szCs w:val="22"/>
              </w:rPr>
            </w:pPr>
          </w:p>
        </w:tc>
        <w:tc>
          <w:tcPr>
            <w:tcW w:w="1701" w:type="dxa"/>
            <w:vMerge/>
            <w:shd w:val="clear" w:color="FFFFFF" w:fill="C0C0C0"/>
            <w:vAlign w:val="center"/>
          </w:tcPr>
          <w:p w:rsidR="00E90B0E" w:rsidRPr="001148DA" w:rsidRDefault="00E90B0E" w:rsidP="004815F5">
            <w:pPr>
              <w:rPr>
                <w:rFonts w:eastAsia="宋体"/>
                <w:b/>
                <w:color w:val="000000"/>
                <w:kern w:val="0"/>
                <w:sz w:val="22"/>
                <w:szCs w:val="22"/>
              </w:rPr>
            </w:pPr>
          </w:p>
        </w:tc>
        <w:tc>
          <w:tcPr>
            <w:tcW w:w="2268" w:type="dxa"/>
            <w:shd w:val="clear" w:color="FFFFFF" w:fill="C0C0C0"/>
            <w:noWrap/>
            <w:vAlign w:val="center"/>
            <w:hideMark/>
          </w:tcPr>
          <w:p w:rsidR="00E90B0E" w:rsidRPr="00E90B0E" w:rsidRDefault="00E90B0E" w:rsidP="00634C52">
            <w:pPr>
              <w:spacing w:line="320" w:lineRule="exact"/>
              <w:rPr>
                <w:rFonts w:eastAsia="宋体"/>
                <w:color w:val="000000"/>
                <w:kern w:val="0"/>
                <w:sz w:val="22"/>
                <w:szCs w:val="22"/>
              </w:rPr>
            </w:pPr>
            <w:r w:rsidRPr="00E90B0E">
              <w:rPr>
                <w:rFonts w:eastAsia="宋体" w:hint="eastAsia"/>
                <w:color w:val="000000"/>
                <w:kern w:val="0"/>
                <w:sz w:val="22"/>
                <w:szCs w:val="22"/>
              </w:rPr>
              <w:t>批捕扒窃犯罪人数与辖区现发扒窃警情比例</w:t>
            </w:r>
          </w:p>
        </w:tc>
        <w:tc>
          <w:tcPr>
            <w:tcW w:w="1701" w:type="dxa"/>
            <w:shd w:val="clear" w:color="auto" w:fill="auto"/>
            <w:noWrap/>
            <w:vAlign w:val="center"/>
            <w:hideMark/>
          </w:tcPr>
          <w:p w:rsidR="00E90B0E" w:rsidRPr="00E90B0E" w:rsidRDefault="00E90B0E" w:rsidP="007D772A">
            <w:pPr>
              <w:jc w:val="center"/>
              <w:rPr>
                <w:rFonts w:eastAsia="宋体"/>
                <w:color w:val="000000"/>
                <w:kern w:val="0"/>
                <w:sz w:val="22"/>
                <w:szCs w:val="22"/>
              </w:rPr>
            </w:pPr>
            <w:r>
              <w:rPr>
                <w:rFonts w:eastAsia="宋体" w:hint="eastAsia"/>
                <w:color w:val="000000"/>
                <w:kern w:val="0"/>
                <w:sz w:val="22"/>
                <w:szCs w:val="22"/>
              </w:rPr>
              <w:t>5.9%</w:t>
            </w:r>
          </w:p>
        </w:tc>
        <w:tc>
          <w:tcPr>
            <w:tcW w:w="1584" w:type="dxa"/>
            <w:shd w:val="clear" w:color="auto" w:fill="auto"/>
            <w:noWrap/>
            <w:vAlign w:val="center"/>
            <w:hideMark/>
          </w:tcPr>
          <w:p w:rsidR="00E90B0E" w:rsidRPr="00E90B0E" w:rsidRDefault="00E90B0E" w:rsidP="007D772A">
            <w:pPr>
              <w:jc w:val="center"/>
              <w:rPr>
                <w:rFonts w:eastAsia="宋体"/>
                <w:color w:val="000000"/>
                <w:kern w:val="0"/>
                <w:sz w:val="22"/>
                <w:szCs w:val="22"/>
              </w:rPr>
            </w:pPr>
            <w:r w:rsidRPr="00E90B0E">
              <w:rPr>
                <w:rFonts w:eastAsia="宋体" w:hint="eastAsia"/>
                <w:color w:val="000000"/>
                <w:kern w:val="0"/>
                <w:sz w:val="22"/>
                <w:szCs w:val="22"/>
              </w:rPr>
              <w:t>6%</w:t>
            </w:r>
          </w:p>
        </w:tc>
      </w:tr>
      <w:tr w:rsidR="00E90B0E" w:rsidRPr="001148DA" w:rsidTr="00E90B0E">
        <w:trPr>
          <w:trHeight w:hRule="exact" w:val="705"/>
          <w:jc w:val="center"/>
        </w:trPr>
        <w:tc>
          <w:tcPr>
            <w:tcW w:w="1133" w:type="dxa"/>
            <w:vMerge w:val="restart"/>
            <w:shd w:val="clear" w:color="FFFFFF" w:fill="C0C0C0"/>
            <w:vAlign w:val="center"/>
          </w:tcPr>
          <w:p w:rsidR="00E90B0E" w:rsidRPr="00E90B0E" w:rsidRDefault="00E90B0E" w:rsidP="004815F5">
            <w:pPr>
              <w:rPr>
                <w:rFonts w:eastAsia="宋体"/>
                <w:color w:val="000000"/>
                <w:kern w:val="0"/>
                <w:sz w:val="22"/>
                <w:szCs w:val="22"/>
              </w:rPr>
            </w:pPr>
            <w:r w:rsidRPr="00E90B0E">
              <w:rPr>
                <w:rFonts w:eastAsia="宋体" w:hint="eastAsia"/>
                <w:color w:val="000000"/>
                <w:kern w:val="0"/>
                <w:sz w:val="22"/>
                <w:szCs w:val="22"/>
              </w:rPr>
              <w:t>效益指标</w:t>
            </w:r>
          </w:p>
        </w:tc>
        <w:tc>
          <w:tcPr>
            <w:tcW w:w="1701" w:type="dxa"/>
            <w:vMerge w:val="restart"/>
            <w:shd w:val="clear" w:color="FFFFFF" w:fill="C0C0C0"/>
            <w:vAlign w:val="center"/>
          </w:tcPr>
          <w:p w:rsidR="00E90B0E" w:rsidRPr="00E90B0E" w:rsidRDefault="00E90B0E" w:rsidP="004815F5">
            <w:pPr>
              <w:rPr>
                <w:rFonts w:eastAsia="宋体"/>
                <w:color w:val="000000"/>
                <w:kern w:val="0"/>
                <w:sz w:val="22"/>
                <w:szCs w:val="22"/>
              </w:rPr>
            </w:pPr>
            <w:r w:rsidRPr="00E90B0E">
              <w:rPr>
                <w:rFonts w:eastAsia="宋体" w:hint="eastAsia"/>
                <w:color w:val="000000"/>
                <w:kern w:val="0"/>
                <w:sz w:val="22"/>
                <w:szCs w:val="22"/>
              </w:rPr>
              <w:t>社会效益指标</w:t>
            </w:r>
          </w:p>
        </w:tc>
        <w:tc>
          <w:tcPr>
            <w:tcW w:w="2268" w:type="dxa"/>
            <w:shd w:val="clear" w:color="FFFFFF" w:fill="C0C0C0"/>
            <w:noWrap/>
            <w:vAlign w:val="center"/>
            <w:hideMark/>
          </w:tcPr>
          <w:p w:rsidR="00E90B0E" w:rsidRPr="00E90B0E" w:rsidRDefault="00E90B0E" w:rsidP="00634C52">
            <w:pPr>
              <w:spacing w:line="320" w:lineRule="exact"/>
              <w:rPr>
                <w:rFonts w:eastAsia="宋体"/>
                <w:color w:val="000000"/>
                <w:kern w:val="0"/>
                <w:sz w:val="22"/>
                <w:szCs w:val="22"/>
              </w:rPr>
            </w:pPr>
            <w:r w:rsidRPr="00E90B0E">
              <w:rPr>
                <w:rFonts w:eastAsia="宋体" w:hint="eastAsia"/>
                <w:color w:val="000000"/>
                <w:kern w:val="0"/>
                <w:sz w:val="22"/>
                <w:szCs w:val="22"/>
              </w:rPr>
              <w:t>重大恶性案件发生起数</w:t>
            </w:r>
          </w:p>
        </w:tc>
        <w:tc>
          <w:tcPr>
            <w:tcW w:w="1701" w:type="dxa"/>
            <w:shd w:val="clear" w:color="auto" w:fill="auto"/>
            <w:noWrap/>
            <w:vAlign w:val="center"/>
            <w:hideMark/>
          </w:tcPr>
          <w:p w:rsidR="00E90B0E" w:rsidRPr="00E90B0E" w:rsidRDefault="00E90B0E" w:rsidP="007D772A">
            <w:pPr>
              <w:jc w:val="center"/>
              <w:rPr>
                <w:rFonts w:eastAsia="宋体"/>
                <w:color w:val="000000"/>
                <w:kern w:val="0"/>
                <w:sz w:val="22"/>
                <w:szCs w:val="22"/>
              </w:rPr>
            </w:pPr>
            <w:r w:rsidRPr="00E90B0E">
              <w:rPr>
                <w:rFonts w:eastAsia="宋体" w:hint="eastAsia"/>
                <w:color w:val="000000"/>
                <w:kern w:val="0"/>
                <w:sz w:val="22"/>
                <w:szCs w:val="22"/>
              </w:rPr>
              <w:t>0</w:t>
            </w:r>
          </w:p>
        </w:tc>
        <w:tc>
          <w:tcPr>
            <w:tcW w:w="1584" w:type="dxa"/>
            <w:shd w:val="clear" w:color="auto" w:fill="auto"/>
            <w:noWrap/>
            <w:vAlign w:val="center"/>
            <w:hideMark/>
          </w:tcPr>
          <w:p w:rsidR="00E90B0E" w:rsidRPr="00E90B0E" w:rsidRDefault="00E90B0E" w:rsidP="007D772A">
            <w:pPr>
              <w:jc w:val="center"/>
              <w:rPr>
                <w:rFonts w:eastAsia="宋体"/>
                <w:color w:val="000000"/>
                <w:kern w:val="0"/>
                <w:sz w:val="22"/>
                <w:szCs w:val="22"/>
              </w:rPr>
            </w:pPr>
            <w:r w:rsidRPr="00E90B0E">
              <w:rPr>
                <w:rFonts w:eastAsia="宋体" w:hint="eastAsia"/>
                <w:color w:val="000000"/>
                <w:kern w:val="0"/>
                <w:sz w:val="22"/>
                <w:szCs w:val="22"/>
              </w:rPr>
              <w:t>0</w:t>
            </w:r>
          </w:p>
        </w:tc>
      </w:tr>
      <w:tr w:rsidR="00E90B0E" w:rsidRPr="001148DA" w:rsidTr="00E90B0E">
        <w:trPr>
          <w:trHeight w:hRule="exact" w:val="715"/>
          <w:jc w:val="center"/>
        </w:trPr>
        <w:tc>
          <w:tcPr>
            <w:tcW w:w="1133" w:type="dxa"/>
            <w:vMerge/>
            <w:shd w:val="clear" w:color="FFFFFF" w:fill="C0C0C0"/>
            <w:vAlign w:val="center"/>
          </w:tcPr>
          <w:p w:rsidR="00E90B0E" w:rsidRPr="001148DA" w:rsidRDefault="00E90B0E" w:rsidP="004815F5">
            <w:pPr>
              <w:rPr>
                <w:rFonts w:eastAsia="宋体"/>
                <w:b/>
                <w:color w:val="000000"/>
                <w:kern w:val="0"/>
                <w:sz w:val="22"/>
                <w:szCs w:val="22"/>
              </w:rPr>
            </w:pPr>
          </w:p>
        </w:tc>
        <w:tc>
          <w:tcPr>
            <w:tcW w:w="1701" w:type="dxa"/>
            <w:vMerge/>
            <w:shd w:val="clear" w:color="FFFFFF" w:fill="C0C0C0"/>
            <w:vAlign w:val="center"/>
          </w:tcPr>
          <w:p w:rsidR="00E90B0E" w:rsidRPr="001148DA" w:rsidRDefault="00E90B0E" w:rsidP="004815F5">
            <w:pPr>
              <w:rPr>
                <w:rFonts w:eastAsia="宋体"/>
                <w:b/>
                <w:color w:val="000000"/>
                <w:kern w:val="0"/>
                <w:sz w:val="22"/>
                <w:szCs w:val="22"/>
              </w:rPr>
            </w:pPr>
          </w:p>
        </w:tc>
        <w:tc>
          <w:tcPr>
            <w:tcW w:w="2268" w:type="dxa"/>
            <w:shd w:val="clear" w:color="FFFFFF" w:fill="C0C0C0"/>
            <w:noWrap/>
            <w:vAlign w:val="center"/>
            <w:hideMark/>
          </w:tcPr>
          <w:p w:rsidR="00E90B0E" w:rsidRPr="00E90B0E" w:rsidRDefault="00E90B0E" w:rsidP="004815F5">
            <w:pPr>
              <w:rPr>
                <w:rFonts w:eastAsia="宋体"/>
                <w:color w:val="000000"/>
                <w:kern w:val="0"/>
                <w:sz w:val="22"/>
                <w:szCs w:val="22"/>
              </w:rPr>
            </w:pPr>
            <w:r w:rsidRPr="00E90B0E">
              <w:rPr>
                <w:rFonts w:eastAsia="宋体" w:hint="eastAsia"/>
                <w:color w:val="000000"/>
                <w:kern w:val="0"/>
                <w:sz w:val="22"/>
                <w:szCs w:val="22"/>
              </w:rPr>
              <w:t>刑事警情同比增长率</w:t>
            </w:r>
          </w:p>
        </w:tc>
        <w:tc>
          <w:tcPr>
            <w:tcW w:w="1701" w:type="dxa"/>
            <w:shd w:val="clear" w:color="auto" w:fill="auto"/>
            <w:noWrap/>
            <w:vAlign w:val="center"/>
            <w:hideMark/>
          </w:tcPr>
          <w:p w:rsidR="00E90B0E" w:rsidRPr="00E90B0E" w:rsidRDefault="00E90B0E" w:rsidP="007D772A">
            <w:pPr>
              <w:jc w:val="center"/>
              <w:rPr>
                <w:rFonts w:eastAsia="宋体"/>
                <w:color w:val="000000"/>
                <w:kern w:val="0"/>
                <w:sz w:val="22"/>
                <w:szCs w:val="22"/>
              </w:rPr>
            </w:pPr>
            <w:r w:rsidRPr="00E90B0E">
              <w:rPr>
                <w:rFonts w:eastAsia="宋体" w:hint="eastAsia"/>
                <w:color w:val="000000"/>
                <w:kern w:val="0"/>
                <w:sz w:val="22"/>
                <w:szCs w:val="22"/>
              </w:rPr>
              <w:t>4%</w:t>
            </w:r>
          </w:p>
        </w:tc>
        <w:tc>
          <w:tcPr>
            <w:tcW w:w="1584" w:type="dxa"/>
            <w:shd w:val="clear" w:color="auto" w:fill="auto"/>
            <w:noWrap/>
            <w:vAlign w:val="center"/>
            <w:hideMark/>
          </w:tcPr>
          <w:p w:rsidR="00E90B0E" w:rsidRPr="00E90B0E" w:rsidRDefault="00E90B0E" w:rsidP="007D772A">
            <w:pPr>
              <w:jc w:val="center"/>
              <w:rPr>
                <w:rFonts w:eastAsia="宋体"/>
                <w:color w:val="000000"/>
                <w:kern w:val="0"/>
                <w:sz w:val="22"/>
                <w:szCs w:val="22"/>
              </w:rPr>
            </w:pPr>
            <w:r w:rsidRPr="00E90B0E">
              <w:rPr>
                <w:rFonts w:eastAsia="宋体" w:hint="eastAsia"/>
                <w:color w:val="000000"/>
                <w:kern w:val="0"/>
                <w:sz w:val="22"/>
                <w:szCs w:val="22"/>
              </w:rPr>
              <w:t>-14.1%</w:t>
            </w:r>
          </w:p>
        </w:tc>
      </w:tr>
    </w:tbl>
    <w:p w:rsidR="00DA5CAE" w:rsidRDefault="00357858" w:rsidP="00390CD9">
      <w:pPr>
        <w:spacing w:beforeLines="50" w:afterLines="50" w:line="440" w:lineRule="exact"/>
        <w:ind w:firstLineChars="200" w:firstLine="480"/>
        <w:rPr>
          <w:sz w:val="24"/>
          <w:szCs w:val="24"/>
        </w:rPr>
      </w:pPr>
      <w:r>
        <w:rPr>
          <w:rFonts w:hint="eastAsia"/>
          <w:sz w:val="24"/>
          <w:szCs w:val="24"/>
        </w:rPr>
        <w:t>除下述目标外，其他绩效目标均完成，尤其</w:t>
      </w:r>
      <w:r w:rsidR="00DA5CAE">
        <w:rPr>
          <w:rFonts w:hint="eastAsia"/>
          <w:sz w:val="24"/>
          <w:szCs w:val="24"/>
        </w:rPr>
        <w:t>是</w:t>
      </w:r>
      <w:r>
        <w:rPr>
          <w:rFonts w:hint="eastAsia"/>
          <w:sz w:val="24"/>
          <w:szCs w:val="24"/>
        </w:rPr>
        <w:t>刑事警情历史性下降，扭转连续三年攀升势头。</w:t>
      </w:r>
    </w:p>
    <w:p w:rsidR="00FF2538" w:rsidRDefault="00C87E44" w:rsidP="00390CD9">
      <w:pPr>
        <w:spacing w:beforeLines="50" w:afterLines="50" w:line="440" w:lineRule="exact"/>
        <w:ind w:firstLineChars="200" w:firstLine="480"/>
        <w:rPr>
          <w:sz w:val="24"/>
          <w:szCs w:val="24"/>
        </w:rPr>
      </w:pPr>
      <w:r>
        <w:rPr>
          <w:rFonts w:hint="eastAsia"/>
          <w:sz w:val="24"/>
          <w:szCs w:val="24"/>
        </w:rPr>
        <w:t>2017</w:t>
      </w:r>
      <w:r>
        <w:rPr>
          <w:rFonts w:hint="eastAsia"/>
          <w:sz w:val="24"/>
          <w:szCs w:val="24"/>
        </w:rPr>
        <w:t>年批准逮捕人数（含直诉）</w:t>
      </w:r>
      <w:r>
        <w:rPr>
          <w:rFonts w:hint="eastAsia"/>
          <w:sz w:val="24"/>
          <w:szCs w:val="24"/>
        </w:rPr>
        <w:t>698</w:t>
      </w:r>
      <w:r>
        <w:rPr>
          <w:rFonts w:hint="eastAsia"/>
          <w:sz w:val="24"/>
          <w:szCs w:val="24"/>
        </w:rPr>
        <w:t>人，指标值为</w:t>
      </w:r>
      <w:r>
        <w:rPr>
          <w:rFonts w:hint="eastAsia"/>
          <w:sz w:val="24"/>
          <w:szCs w:val="24"/>
        </w:rPr>
        <w:t>674</w:t>
      </w:r>
      <w:r>
        <w:rPr>
          <w:rFonts w:hint="eastAsia"/>
          <w:sz w:val="24"/>
          <w:szCs w:val="24"/>
        </w:rPr>
        <w:t>人，</w:t>
      </w:r>
      <w:r w:rsidR="00357858">
        <w:rPr>
          <w:rFonts w:hint="eastAsia"/>
          <w:sz w:val="24"/>
          <w:szCs w:val="24"/>
        </w:rPr>
        <w:t>较指标略有超出，与办案数量增加相关。</w:t>
      </w:r>
    </w:p>
    <w:p w:rsidR="00357858" w:rsidRDefault="00357858" w:rsidP="00390CD9">
      <w:pPr>
        <w:spacing w:beforeLines="50" w:afterLines="50" w:line="440" w:lineRule="exact"/>
        <w:ind w:firstLineChars="200" w:firstLine="480"/>
        <w:rPr>
          <w:sz w:val="24"/>
          <w:szCs w:val="24"/>
        </w:rPr>
      </w:pPr>
      <w:r>
        <w:rPr>
          <w:rFonts w:hint="eastAsia"/>
          <w:sz w:val="24"/>
          <w:szCs w:val="24"/>
        </w:rPr>
        <w:t>2</w:t>
      </w:r>
      <w:r>
        <w:rPr>
          <w:rFonts w:hint="eastAsia"/>
          <w:sz w:val="24"/>
          <w:szCs w:val="24"/>
        </w:rPr>
        <w:t>、年度目标二：加强社会治安管控。完成情况如下：</w:t>
      </w:r>
    </w:p>
    <w:tbl>
      <w:tblPr>
        <w:tblW w:w="45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33"/>
        <w:gridCol w:w="1701"/>
        <w:gridCol w:w="2268"/>
        <w:gridCol w:w="1701"/>
        <w:gridCol w:w="1584"/>
      </w:tblGrid>
      <w:tr w:rsidR="00357858" w:rsidRPr="001148DA" w:rsidTr="00C9115D">
        <w:trPr>
          <w:trHeight w:hRule="exact" w:val="454"/>
          <w:tblHeader/>
          <w:jc w:val="center"/>
        </w:trPr>
        <w:tc>
          <w:tcPr>
            <w:tcW w:w="1133" w:type="dxa"/>
            <w:shd w:val="clear" w:color="FFFFFF" w:fill="C0C0C0"/>
            <w:vAlign w:val="center"/>
          </w:tcPr>
          <w:p w:rsidR="00357858" w:rsidRPr="001148DA" w:rsidRDefault="00357858" w:rsidP="007D772A">
            <w:pPr>
              <w:jc w:val="center"/>
              <w:rPr>
                <w:rFonts w:eastAsia="宋体" w:hAnsi="宋体"/>
                <w:b/>
                <w:color w:val="000000"/>
                <w:kern w:val="0"/>
                <w:sz w:val="22"/>
                <w:szCs w:val="22"/>
              </w:rPr>
            </w:pPr>
            <w:r w:rsidRPr="001148DA">
              <w:rPr>
                <w:rFonts w:eastAsia="宋体" w:hAnsi="宋体" w:hint="eastAsia"/>
                <w:b/>
                <w:color w:val="000000"/>
                <w:kern w:val="0"/>
                <w:sz w:val="22"/>
                <w:szCs w:val="22"/>
              </w:rPr>
              <w:t>一级指标</w:t>
            </w:r>
          </w:p>
        </w:tc>
        <w:tc>
          <w:tcPr>
            <w:tcW w:w="1701" w:type="dxa"/>
            <w:shd w:val="clear" w:color="FFFFFF" w:fill="C0C0C0"/>
            <w:vAlign w:val="center"/>
          </w:tcPr>
          <w:p w:rsidR="00357858" w:rsidRDefault="00357858" w:rsidP="007D772A">
            <w:pPr>
              <w:jc w:val="center"/>
              <w:rPr>
                <w:rFonts w:eastAsia="宋体"/>
                <w:b/>
                <w:color w:val="000000"/>
                <w:kern w:val="0"/>
                <w:sz w:val="22"/>
                <w:szCs w:val="22"/>
              </w:rPr>
            </w:pPr>
            <w:r>
              <w:rPr>
                <w:rFonts w:eastAsia="宋体" w:hint="eastAsia"/>
                <w:b/>
                <w:color w:val="000000"/>
                <w:kern w:val="0"/>
                <w:sz w:val="22"/>
                <w:szCs w:val="22"/>
              </w:rPr>
              <w:t>二级指标</w:t>
            </w:r>
          </w:p>
        </w:tc>
        <w:tc>
          <w:tcPr>
            <w:tcW w:w="2268" w:type="dxa"/>
            <w:shd w:val="clear" w:color="FFFFFF" w:fill="C0C0C0"/>
            <w:noWrap/>
            <w:vAlign w:val="center"/>
            <w:hideMark/>
          </w:tcPr>
          <w:p w:rsidR="00357858" w:rsidRPr="001148DA" w:rsidRDefault="00357858" w:rsidP="007D772A">
            <w:pPr>
              <w:jc w:val="center"/>
              <w:rPr>
                <w:rFonts w:eastAsia="宋体"/>
                <w:b/>
                <w:color w:val="000000"/>
                <w:kern w:val="0"/>
                <w:sz w:val="22"/>
                <w:szCs w:val="22"/>
              </w:rPr>
            </w:pPr>
            <w:r>
              <w:rPr>
                <w:rFonts w:eastAsia="宋体" w:hint="eastAsia"/>
                <w:b/>
                <w:color w:val="000000"/>
                <w:kern w:val="0"/>
                <w:sz w:val="22"/>
                <w:szCs w:val="22"/>
              </w:rPr>
              <w:t>指标名称</w:t>
            </w:r>
          </w:p>
        </w:tc>
        <w:tc>
          <w:tcPr>
            <w:tcW w:w="1701" w:type="dxa"/>
            <w:shd w:val="clear" w:color="FFFFFF" w:fill="C0C0C0"/>
            <w:noWrap/>
            <w:vAlign w:val="center"/>
            <w:hideMark/>
          </w:tcPr>
          <w:p w:rsidR="00357858" w:rsidRPr="001148DA" w:rsidRDefault="00357858" w:rsidP="007D772A">
            <w:pPr>
              <w:jc w:val="center"/>
              <w:rPr>
                <w:rFonts w:eastAsia="宋体"/>
                <w:b/>
                <w:color w:val="000000"/>
                <w:kern w:val="0"/>
                <w:sz w:val="22"/>
                <w:szCs w:val="22"/>
              </w:rPr>
            </w:pPr>
            <w:r>
              <w:rPr>
                <w:rFonts w:eastAsia="宋体" w:hint="eastAsia"/>
                <w:b/>
                <w:color w:val="000000"/>
                <w:kern w:val="0"/>
                <w:sz w:val="22"/>
                <w:szCs w:val="22"/>
              </w:rPr>
              <w:t>绩效目标</w:t>
            </w:r>
          </w:p>
        </w:tc>
        <w:tc>
          <w:tcPr>
            <w:tcW w:w="1584" w:type="dxa"/>
            <w:shd w:val="clear" w:color="FFFFFF" w:fill="C0C0C0"/>
            <w:noWrap/>
            <w:vAlign w:val="center"/>
            <w:hideMark/>
          </w:tcPr>
          <w:p w:rsidR="00357858" w:rsidRPr="001148DA" w:rsidRDefault="00357858" w:rsidP="007D772A">
            <w:pPr>
              <w:jc w:val="center"/>
              <w:rPr>
                <w:rFonts w:eastAsia="宋体"/>
                <w:b/>
                <w:color w:val="000000"/>
                <w:kern w:val="0"/>
                <w:sz w:val="22"/>
                <w:szCs w:val="22"/>
              </w:rPr>
            </w:pPr>
            <w:r>
              <w:rPr>
                <w:rFonts w:eastAsia="宋体" w:hint="eastAsia"/>
                <w:b/>
                <w:color w:val="000000"/>
                <w:kern w:val="0"/>
                <w:sz w:val="22"/>
                <w:szCs w:val="22"/>
              </w:rPr>
              <w:t>完成情况</w:t>
            </w:r>
          </w:p>
        </w:tc>
      </w:tr>
      <w:tr w:rsidR="00C9115D" w:rsidRPr="001148DA" w:rsidTr="00DA5CAE">
        <w:trPr>
          <w:trHeight w:hRule="exact" w:val="833"/>
          <w:jc w:val="center"/>
        </w:trPr>
        <w:tc>
          <w:tcPr>
            <w:tcW w:w="1133" w:type="dxa"/>
            <w:vMerge w:val="restart"/>
            <w:shd w:val="clear" w:color="FFFFFF" w:fill="C0C0C0"/>
            <w:vAlign w:val="center"/>
          </w:tcPr>
          <w:p w:rsidR="00C9115D" w:rsidRPr="001148DA" w:rsidRDefault="00C9115D" w:rsidP="00EE5F34">
            <w:pPr>
              <w:rPr>
                <w:rFonts w:eastAsia="宋体" w:hAnsi="宋体"/>
                <w:color w:val="000000"/>
                <w:kern w:val="0"/>
                <w:sz w:val="22"/>
                <w:szCs w:val="22"/>
              </w:rPr>
            </w:pPr>
            <w:r>
              <w:rPr>
                <w:rFonts w:eastAsia="宋体" w:hAnsi="宋体" w:hint="eastAsia"/>
                <w:color w:val="000000"/>
                <w:kern w:val="0"/>
                <w:sz w:val="22"/>
                <w:szCs w:val="22"/>
              </w:rPr>
              <w:t>产出指标</w:t>
            </w:r>
          </w:p>
        </w:tc>
        <w:tc>
          <w:tcPr>
            <w:tcW w:w="1701" w:type="dxa"/>
            <w:shd w:val="clear" w:color="FFFFFF" w:fill="C0C0C0"/>
            <w:vAlign w:val="center"/>
          </w:tcPr>
          <w:p w:rsidR="00C9115D" w:rsidRPr="001148DA" w:rsidRDefault="00C9115D" w:rsidP="00EE5F34">
            <w:pPr>
              <w:rPr>
                <w:rFonts w:eastAsia="宋体"/>
                <w:color w:val="000000"/>
                <w:kern w:val="0"/>
                <w:sz w:val="22"/>
                <w:szCs w:val="22"/>
              </w:rPr>
            </w:pPr>
            <w:r>
              <w:rPr>
                <w:rFonts w:eastAsia="宋体" w:hint="eastAsia"/>
                <w:color w:val="000000"/>
                <w:kern w:val="0"/>
                <w:sz w:val="22"/>
                <w:szCs w:val="22"/>
              </w:rPr>
              <w:t>产出数量指标</w:t>
            </w:r>
          </w:p>
        </w:tc>
        <w:tc>
          <w:tcPr>
            <w:tcW w:w="2268" w:type="dxa"/>
            <w:shd w:val="clear" w:color="FFFFFF" w:fill="C0C0C0"/>
            <w:noWrap/>
            <w:vAlign w:val="center"/>
            <w:hideMark/>
          </w:tcPr>
          <w:p w:rsidR="00C9115D" w:rsidRPr="001148DA" w:rsidRDefault="00DA5CAE" w:rsidP="007D772A">
            <w:pPr>
              <w:spacing w:line="320" w:lineRule="exact"/>
              <w:rPr>
                <w:rFonts w:eastAsia="宋体"/>
                <w:color w:val="000000"/>
                <w:kern w:val="0"/>
                <w:sz w:val="22"/>
                <w:szCs w:val="22"/>
              </w:rPr>
            </w:pPr>
            <w:r w:rsidRPr="00DA5CAE">
              <w:rPr>
                <w:rFonts w:eastAsia="宋体" w:hint="eastAsia"/>
                <w:color w:val="000000"/>
                <w:kern w:val="0"/>
                <w:sz w:val="22"/>
                <w:szCs w:val="22"/>
              </w:rPr>
              <w:t>百名民警治安案件结案件数</w:t>
            </w:r>
          </w:p>
        </w:tc>
        <w:tc>
          <w:tcPr>
            <w:tcW w:w="1701" w:type="dxa"/>
            <w:shd w:val="clear" w:color="auto" w:fill="auto"/>
            <w:noWrap/>
            <w:vAlign w:val="center"/>
            <w:hideMark/>
          </w:tcPr>
          <w:p w:rsidR="00C9115D" w:rsidRPr="001148DA" w:rsidRDefault="00DA5CAE" w:rsidP="007D772A">
            <w:pPr>
              <w:jc w:val="center"/>
              <w:rPr>
                <w:rFonts w:eastAsia="宋体"/>
                <w:color w:val="000000"/>
                <w:kern w:val="0"/>
                <w:sz w:val="22"/>
                <w:szCs w:val="22"/>
              </w:rPr>
            </w:pPr>
            <w:r>
              <w:rPr>
                <w:rFonts w:eastAsia="宋体" w:hint="eastAsia"/>
                <w:color w:val="000000"/>
                <w:kern w:val="0"/>
                <w:sz w:val="22"/>
                <w:szCs w:val="22"/>
              </w:rPr>
              <w:t>117</w:t>
            </w:r>
          </w:p>
        </w:tc>
        <w:tc>
          <w:tcPr>
            <w:tcW w:w="1584" w:type="dxa"/>
            <w:shd w:val="clear" w:color="auto" w:fill="auto"/>
            <w:noWrap/>
            <w:vAlign w:val="center"/>
            <w:hideMark/>
          </w:tcPr>
          <w:p w:rsidR="00C9115D" w:rsidRPr="001148DA" w:rsidRDefault="00DA5CAE" w:rsidP="007D772A">
            <w:pPr>
              <w:jc w:val="center"/>
              <w:rPr>
                <w:rFonts w:eastAsia="宋体"/>
                <w:color w:val="000000"/>
                <w:kern w:val="0"/>
                <w:sz w:val="22"/>
                <w:szCs w:val="22"/>
              </w:rPr>
            </w:pPr>
            <w:r>
              <w:rPr>
                <w:rFonts w:eastAsia="宋体" w:hint="eastAsia"/>
                <w:color w:val="000000"/>
                <w:kern w:val="0"/>
                <w:sz w:val="22"/>
                <w:szCs w:val="22"/>
              </w:rPr>
              <w:t>161</w:t>
            </w:r>
          </w:p>
        </w:tc>
      </w:tr>
      <w:tr w:rsidR="00C9115D" w:rsidRPr="001148DA" w:rsidTr="00C9115D">
        <w:trPr>
          <w:trHeight w:hRule="exact" w:val="454"/>
          <w:jc w:val="center"/>
        </w:trPr>
        <w:tc>
          <w:tcPr>
            <w:tcW w:w="1133" w:type="dxa"/>
            <w:vMerge/>
            <w:shd w:val="clear" w:color="FFFFFF" w:fill="C0C0C0"/>
            <w:vAlign w:val="center"/>
          </w:tcPr>
          <w:p w:rsidR="00C9115D" w:rsidRPr="001148DA" w:rsidRDefault="00C9115D" w:rsidP="00EE5F34">
            <w:pPr>
              <w:rPr>
                <w:rFonts w:eastAsia="宋体"/>
                <w:color w:val="000000"/>
                <w:kern w:val="0"/>
                <w:sz w:val="22"/>
                <w:szCs w:val="22"/>
              </w:rPr>
            </w:pPr>
          </w:p>
        </w:tc>
        <w:tc>
          <w:tcPr>
            <w:tcW w:w="1701" w:type="dxa"/>
            <w:shd w:val="clear" w:color="FFFFFF" w:fill="C0C0C0"/>
            <w:vAlign w:val="center"/>
          </w:tcPr>
          <w:p w:rsidR="00C9115D" w:rsidRPr="001148DA" w:rsidRDefault="00C9115D" w:rsidP="00EE5F34">
            <w:pPr>
              <w:rPr>
                <w:rFonts w:eastAsia="宋体"/>
                <w:color w:val="000000"/>
                <w:kern w:val="0"/>
                <w:sz w:val="22"/>
                <w:szCs w:val="22"/>
              </w:rPr>
            </w:pPr>
            <w:r>
              <w:rPr>
                <w:rFonts w:eastAsia="宋体" w:hint="eastAsia"/>
                <w:color w:val="000000"/>
                <w:kern w:val="0"/>
                <w:sz w:val="22"/>
                <w:szCs w:val="22"/>
              </w:rPr>
              <w:t>产出质量指标</w:t>
            </w:r>
          </w:p>
        </w:tc>
        <w:tc>
          <w:tcPr>
            <w:tcW w:w="2268" w:type="dxa"/>
            <w:shd w:val="clear" w:color="FFFFFF" w:fill="C0C0C0"/>
            <w:noWrap/>
            <w:vAlign w:val="center"/>
            <w:hideMark/>
          </w:tcPr>
          <w:p w:rsidR="00C9115D" w:rsidRPr="001148DA" w:rsidRDefault="00DA5CAE" w:rsidP="007D772A">
            <w:pPr>
              <w:spacing w:line="320" w:lineRule="exact"/>
              <w:rPr>
                <w:rFonts w:eastAsia="宋体"/>
                <w:color w:val="000000"/>
                <w:kern w:val="0"/>
                <w:sz w:val="22"/>
                <w:szCs w:val="22"/>
              </w:rPr>
            </w:pPr>
            <w:r w:rsidRPr="00DA5CAE">
              <w:rPr>
                <w:rFonts w:eastAsia="宋体" w:hint="eastAsia"/>
                <w:color w:val="000000"/>
                <w:kern w:val="0"/>
                <w:sz w:val="22"/>
                <w:szCs w:val="22"/>
              </w:rPr>
              <w:t>治安案件结案率</w:t>
            </w:r>
          </w:p>
        </w:tc>
        <w:tc>
          <w:tcPr>
            <w:tcW w:w="1701" w:type="dxa"/>
            <w:shd w:val="clear" w:color="auto" w:fill="auto"/>
            <w:noWrap/>
            <w:vAlign w:val="center"/>
            <w:hideMark/>
          </w:tcPr>
          <w:p w:rsidR="00C9115D" w:rsidRPr="001148DA" w:rsidRDefault="00DA5CAE" w:rsidP="007D772A">
            <w:pPr>
              <w:jc w:val="center"/>
              <w:rPr>
                <w:rFonts w:eastAsia="宋体"/>
                <w:color w:val="000000"/>
                <w:kern w:val="0"/>
                <w:sz w:val="22"/>
                <w:szCs w:val="22"/>
              </w:rPr>
            </w:pPr>
            <w:r>
              <w:rPr>
                <w:rFonts w:eastAsia="宋体" w:hint="eastAsia"/>
                <w:color w:val="000000"/>
                <w:kern w:val="0"/>
                <w:sz w:val="22"/>
                <w:szCs w:val="22"/>
              </w:rPr>
              <w:t>19%</w:t>
            </w:r>
          </w:p>
        </w:tc>
        <w:tc>
          <w:tcPr>
            <w:tcW w:w="1584" w:type="dxa"/>
            <w:shd w:val="clear" w:color="auto" w:fill="auto"/>
            <w:noWrap/>
            <w:vAlign w:val="center"/>
            <w:hideMark/>
          </w:tcPr>
          <w:p w:rsidR="00C9115D" w:rsidRPr="001148DA" w:rsidRDefault="00DA5CAE" w:rsidP="007D772A">
            <w:pPr>
              <w:jc w:val="center"/>
              <w:rPr>
                <w:rFonts w:eastAsia="宋体"/>
                <w:color w:val="000000"/>
                <w:kern w:val="0"/>
                <w:sz w:val="22"/>
                <w:szCs w:val="22"/>
              </w:rPr>
            </w:pPr>
            <w:r>
              <w:rPr>
                <w:rFonts w:eastAsia="宋体" w:hint="eastAsia"/>
                <w:color w:val="000000"/>
                <w:kern w:val="0"/>
                <w:sz w:val="22"/>
                <w:szCs w:val="22"/>
              </w:rPr>
              <w:t>20.8%</w:t>
            </w:r>
          </w:p>
        </w:tc>
      </w:tr>
      <w:tr w:rsidR="00C9115D" w:rsidRPr="001148DA" w:rsidTr="00DA5CAE">
        <w:trPr>
          <w:trHeight w:hRule="exact" w:val="682"/>
          <w:jc w:val="center"/>
        </w:trPr>
        <w:tc>
          <w:tcPr>
            <w:tcW w:w="1133" w:type="dxa"/>
            <w:shd w:val="clear" w:color="FFFFFF" w:fill="C0C0C0"/>
            <w:vAlign w:val="center"/>
          </w:tcPr>
          <w:p w:rsidR="00C9115D" w:rsidRPr="00E90B0E" w:rsidRDefault="00C9115D" w:rsidP="00EE5F34">
            <w:pPr>
              <w:rPr>
                <w:rFonts w:eastAsia="宋体"/>
                <w:color w:val="000000"/>
                <w:kern w:val="0"/>
                <w:sz w:val="22"/>
                <w:szCs w:val="22"/>
              </w:rPr>
            </w:pPr>
            <w:r w:rsidRPr="00E90B0E">
              <w:rPr>
                <w:rFonts w:eastAsia="宋体" w:hint="eastAsia"/>
                <w:color w:val="000000"/>
                <w:kern w:val="0"/>
                <w:sz w:val="22"/>
                <w:szCs w:val="22"/>
              </w:rPr>
              <w:t>效益指标</w:t>
            </w:r>
          </w:p>
        </w:tc>
        <w:tc>
          <w:tcPr>
            <w:tcW w:w="1701" w:type="dxa"/>
            <w:shd w:val="clear" w:color="FFFFFF" w:fill="C0C0C0"/>
            <w:vAlign w:val="center"/>
          </w:tcPr>
          <w:p w:rsidR="00C9115D" w:rsidRPr="00E90B0E" w:rsidRDefault="00C9115D" w:rsidP="00EE5F34">
            <w:pPr>
              <w:rPr>
                <w:rFonts w:eastAsia="宋体"/>
                <w:color w:val="000000"/>
                <w:kern w:val="0"/>
                <w:sz w:val="22"/>
                <w:szCs w:val="22"/>
              </w:rPr>
            </w:pPr>
            <w:r>
              <w:rPr>
                <w:rFonts w:eastAsia="宋体" w:hint="eastAsia"/>
                <w:color w:val="000000"/>
                <w:kern w:val="0"/>
                <w:sz w:val="22"/>
                <w:szCs w:val="22"/>
              </w:rPr>
              <w:t>社会效益指标</w:t>
            </w:r>
          </w:p>
        </w:tc>
        <w:tc>
          <w:tcPr>
            <w:tcW w:w="2268" w:type="dxa"/>
            <w:shd w:val="clear" w:color="FFFFFF" w:fill="C0C0C0"/>
            <w:noWrap/>
            <w:vAlign w:val="center"/>
            <w:hideMark/>
          </w:tcPr>
          <w:p w:rsidR="00C9115D" w:rsidRPr="00E90B0E" w:rsidRDefault="00DA5CAE" w:rsidP="007D772A">
            <w:pPr>
              <w:spacing w:line="320" w:lineRule="exact"/>
              <w:rPr>
                <w:rFonts w:eastAsia="宋体"/>
                <w:color w:val="000000"/>
                <w:kern w:val="0"/>
                <w:sz w:val="22"/>
                <w:szCs w:val="22"/>
              </w:rPr>
            </w:pPr>
            <w:r w:rsidRPr="00DA5CAE">
              <w:rPr>
                <w:rFonts w:eastAsia="宋体" w:hint="eastAsia"/>
                <w:color w:val="000000"/>
                <w:kern w:val="0"/>
                <w:sz w:val="22"/>
                <w:szCs w:val="22"/>
              </w:rPr>
              <w:t>违法犯罪警情同比增长率</w:t>
            </w:r>
          </w:p>
        </w:tc>
        <w:tc>
          <w:tcPr>
            <w:tcW w:w="1701" w:type="dxa"/>
            <w:shd w:val="clear" w:color="auto" w:fill="auto"/>
            <w:noWrap/>
            <w:vAlign w:val="center"/>
            <w:hideMark/>
          </w:tcPr>
          <w:p w:rsidR="00C9115D" w:rsidRPr="00E90B0E" w:rsidRDefault="00DA5CAE" w:rsidP="007D772A">
            <w:pPr>
              <w:jc w:val="center"/>
              <w:rPr>
                <w:rFonts w:eastAsia="宋体"/>
                <w:color w:val="000000"/>
                <w:kern w:val="0"/>
                <w:sz w:val="22"/>
                <w:szCs w:val="22"/>
              </w:rPr>
            </w:pPr>
            <w:r>
              <w:rPr>
                <w:rFonts w:eastAsia="宋体" w:hint="eastAsia"/>
                <w:color w:val="000000"/>
                <w:kern w:val="0"/>
                <w:sz w:val="22"/>
                <w:szCs w:val="22"/>
              </w:rPr>
              <w:t>3%</w:t>
            </w:r>
          </w:p>
        </w:tc>
        <w:tc>
          <w:tcPr>
            <w:tcW w:w="1584" w:type="dxa"/>
            <w:shd w:val="clear" w:color="auto" w:fill="auto"/>
            <w:noWrap/>
            <w:vAlign w:val="center"/>
            <w:hideMark/>
          </w:tcPr>
          <w:p w:rsidR="00C9115D" w:rsidRPr="00E90B0E" w:rsidRDefault="00DA5CAE" w:rsidP="007D772A">
            <w:pPr>
              <w:jc w:val="center"/>
              <w:rPr>
                <w:rFonts w:eastAsia="宋体"/>
                <w:color w:val="000000"/>
                <w:kern w:val="0"/>
                <w:sz w:val="22"/>
                <w:szCs w:val="22"/>
              </w:rPr>
            </w:pPr>
            <w:r>
              <w:rPr>
                <w:rFonts w:eastAsia="宋体" w:hint="eastAsia"/>
                <w:color w:val="000000"/>
                <w:kern w:val="0"/>
                <w:sz w:val="22"/>
                <w:szCs w:val="22"/>
              </w:rPr>
              <w:t>-4.3%</w:t>
            </w:r>
          </w:p>
        </w:tc>
      </w:tr>
    </w:tbl>
    <w:p w:rsidR="00357858" w:rsidRDefault="00DA5CAE" w:rsidP="00390CD9">
      <w:pPr>
        <w:spacing w:beforeLines="50" w:afterLines="50" w:line="440" w:lineRule="exact"/>
        <w:ind w:firstLineChars="200" w:firstLine="480"/>
        <w:rPr>
          <w:sz w:val="24"/>
          <w:szCs w:val="24"/>
        </w:rPr>
      </w:pPr>
      <w:r>
        <w:rPr>
          <w:rFonts w:hint="eastAsia"/>
          <w:sz w:val="24"/>
          <w:szCs w:val="24"/>
        </w:rPr>
        <w:t>绩效目标均完成。</w:t>
      </w:r>
    </w:p>
    <w:p w:rsidR="00DA5CAE" w:rsidRDefault="00DA5CAE" w:rsidP="00390CD9">
      <w:pPr>
        <w:spacing w:beforeLines="50" w:afterLines="50" w:line="440" w:lineRule="exact"/>
        <w:ind w:firstLineChars="200" w:firstLine="480"/>
        <w:rPr>
          <w:sz w:val="24"/>
          <w:szCs w:val="24"/>
        </w:rPr>
      </w:pPr>
      <w:r>
        <w:rPr>
          <w:rFonts w:hint="eastAsia"/>
          <w:sz w:val="24"/>
          <w:szCs w:val="24"/>
        </w:rPr>
        <w:t>3</w:t>
      </w:r>
      <w:r>
        <w:rPr>
          <w:rFonts w:hint="eastAsia"/>
          <w:sz w:val="24"/>
          <w:szCs w:val="24"/>
        </w:rPr>
        <w:t>、年度目标三：加强公共安全管理。</w:t>
      </w:r>
    </w:p>
    <w:tbl>
      <w:tblPr>
        <w:tblW w:w="45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33"/>
        <w:gridCol w:w="1701"/>
        <w:gridCol w:w="2268"/>
        <w:gridCol w:w="1701"/>
        <w:gridCol w:w="1584"/>
      </w:tblGrid>
      <w:tr w:rsidR="00DA5CAE" w:rsidRPr="001148DA" w:rsidTr="001A6290">
        <w:trPr>
          <w:trHeight w:hRule="exact" w:val="454"/>
          <w:tblHeader/>
          <w:jc w:val="center"/>
        </w:trPr>
        <w:tc>
          <w:tcPr>
            <w:tcW w:w="1133" w:type="dxa"/>
            <w:shd w:val="clear" w:color="FFFFFF" w:fill="C0C0C0"/>
            <w:vAlign w:val="center"/>
          </w:tcPr>
          <w:p w:rsidR="00DA5CAE" w:rsidRPr="001148DA" w:rsidRDefault="00DA5CAE" w:rsidP="007D772A">
            <w:pPr>
              <w:jc w:val="center"/>
              <w:rPr>
                <w:rFonts w:eastAsia="宋体" w:hAnsi="宋体"/>
                <w:b/>
                <w:color w:val="000000"/>
                <w:kern w:val="0"/>
                <w:sz w:val="22"/>
                <w:szCs w:val="22"/>
              </w:rPr>
            </w:pPr>
            <w:r w:rsidRPr="001148DA">
              <w:rPr>
                <w:rFonts w:eastAsia="宋体" w:hAnsi="宋体" w:hint="eastAsia"/>
                <w:b/>
                <w:color w:val="000000"/>
                <w:kern w:val="0"/>
                <w:sz w:val="22"/>
                <w:szCs w:val="22"/>
              </w:rPr>
              <w:t>一级指标</w:t>
            </w:r>
          </w:p>
        </w:tc>
        <w:tc>
          <w:tcPr>
            <w:tcW w:w="1701" w:type="dxa"/>
            <w:shd w:val="clear" w:color="FFFFFF" w:fill="C0C0C0"/>
            <w:vAlign w:val="center"/>
          </w:tcPr>
          <w:p w:rsidR="00DA5CAE" w:rsidRDefault="00DA5CAE" w:rsidP="007D772A">
            <w:pPr>
              <w:jc w:val="center"/>
              <w:rPr>
                <w:rFonts w:eastAsia="宋体"/>
                <w:b/>
                <w:color w:val="000000"/>
                <w:kern w:val="0"/>
                <w:sz w:val="22"/>
                <w:szCs w:val="22"/>
              </w:rPr>
            </w:pPr>
            <w:r>
              <w:rPr>
                <w:rFonts w:eastAsia="宋体" w:hint="eastAsia"/>
                <w:b/>
                <w:color w:val="000000"/>
                <w:kern w:val="0"/>
                <w:sz w:val="22"/>
                <w:szCs w:val="22"/>
              </w:rPr>
              <w:t>二级指标</w:t>
            </w:r>
          </w:p>
        </w:tc>
        <w:tc>
          <w:tcPr>
            <w:tcW w:w="2268" w:type="dxa"/>
            <w:shd w:val="clear" w:color="FFFFFF" w:fill="C0C0C0"/>
            <w:noWrap/>
            <w:vAlign w:val="center"/>
            <w:hideMark/>
          </w:tcPr>
          <w:p w:rsidR="00DA5CAE" w:rsidRPr="001148DA" w:rsidRDefault="00DA5CAE" w:rsidP="007D772A">
            <w:pPr>
              <w:jc w:val="center"/>
              <w:rPr>
                <w:rFonts w:eastAsia="宋体"/>
                <w:b/>
                <w:color w:val="000000"/>
                <w:kern w:val="0"/>
                <w:sz w:val="22"/>
                <w:szCs w:val="22"/>
              </w:rPr>
            </w:pPr>
            <w:r>
              <w:rPr>
                <w:rFonts w:eastAsia="宋体" w:hint="eastAsia"/>
                <w:b/>
                <w:color w:val="000000"/>
                <w:kern w:val="0"/>
                <w:sz w:val="22"/>
                <w:szCs w:val="22"/>
              </w:rPr>
              <w:t>指标名称</w:t>
            </w:r>
          </w:p>
        </w:tc>
        <w:tc>
          <w:tcPr>
            <w:tcW w:w="1701" w:type="dxa"/>
            <w:shd w:val="clear" w:color="FFFFFF" w:fill="C0C0C0"/>
            <w:noWrap/>
            <w:vAlign w:val="center"/>
            <w:hideMark/>
          </w:tcPr>
          <w:p w:rsidR="00DA5CAE" w:rsidRPr="001148DA" w:rsidRDefault="00DA5CAE" w:rsidP="007D772A">
            <w:pPr>
              <w:jc w:val="center"/>
              <w:rPr>
                <w:rFonts w:eastAsia="宋体"/>
                <w:b/>
                <w:color w:val="000000"/>
                <w:kern w:val="0"/>
                <w:sz w:val="22"/>
                <w:szCs w:val="22"/>
              </w:rPr>
            </w:pPr>
            <w:r>
              <w:rPr>
                <w:rFonts w:eastAsia="宋体" w:hint="eastAsia"/>
                <w:b/>
                <w:color w:val="000000"/>
                <w:kern w:val="0"/>
                <w:sz w:val="22"/>
                <w:szCs w:val="22"/>
              </w:rPr>
              <w:t>绩效目标</w:t>
            </w:r>
          </w:p>
        </w:tc>
        <w:tc>
          <w:tcPr>
            <w:tcW w:w="1584" w:type="dxa"/>
            <w:shd w:val="clear" w:color="FFFFFF" w:fill="C0C0C0"/>
            <w:noWrap/>
            <w:vAlign w:val="center"/>
            <w:hideMark/>
          </w:tcPr>
          <w:p w:rsidR="00DA5CAE" w:rsidRPr="001148DA" w:rsidRDefault="00DA5CAE" w:rsidP="007D772A">
            <w:pPr>
              <w:jc w:val="center"/>
              <w:rPr>
                <w:rFonts w:eastAsia="宋体"/>
                <w:b/>
                <w:color w:val="000000"/>
                <w:kern w:val="0"/>
                <w:sz w:val="22"/>
                <w:szCs w:val="22"/>
              </w:rPr>
            </w:pPr>
            <w:r>
              <w:rPr>
                <w:rFonts w:eastAsia="宋体" w:hint="eastAsia"/>
                <w:b/>
                <w:color w:val="000000"/>
                <w:kern w:val="0"/>
                <w:sz w:val="22"/>
                <w:szCs w:val="22"/>
              </w:rPr>
              <w:t>完成情况</w:t>
            </w:r>
          </w:p>
        </w:tc>
      </w:tr>
      <w:tr w:rsidR="00DA5CAE" w:rsidRPr="001148DA" w:rsidTr="006A7E3D">
        <w:trPr>
          <w:trHeight w:hRule="exact" w:val="711"/>
          <w:jc w:val="center"/>
        </w:trPr>
        <w:tc>
          <w:tcPr>
            <w:tcW w:w="1133" w:type="dxa"/>
            <w:vMerge w:val="restart"/>
            <w:shd w:val="clear" w:color="FFFFFF" w:fill="C0C0C0"/>
            <w:vAlign w:val="center"/>
          </w:tcPr>
          <w:p w:rsidR="00DA5CAE" w:rsidRPr="001148DA" w:rsidRDefault="00DA5CAE" w:rsidP="007D772A">
            <w:pPr>
              <w:rPr>
                <w:rFonts w:eastAsia="宋体" w:hAnsi="宋体"/>
                <w:color w:val="000000"/>
                <w:kern w:val="0"/>
                <w:sz w:val="22"/>
                <w:szCs w:val="22"/>
              </w:rPr>
            </w:pPr>
            <w:r>
              <w:rPr>
                <w:rFonts w:eastAsia="宋体" w:hAnsi="宋体" w:hint="eastAsia"/>
                <w:color w:val="000000"/>
                <w:kern w:val="0"/>
                <w:sz w:val="22"/>
                <w:szCs w:val="22"/>
              </w:rPr>
              <w:lastRenderedPageBreak/>
              <w:t>产出指标</w:t>
            </w:r>
          </w:p>
        </w:tc>
        <w:tc>
          <w:tcPr>
            <w:tcW w:w="1701" w:type="dxa"/>
            <w:vMerge w:val="restart"/>
            <w:shd w:val="clear" w:color="FFFFFF" w:fill="C0C0C0"/>
            <w:vAlign w:val="center"/>
          </w:tcPr>
          <w:p w:rsidR="00DA5CAE" w:rsidRPr="001148DA" w:rsidRDefault="00DA5CAE" w:rsidP="007D772A">
            <w:pPr>
              <w:rPr>
                <w:rFonts w:eastAsia="宋体"/>
                <w:color w:val="000000"/>
                <w:kern w:val="0"/>
                <w:sz w:val="22"/>
                <w:szCs w:val="22"/>
              </w:rPr>
            </w:pPr>
            <w:r>
              <w:rPr>
                <w:rFonts w:eastAsia="宋体" w:hint="eastAsia"/>
                <w:color w:val="000000"/>
                <w:kern w:val="0"/>
                <w:sz w:val="22"/>
                <w:szCs w:val="22"/>
              </w:rPr>
              <w:t>产出数量指标</w:t>
            </w:r>
          </w:p>
        </w:tc>
        <w:tc>
          <w:tcPr>
            <w:tcW w:w="2268" w:type="dxa"/>
            <w:shd w:val="clear" w:color="FFFFFF" w:fill="C0C0C0"/>
            <w:noWrap/>
            <w:vAlign w:val="center"/>
            <w:hideMark/>
          </w:tcPr>
          <w:p w:rsidR="00DA5CAE" w:rsidRPr="001148DA"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查处交通违法行为起数</w:t>
            </w:r>
          </w:p>
        </w:tc>
        <w:tc>
          <w:tcPr>
            <w:tcW w:w="1701" w:type="dxa"/>
            <w:shd w:val="clear" w:color="auto" w:fill="auto"/>
            <w:noWrap/>
            <w:vAlign w:val="center"/>
            <w:hideMark/>
          </w:tcPr>
          <w:p w:rsidR="00DA5CAE" w:rsidRPr="001148DA" w:rsidRDefault="006A7E3D" w:rsidP="007D772A">
            <w:pPr>
              <w:jc w:val="center"/>
              <w:rPr>
                <w:rFonts w:eastAsia="宋体"/>
                <w:color w:val="000000"/>
                <w:kern w:val="0"/>
                <w:sz w:val="22"/>
                <w:szCs w:val="22"/>
              </w:rPr>
            </w:pPr>
            <w:r>
              <w:rPr>
                <w:rFonts w:eastAsia="宋体" w:hint="eastAsia"/>
                <w:color w:val="000000"/>
                <w:kern w:val="0"/>
                <w:sz w:val="22"/>
                <w:szCs w:val="22"/>
              </w:rPr>
              <w:t>24</w:t>
            </w:r>
            <w:r>
              <w:rPr>
                <w:rFonts w:eastAsia="宋体" w:hint="eastAsia"/>
                <w:color w:val="000000"/>
                <w:kern w:val="0"/>
                <w:sz w:val="22"/>
                <w:szCs w:val="22"/>
              </w:rPr>
              <w:t>万</w:t>
            </w:r>
          </w:p>
        </w:tc>
        <w:tc>
          <w:tcPr>
            <w:tcW w:w="1584" w:type="dxa"/>
            <w:shd w:val="clear" w:color="auto" w:fill="auto"/>
            <w:noWrap/>
            <w:vAlign w:val="center"/>
            <w:hideMark/>
          </w:tcPr>
          <w:p w:rsidR="00DA5CAE" w:rsidRPr="001148DA" w:rsidRDefault="006A7E3D" w:rsidP="007D772A">
            <w:pPr>
              <w:jc w:val="center"/>
              <w:rPr>
                <w:rFonts w:eastAsia="宋体"/>
                <w:color w:val="000000"/>
                <w:kern w:val="0"/>
                <w:sz w:val="22"/>
                <w:szCs w:val="22"/>
              </w:rPr>
            </w:pPr>
            <w:r>
              <w:rPr>
                <w:rFonts w:eastAsia="宋体" w:hint="eastAsia"/>
                <w:color w:val="000000"/>
                <w:kern w:val="0"/>
                <w:sz w:val="22"/>
                <w:szCs w:val="22"/>
              </w:rPr>
              <w:t>28</w:t>
            </w:r>
            <w:r>
              <w:rPr>
                <w:rFonts w:eastAsia="宋体" w:hint="eastAsia"/>
                <w:color w:val="000000"/>
                <w:kern w:val="0"/>
                <w:sz w:val="22"/>
                <w:szCs w:val="22"/>
              </w:rPr>
              <w:t>万</w:t>
            </w:r>
          </w:p>
        </w:tc>
      </w:tr>
      <w:tr w:rsidR="00DA5CAE" w:rsidRPr="001148DA" w:rsidTr="001A6290">
        <w:trPr>
          <w:trHeight w:hRule="exact" w:val="454"/>
          <w:jc w:val="center"/>
        </w:trPr>
        <w:tc>
          <w:tcPr>
            <w:tcW w:w="1133" w:type="dxa"/>
            <w:vMerge/>
            <w:shd w:val="clear" w:color="FFFFFF" w:fill="C0C0C0"/>
            <w:vAlign w:val="center"/>
          </w:tcPr>
          <w:p w:rsidR="00DA5CAE" w:rsidRPr="001148DA" w:rsidRDefault="00DA5CAE" w:rsidP="007D772A">
            <w:pPr>
              <w:rPr>
                <w:rFonts w:eastAsia="宋体"/>
                <w:color w:val="000000"/>
                <w:kern w:val="0"/>
                <w:sz w:val="22"/>
                <w:szCs w:val="22"/>
              </w:rPr>
            </w:pPr>
          </w:p>
        </w:tc>
        <w:tc>
          <w:tcPr>
            <w:tcW w:w="1701" w:type="dxa"/>
            <w:vMerge/>
            <w:shd w:val="clear" w:color="FFFFFF" w:fill="C0C0C0"/>
            <w:vAlign w:val="center"/>
          </w:tcPr>
          <w:p w:rsidR="00DA5CAE" w:rsidRPr="001148DA" w:rsidRDefault="00DA5CAE" w:rsidP="007D772A">
            <w:pPr>
              <w:rPr>
                <w:rFonts w:eastAsia="宋体"/>
                <w:color w:val="000000"/>
                <w:kern w:val="0"/>
                <w:sz w:val="22"/>
                <w:szCs w:val="22"/>
              </w:rPr>
            </w:pPr>
          </w:p>
        </w:tc>
        <w:tc>
          <w:tcPr>
            <w:tcW w:w="2268" w:type="dxa"/>
            <w:shd w:val="clear" w:color="FFFFFF" w:fill="C0C0C0"/>
            <w:noWrap/>
            <w:vAlign w:val="center"/>
            <w:hideMark/>
          </w:tcPr>
          <w:p w:rsidR="00DA5CAE" w:rsidRPr="001148DA"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查处消防案件起数</w:t>
            </w:r>
          </w:p>
        </w:tc>
        <w:tc>
          <w:tcPr>
            <w:tcW w:w="1701" w:type="dxa"/>
            <w:shd w:val="clear" w:color="auto" w:fill="auto"/>
            <w:noWrap/>
            <w:vAlign w:val="center"/>
            <w:hideMark/>
          </w:tcPr>
          <w:p w:rsidR="00DA5CAE" w:rsidRPr="001148DA" w:rsidRDefault="006A7E3D" w:rsidP="007D772A">
            <w:pPr>
              <w:jc w:val="center"/>
              <w:rPr>
                <w:rFonts w:eastAsia="宋体"/>
                <w:color w:val="000000"/>
                <w:kern w:val="0"/>
                <w:sz w:val="22"/>
                <w:szCs w:val="22"/>
              </w:rPr>
            </w:pPr>
            <w:r>
              <w:rPr>
                <w:rFonts w:eastAsia="宋体" w:hint="eastAsia"/>
                <w:color w:val="000000"/>
                <w:kern w:val="0"/>
                <w:sz w:val="22"/>
                <w:szCs w:val="22"/>
              </w:rPr>
              <w:t>800</w:t>
            </w:r>
          </w:p>
        </w:tc>
        <w:tc>
          <w:tcPr>
            <w:tcW w:w="1584" w:type="dxa"/>
            <w:shd w:val="clear" w:color="auto" w:fill="auto"/>
            <w:noWrap/>
            <w:vAlign w:val="center"/>
            <w:hideMark/>
          </w:tcPr>
          <w:p w:rsidR="00DA5CAE" w:rsidRPr="001148DA" w:rsidRDefault="006A7E3D" w:rsidP="007D772A">
            <w:pPr>
              <w:jc w:val="center"/>
              <w:rPr>
                <w:rFonts w:eastAsia="宋体"/>
                <w:color w:val="000000"/>
                <w:kern w:val="0"/>
                <w:sz w:val="22"/>
                <w:szCs w:val="22"/>
              </w:rPr>
            </w:pPr>
            <w:r>
              <w:rPr>
                <w:rFonts w:eastAsia="宋体" w:hint="eastAsia"/>
                <w:color w:val="000000"/>
                <w:kern w:val="0"/>
                <w:sz w:val="22"/>
                <w:szCs w:val="22"/>
              </w:rPr>
              <w:t>820</w:t>
            </w:r>
          </w:p>
        </w:tc>
      </w:tr>
      <w:tr w:rsidR="00DA5CAE" w:rsidRPr="001148DA" w:rsidTr="006A7E3D">
        <w:trPr>
          <w:trHeight w:hRule="exact" w:val="813"/>
          <w:jc w:val="center"/>
        </w:trPr>
        <w:tc>
          <w:tcPr>
            <w:tcW w:w="1133" w:type="dxa"/>
            <w:vMerge/>
            <w:shd w:val="clear" w:color="FFFFFF" w:fill="C0C0C0"/>
            <w:vAlign w:val="center"/>
          </w:tcPr>
          <w:p w:rsidR="00DA5CAE" w:rsidRPr="001148DA" w:rsidRDefault="00DA5CAE" w:rsidP="007D772A">
            <w:pPr>
              <w:rPr>
                <w:rFonts w:eastAsia="宋体"/>
                <w:color w:val="000000"/>
                <w:kern w:val="0"/>
                <w:sz w:val="22"/>
                <w:szCs w:val="22"/>
              </w:rPr>
            </w:pPr>
          </w:p>
        </w:tc>
        <w:tc>
          <w:tcPr>
            <w:tcW w:w="1701" w:type="dxa"/>
            <w:vMerge/>
            <w:shd w:val="clear" w:color="FFFFFF" w:fill="C0C0C0"/>
            <w:vAlign w:val="center"/>
          </w:tcPr>
          <w:p w:rsidR="00DA5CAE" w:rsidRPr="001148DA" w:rsidRDefault="00DA5CAE" w:rsidP="007D772A">
            <w:pPr>
              <w:rPr>
                <w:rFonts w:eastAsia="宋体"/>
                <w:color w:val="000000"/>
                <w:kern w:val="0"/>
                <w:sz w:val="22"/>
                <w:szCs w:val="22"/>
              </w:rPr>
            </w:pPr>
          </w:p>
        </w:tc>
        <w:tc>
          <w:tcPr>
            <w:tcW w:w="2268" w:type="dxa"/>
            <w:shd w:val="clear" w:color="FFFFFF" w:fill="C0C0C0"/>
            <w:noWrap/>
            <w:vAlign w:val="center"/>
            <w:hideMark/>
          </w:tcPr>
          <w:p w:rsidR="00DA5CAE" w:rsidRPr="001148DA"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省、市挂牌督办重大火灾隐患整改完成率</w:t>
            </w:r>
          </w:p>
        </w:tc>
        <w:tc>
          <w:tcPr>
            <w:tcW w:w="1701" w:type="dxa"/>
            <w:shd w:val="clear" w:color="auto" w:fill="auto"/>
            <w:noWrap/>
            <w:vAlign w:val="center"/>
            <w:hideMark/>
          </w:tcPr>
          <w:p w:rsidR="00DA5CAE" w:rsidRPr="001148DA" w:rsidRDefault="006A7E3D" w:rsidP="007D772A">
            <w:pPr>
              <w:jc w:val="center"/>
              <w:rPr>
                <w:rFonts w:eastAsia="宋体"/>
                <w:color w:val="000000"/>
                <w:kern w:val="0"/>
                <w:sz w:val="22"/>
                <w:szCs w:val="22"/>
              </w:rPr>
            </w:pPr>
            <w:r>
              <w:rPr>
                <w:rFonts w:eastAsia="宋体" w:hint="eastAsia"/>
                <w:color w:val="000000"/>
                <w:kern w:val="0"/>
                <w:sz w:val="22"/>
                <w:szCs w:val="22"/>
              </w:rPr>
              <w:t>100%</w:t>
            </w:r>
          </w:p>
        </w:tc>
        <w:tc>
          <w:tcPr>
            <w:tcW w:w="1584" w:type="dxa"/>
            <w:shd w:val="clear" w:color="auto" w:fill="auto"/>
            <w:noWrap/>
            <w:vAlign w:val="center"/>
            <w:hideMark/>
          </w:tcPr>
          <w:p w:rsidR="00DA5CAE" w:rsidRPr="001148DA" w:rsidRDefault="006A7E3D" w:rsidP="007D772A">
            <w:pPr>
              <w:jc w:val="center"/>
              <w:rPr>
                <w:rFonts w:eastAsia="宋体"/>
                <w:color w:val="000000"/>
                <w:kern w:val="0"/>
                <w:sz w:val="22"/>
                <w:szCs w:val="22"/>
              </w:rPr>
            </w:pPr>
            <w:r>
              <w:rPr>
                <w:rFonts w:eastAsia="宋体" w:hint="eastAsia"/>
                <w:color w:val="000000"/>
                <w:kern w:val="0"/>
                <w:sz w:val="22"/>
                <w:szCs w:val="22"/>
              </w:rPr>
              <w:t>100%</w:t>
            </w:r>
          </w:p>
        </w:tc>
      </w:tr>
      <w:tr w:rsidR="008D2A7C" w:rsidRPr="001148DA" w:rsidTr="006A7E3D">
        <w:trPr>
          <w:trHeight w:hRule="exact" w:val="824"/>
          <w:jc w:val="center"/>
        </w:trPr>
        <w:tc>
          <w:tcPr>
            <w:tcW w:w="1133" w:type="dxa"/>
            <w:vMerge w:val="restart"/>
            <w:shd w:val="clear" w:color="FFFFFF" w:fill="C0C0C0"/>
            <w:vAlign w:val="center"/>
          </w:tcPr>
          <w:p w:rsidR="008D2A7C" w:rsidRPr="00E90B0E" w:rsidRDefault="008D2A7C" w:rsidP="007D772A">
            <w:pPr>
              <w:rPr>
                <w:rFonts w:eastAsia="宋体"/>
                <w:color w:val="000000"/>
                <w:kern w:val="0"/>
                <w:sz w:val="22"/>
                <w:szCs w:val="22"/>
              </w:rPr>
            </w:pPr>
            <w:r w:rsidRPr="00E90B0E">
              <w:rPr>
                <w:rFonts w:eastAsia="宋体" w:hint="eastAsia"/>
                <w:color w:val="000000"/>
                <w:kern w:val="0"/>
                <w:sz w:val="22"/>
                <w:szCs w:val="22"/>
              </w:rPr>
              <w:t>效益指标</w:t>
            </w:r>
          </w:p>
        </w:tc>
        <w:tc>
          <w:tcPr>
            <w:tcW w:w="1701" w:type="dxa"/>
            <w:vMerge w:val="restart"/>
            <w:shd w:val="clear" w:color="FFFFFF" w:fill="C0C0C0"/>
            <w:vAlign w:val="center"/>
          </w:tcPr>
          <w:p w:rsidR="008D2A7C" w:rsidRPr="00E90B0E" w:rsidRDefault="008D2A7C" w:rsidP="007D772A">
            <w:pPr>
              <w:rPr>
                <w:rFonts w:eastAsia="宋体"/>
                <w:color w:val="000000"/>
                <w:kern w:val="0"/>
                <w:sz w:val="22"/>
                <w:szCs w:val="22"/>
              </w:rPr>
            </w:pPr>
            <w:r w:rsidRPr="00E90B0E">
              <w:rPr>
                <w:rFonts w:eastAsia="宋体" w:hint="eastAsia"/>
                <w:color w:val="000000"/>
                <w:kern w:val="0"/>
                <w:sz w:val="22"/>
                <w:szCs w:val="22"/>
              </w:rPr>
              <w:t>社会效益指标</w:t>
            </w:r>
          </w:p>
        </w:tc>
        <w:tc>
          <w:tcPr>
            <w:tcW w:w="2268" w:type="dxa"/>
            <w:shd w:val="clear" w:color="FFFFFF" w:fill="C0C0C0"/>
            <w:noWrap/>
            <w:vAlign w:val="center"/>
            <w:hideMark/>
          </w:tcPr>
          <w:p w:rsidR="008D2A7C" w:rsidRPr="006A7E3D"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重大公共安全事故发生起数</w:t>
            </w:r>
          </w:p>
        </w:tc>
        <w:tc>
          <w:tcPr>
            <w:tcW w:w="1701" w:type="dxa"/>
            <w:shd w:val="clear" w:color="auto" w:fill="auto"/>
            <w:noWrap/>
            <w:vAlign w:val="center"/>
            <w:hideMark/>
          </w:tcPr>
          <w:p w:rsidR="008D2A7C" w:rsidRPr="00E90B0E" w:rsidRDefault="006A7E3D" w:rsidP="007D772A">
            <w:pPr>
              <w:jc w:val="center"/>
              <w:rPr>
                <w:rFonts w:eastAsia="宋体"/>
                <w:color w:val="000000"/>
                <w:kern w:val="0"/>
                <w:sz w:val="22"/>
                <w:szCs w:val="22"/>
              </w:rPr>
            </w:pPr>
            <w:r>
              <w:rPr>
                <w:rFonts w:eastAsia="宋体" w:hint="eastAsia"/>
                <w:color w:val="000000"/>
                <w:kern w:val="0"/>
                <w:sz w:val="22"/>
                <w:szCs w:val="22"/>
              </w:rPr>
              <w:t>0</w:t>
            </w:r>
          </w:p>
        </w:tc>
        <w:tc>
          <w:tcPr>
            <w:tcW w:w="1584" w:type="dxa"/>
            <w:shd w:val="clear" w:color="auto" w:fill="auto"/>
            <w:noWrap/>
            <w:vAlign w:val="center"/>
            <w:hideMark/>
          </w:tcPr>
          <w:p w:rsidR="008D2A7C" w:rsidRPr="006A7E3D" w:rsidRDefault="006A7E3D" w:rsidP="007D772A">
            <w:pPr>
              <w:jc w:val="center"/>
              <w:rPr>
                <w:rFonts w:eastAsia="宋体"/>
                <w:color w:val="000000"/>
                <w:kern w:val="0"/>
                <w:sz w:val="22"/>
                <w:szCs w:val="22"/>
              </w:rPr>
            </w:pPr>
            <w:r w:rsidRPr="006A7E3D">
              <w:rPr>
                <w:rFonts w:eastAsia="宋体" w:hint="eastAsia"/>
                <w:color w:val="000000"/>
                <w:kern w:val="0"/>
                <w:sz w:val="22"/>
                <w:szCs w:val="22"/>
              </w:rPr>
              <w:t>0</w:t>
            </w:r>
          </w:p>
        </w:tc>
      </w:tr>
      <w:tr w:rsidR="008D2A7C" w:rsidRPr="001148DA" w:rsidTr="006A7E3D">
        <w:trPr>
          <w:trHeight w:hRule="exact" w:val="566"/>
          <w:jc w:val="center"/>
        </w:trPr>
        <w:tc>
          <w:tcPr>
            <w:tcW w:w="1133" w:type="dxa"/>
            <w:vMerge/>
            <w:shd w:val="clear" w:color="FFFFFF" w:fill="C0C0C0"/>
            <w:vAlign w:val="center"/>
          </w:tcPr>
          <w:p w:rsidR="008D2A7C" w:rsidRPr="001148DA" w:rsidRDefault="008D2A7C" w:rsidP="007D772A">
            <w:pPr>
              <w:rPr>
                <w:rFonts w:eastAsia="宋体"/>
                <w:b/>
                <w:color w:val="000000"/>
                <w:kern w:val="0"/>
                <w:sz w:val="22"/>
                <w:szCs w:val="22"/>
              </w:rPr>
            </w:pPr>
          </w:p>
        </w:tc>
        <w:tc>
          <w:tcPr>
            <w:tcW w:w="1701" w:type="dxa"/>
            <w:vMerge/>
            <w:shd w:val="clear" w:color="FFFFFF" w:fill="C0C0C0"/>
            <w:vAlign w:val="center"/>
          </w:tcPr>
          <w:p w:rsidR="008D2A7C" w:rsidRPr="001148DA" w:rsidRDefault="008D2A7C" w:rsidP="007D772A">
            <w:pPr>
              <w:rPr>
                <w:rFonts w:eastAsia="宋体"/>
                <w:b/>
                <w:color w:val="000000"/>
                <w:kern w:val="0"/>
                <w:sz w:val="22"/>
                <w:szCs w:val="22"/>
              </w:rPr>
            </w:pPr>
          </w:p>
        </w:tc>
        <w:tc>
          <w:tcPr>
            <w:tcW w:w="2268" w:type="dxa"/>
            <w:shd w:val="clear" w:color="FFFFFF" w:fill="C0C0C0"/>
            <w:noWrap/>
            <w:vAlign w:val="center"/>
            <w:hideMark/>
          </w:tcPr>
          <w:p w:rsidR="008D2A7C" w:rsidRPr="00E90B0E"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交通事故起数同比</w:t>
            </w:r>
          </w:p>
        </w:tc>
        <w:tc>
          <w:tcPr>
            <w:tcW w:w="1701" w:type="dxa"/>
            <w:shd w:val="clear" w:color="auto" w:fill="auto"/>
            <w:noWrap/>
            <w:vAlign w:val="center"/>
            <w:hideMark/>
          </w:tcPr>
          <w:p w:rsidR="008D2A7C" w:rsidRPr="00E90B0E" w:rsidRDefault="006A7E3D" w:rsidP="007D772A">
            <w:pPr>
              <w:jc w:val="center"/>
              <w:rPr>
                <w:rFonts w:eastAsia="宋体"/>
                <w:color w:val="000000"/>
                <w:kern w:val="0"/>
                <w:sz w:val="22"/>
                <w:szCs w:val="22"/>
              </w:rPr>
            </w:pPr>
            <w:r w:rsidRPr="006A7E3D">
              <w:rPr>
                <w:rFonts w:eastAsia="宋体" w:hint="eastAsia"/>
                <w:color w:val="000000"/>
                <w:kern w:val="0"/>
                <w:sz w:val="22"/>
                <w:szCs w:val="22"/>
              </w:rPr>
              <w:t>≦</w:t>
            </w:r>
            <w:r w:rsidRPr="006A7E3D">
              <w:rPr>
                <w:rFonts w:eastAsia="宋体" w:hint="eastAsia"/>
                <w:color w:val="000000"/>
                <w:kern w:val="0"/>
                <w:sz w:val="22"/>
                <w:szCs w:val="22"/>
              </w:rPr>
              <w:t>100%</w:t>
            </w:r>
          </w:p>
        </w:tc>
        <w:tc>
          <w:tcPr>
            <w:tcW w:w="1584" w:type="dxa"/>
            <w:shd w:val="clear" w:color="auto" w:fill="auto"/>
            <w:noWrap/>
            <w:vAlign w:val="center"/>
            <w:hideMark/>
          </w:tcPr>
          <w:p w:rsidR="008D2A7C" w:rsidRPr="00E90B0E" w:rsidRDefault="006A7E3D" w:rsidP="007D772A">
            <w:pPr>
              <w:jc w:val="center"/>
              <w:rPr>
                <w:rFonts w:eastAsia="宋体"/>
                <w:color w:val="000000"/>
                <w:kern w:val="0"/>
                <w:sz w:val="22"/>
                <w:szCs w:val="22"/>
              </w:rPr>
            </w:pPr>
            <w:r>
              <w:rPr>
                <w:rFonts w:eastAsia="宋体" w:hint="eastAsia"/>
                <w:color w:val="000000"/>
                <w:kern w:val="0"/>
                <w:sz w:val="22"/>
                <w:szCs w:val="22"/>
              </w:rPr>
              <w:t>85.3%</w:t>
            </w:r>
          </w:p>
        </w:tc>
      </w:tr>
      <w:tr w:rsidR="008D2A7C" w:rsidRPr="001148DA" w:rsidTr="001A6290">
        <w:trPr>
          <w:trHeight w:hRule="exact" w:val="705"/>
          <w:jc w:val="center"/>
        </w:trPr>
        <w:tc>
          <w:tcPr>
            <w:tcW w:w="1133" w:type="dxa"/>
            <w:vMerge/>
            <w:shd w:val="clear" w:color="FFFFFF" w:fill="C0C0C0"/>
            <w:vAlign w:val="center"/>
          </w:tcPr>
          <w:p w:rsidR="008D2A7C" w:rsidRPr="00E90B0E" w:rsidRDefault="008D2A7C" w:rsidP="007D772A">
            <w:pPr>
              <w:rPr>
                <w:rFonts w:eastAsia="宋体"/>
                <w:color w:val="000000"/>
                <w:kern w:val="0"/>
                <w:sz w:val="22"/>
                <w:szCs w:val="22"/>
              </w:rPr>
            </w:pPr>
          </w:p>
        </w:tc>
        <w:tc>
          <w:tcPr>
            <w:tcW w:w="1701" w:type="dxa"/>
            <w:vMerge/>
            <w:shd w:val="clear" w:color="FFFFFF" w:fill="C0C0C0"/>
            <w:vAlign w:val="center"/>
          </w:tcPr>
          <w:p w:rsidR="008D2A7C" w:rsidRPr="00E90B0E" w:rsidRDefault="008D2A7C" w:rsidP="007D772A">
            <w:pPr>
              <w:rPr>
                <w:rFonts w:eastAsia="宋体"/>
                <w:color w:val="000000"/>
                <w:kern w:val="0"/>
                <w:sz w:val="22"/>
                <w:szCs w:val="22"/>
              </w:rPr>
            </w:pPr>
          </w:p>
        </w:tc>
        <w:tc>
          <w:tcPr>
            <w:tcW w:w="2268" w:type="dxa"/>
            <w:shd w:val="clear" w:color="FFFFFF" w:fill="C0C0C0"/>
            <w:noWrap/>
            <w:vAlign w:val="center"/>
            <w:hideMark/>
          </w:tcPr>
          <w:p w:rsidR="008D2A7C" w:rsidRPr="00E90B0E"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交通事故死亡人数同比</w:t>
            </w:r>
          </w:p>
        </w:tc>
        <w:tc>
          <w:tcPr>
            <w:tcW w:w="1701" w:type="dxa"/>
            <w:shd w:val="clear" w:color="auto" w:fill="auto"/>
            <w:noWrap/>
            <w:vAlign w:val="center"/>
            <w:hideMark/>
          </w:tcPr>
          <w:p w:rsidR="008D2A7C" w:rsidRPr="00E90B0E" w:rsidRDefault="006A7E3D" w:rsidP="007D772A">
            <w:pPr>
              <w:jc w:val="center"/>
              <w:rPr>
                <w:rFonts w:eastAsia="宋体"/>
                <w:color w:val="000000"/>
                <w:kern w:val="0"/>
                <w:sz w:val="22"/>
                <w:szCs w:val="22"/>
              </w:rPr>
            </w:pPr>
            <w:r w:rsidRPr="006A7E3D">
              <w:rPr>
                <w:rFonts w:eastAsia="宋体" w:hint="eastAsia"/>
                <w:color w:val="000000"/>
                <w:kern w:val="0"/>
                <w:sz w:val="22"/>
                <w:szCs w:val="22"/>
              </w:rPr>
              <w:t>≦</w:t>
            </w:r>
            <w:r w:rsidRPr="006A7E3D">
              <w:rPr>
                <w:rFonts w:eastAsia="宋体" w:hint="eastAsia"/>
                <w:color w:val="000000"/>
                <w:kern w:val="0"/>
                <w:sz w:val="22"/>
                <w:szCs w:val="22"/>
              </w:rPr>
              <w:t>100%</w:t>
            </w:r>
          </w:p>
        </w:tc>
        <w:tc>
          <w:tcPr>
            <w:tcW w:w="1584" w:type="dxa"/>
            <w:shd w:val="clear" w:color="auto" w:fill="auto"/>
            <w:noWrap/>
            <w:vAlign w:val="center"/>
            <w:hideMark/>
          </w:tcPr>
          <w:p w:rsidR="008D2A7C" w:rsidRPr="00E90B0E" w:rsidRDefault="006A7E3D" w:rsidP="007D772A">
            <w:pPr>
              <w:jc w:val="center"/>
              <w:rPr>
                <w:rFonts w:eastAsia="宋体"/>
                <w:color w:val="000000"/>
                <w:kern w:val="0"/>
                <w:sz w:val="22"/>
                <w:szCs w:val="22"/>
              </w:rPr>
            </w:pPr>
            <w:r>
              <w:rPr>
                <w:rFonts w:eastAsia="宋体" w:hint="eastAsia"/>
                <w:color w:val="000000"/>
                <w:kern w:val="0"/>
                <w:sz w:val="22"/>
                <w:szCs w:val="22"/>
              </w:rPr>
              <w:t>96%</w:t>
            </w:r>
          </w:p>
        </w:tc>
      </w:tr>
      <w:tr w:rsidR="008D2A7C" w:rsidRPr="001148DA" w:rsidTr="001A6290">
        <w:trPr>
          <w:trHeight w:hRule="exact" w:val="715"/>
          <w:jc w:val="center"/>
        </w:trPr>
        <w:tc>
          <w:tcPr>
            <w:tcW w:w="1133" w:type="dxa"/>
            <w:vMerge/>
            <w:shd w:val="clear" w:color="FFFFFF" w:fill="C0C0C0"/>
            <w:vAlign w:val="center"/>
          </w:tcPr>
          <w:p w:rsidR="008D2A7C" w:rsidRPr="001148DA" w:rsidRDefault="008D2A7C" w:rsidP="007D772A">
            <w:pPr>
              <w:rPr>
                <w:rFonts w:eastAsia="宋体"/>
                <w:b/>
                <w:color w:val="000000"/>
                <w:kern w:val="0"/>
                <w:sz w:val="22"/>
                <w:szCs w:val="22"/>
              </w:rPr>
            </w:pPr>
          </w:p>
        </w:tc>
        <w:tc>
          <w:tcPr>
            <w:tcW w:w="1701" w:type="dxa"/>
            <w:vMerge/>
            <w:shd w:val="clear" w:color="FFFFFF" w:fill="C0C0C0"/>
            <w:vAlign w:val="center"/>
          </w:tcPr>
          <w:p w:rsidR="008D2A7C" w:rsidRPr="001148DA" w:rsidRDefault="008D2A7C" w:rsidP="007D772A">
            <w:pPr>
              <w:rPr>
                <w:rFonts w:eastAsia="宋体"/>
                <w:b/>
                <w:color w:val="000000"/>
                <w:kern w:val="0"/>
                <w:sz w:val="22"/>
                <w:szCs w:val="22"/>
              </w:rPr>
            </w:pPr>
          </w:p>
        </w:tc>
        <w:tc>
          <w:tcPr>
            <w:tcW w:w="2268" w:type="dxa"/>
            <w:shd w:val="clear" w:color="FFFFFF" w:fill="C0C0C0"/>
            <w:noWrap/>
            <w:vAlign w:val="center"/>
            <w:hideMark/>
          </w:tcPr>
          <w:p w:rsidR="008D2A7C" w:rsidRPr="00E90B0E"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消防事故起数同比</w:t>
            </w:r>
          </w:p>
        </w:tc>
        <w:tc>
          <w:tcPr>
            <w:tcW w:w="1701" w:type="dxa"/>
            <w:shd w:val="clear" w:color="auto" w:fill="auto"/>
            <w:noWrap/>
            <w:vAlign w:val="center"/>
            <w:hideMark/>
          </w:tcPr>
          <w:p w:rsidR="008D2A7C" w:rsidRPr="00E90B0E" w:rsidRDefault="006A7E3D" w:rsidP="007D772A">
            <w:pPr>
              <w:jc w:val="center"/>
              <w:rPr>
                <w:rFonts w:eastAsia="宋体"/>
                <w:color w:val="000000"/>
                <w:kern w:val="0"/>
                <w:sz w:val="22"/>
                <w:szCs w:val="22"/>
              </w:rPr>
            </w:pPr>
            <w:r w:rsidRPr="006A7E3D">
              <w:rPr>
                <w:rFonts w:eastAsia="宋体" w:hint="eastAsia"/>
                <w:color w:val="000000"/>
                <w:kern w:val="0"/>
                <w:sz w:val="22"/>
                <w:szCs w:val="22"/>
              </w:rPr>
              <w:t>≦</w:t>
            </w:r>
            <w:r w:rsidRPr="006A7E3D">
              <w:rPr>
                <w:rFonts w:eastAsia="宋体" w:hint="eastAsia"/>
                <w:color w:val="000000"/>
                <w:kern w:val="0"/>
                <w:sz w:val="22"/>
                <w:szCs w:val="22"/>
              </w:rPr>
              <w:t>100%</w:t>
            </w:r>
          </w:p>
        </w:tc>
        <w:tc>
          <w:tcPr>
            <w:tcW w:w="1584" w:type="dxa"/>
            <w:shd w:val="clear" w:color="auto" w:fill="auto"/>
            <w:noWrap/>
            <w:vAlign w:val="center"/>
            <w:hideMark/>
          </w:tcPr>
          <w:p w:rsidR="008D2A7C" w:rsidRPr="00E90B0E" w:rsidRDefault="006A7E3D" w:rsidP="007D772A">
            <w:pPr>
              <w:jc w:val="center"/>
              <w:rPr>
                <w:rFonts w:eastAsia="宋体"/>
                <w:color w:val="000000"/>
                <w:kern w:val="0"/>
                <w:sz w:val="22"/>
                <w:szCs w:val="22"/>
              </w:rPr>
            </w:pPr>
            <w:r>
              <w:rPr>
                <w:rFonts w:eastAsia="宋体" w:hint="eastAsia"/>
                <w:color w:val="000000"/>
                <w:kern w:val="0"/>
                <w:sz w:val="22"/>
                <w:szCs w:val="22"/>
              </w:rPr>
              <w:t>84.8%</w:t>
            </w:r>
          </w:p>
        </w:tc>
      </w:tr>
      <w:tr w:rsidR="008D2A7C" w:rsidRPr="001148DA" w:rsidTr="001A6290">
        <w:trPr>
          <w:trHeight w:hRule="exact" w:val="715"/>
          <w:jc w:val="center"/>
        </w:trPr>
        <w:tc>
          <w:tcPr>
            <w:tcW w:w="1133" w:type="dxa"/>
            <w:vMerge/>
            <w:shd w:val="clear" w:color="FFFFFF" w:fill="C0C0C0"/>
            <w:vAlign w:val="center"/>
          </w:tcPr>
          <w:p w:rsidR="008D2A7C" w:rsidRPr="001148DA" w:rsidRDefault="008D2A7C" w:rsidP="007D772A">
            <w:pPr>
              <w:rPr>
                <w:rFonts w:eastAsia="宋体"/>
                <w:b/>
                <w:color w:val="000000"/>
                <w:kern w:val="0"/>
                <w:sz w:val="22"/>
                <w:szCs w:val="22"/>
              </w:rPr>
            </w:pPr>
          </w:p>
        </w:tc>
        <w:tc>
          <w:tcPr>
            <w:tcW w:w="1701" w:type="dxa"/>
            <w:vMerge/>
            <w:shd w:val="clear" w:color="FFFFFF" w:fill="C0C0C0"/>
            <w:vAlign w:val="center"/>
          </w:tcPr>
          <w:p w:rsidR="008D2A7C" w:rsidRPr="001148DA" w:rsidRDefault="008D2A7C" w:rsidP="007D772A">
            <w:pPr>
              <w:rPr>
                <w:rFonts w:eastAsia="宋体"/>
                <w:b/>
                <w:color w:val="000000"/>
                <w:kern w:val="0"/>
                <w:sz w:val="22"/>
                <w:szCs w:val="22"/>
              </w:rPr>
            </w:pPr>
          </w:p>
        </w:tc>
        <w:tc>
          <w:tcPr>
            <w:tcW w:w="2268" w:type="dxa"/>
            <w:shd w:val="clear" w:color="FFFFFF" w:fill="C0C0C0"/>
            <w:noWrap/>
            <w:vAlign w:val="center"/>
            <w:hideMark/>
          </w:tcPr>
          <w:p w:rsidR="008D2A7C" w:rsidRPr="00E90B0E"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消防事故死亡人数同比</w:t>
            </w:r>
          </w:p>
        </w:tc>
        <w:tc>
          <w:tcPr>
            <w:tcW w:w="1701" w:type="dxa"/>
            <w:shd w:val="clear" w:color="auto" w:fill="auto"/>
            <w:noWrap/>
            <w:vAlign w:val="center"/>
            <w:hideMark/>
          </w:tcPr>
          <w:p w:rsidR="008D2A7C" w:rsidRPr="00E90B0E" w:rsidRDefault="006A7E3D" w:rsidP="007D772A">
            <w:pPr>
              <w:jc w:val="center"/>
              <w:rPr>
                <w:rFonts w:eastAsia="宋体"/>
                <w:color w:val="000000"/>
                <w:kern w:val="0"/>
                <w:sz w:val="22"/>
                <w:szCs w:val="22"/>
              </w:rPr>
            </w:pPr>
            <w:r w:rsidRPr="006A7E3D">
              <w:rPr>
                <w:rFonts w:eastAsia="宋体" w:hint="eastAsia"/>
                <w:color w:val="000000"/>
                <w:kern w:val="0"/>
                <w:sz w:val="22"/>
                <w:szCs w:val="22"/>
              </w:rPr>
              <w:t>≦</w:t>
            </w:r>
            <w:r w:rsidRPr="006A7E3D">
              <w:rPr>
                <w:rFonts w:eastAsia="宋体" w:hint="eastAsia"/>
                <w:color w:val="000000"/>
                <w:kern w:val="0"/>
                <w:sz w:val="22"/>
                <w:szCs w:val="22"/>
              </w:rPr>
              <w:t>100%</w:t>
            </w:r>
          </w:p>
        </w:tc>
        <w:tc>
          <w:tcPr>
            <w:tcW w:w="1584" w:type="dxa"/>
            <w:shd w:val="clear" w:color="auto" w:fill="auto"/>
            <w:noWrap/>
            <w:vAlign w:val="center"/>
            <w:hideMark/>
          </w:tcPr>
          <w:p w:rsidR="008D2A7C" w:rsidRPr="00E90B0E" w:rsidRDefault="006A7E3D" w:rsidP="007D772A">
            <w:pPr>
              <w:jc w:val="center"/>
              <w:rPr>
                <w:rFonts w:eastAsia="宋体"/>
                <w:color w:val="000000"/>
                <w:kern w:val="0"/>
                <w:sz w:val="22"/>
                <w:szCs w:val="22"/>
              </w:rPr>
            </w:pPr>
            <w:r>
              <w:rPr>
                <w:rFonts w:eastAsia="宋体" w:hint="eastAsia"/>
                <w:color w:val="000000"/>
                <w:kern w:val="0"/>
                <w:sz w:val="22"/>
                <w:szCs w:val="22"/>
              </w:rPr>
              <w:t>50%</w:t>
            </w:r>
          </w:p>
        </w:tc>
      </w:tr>
    </w:tbl>
    <w:p w:rsidR="006A7E3D" w:rsidRDefault="006A7E3D" w:rsidP="00390CD9">
      <w:pPr>
        <w:spacing w:beforeLines="50" w:afterLines="50" w:line="440" w:lineRule="exact"/>
        <w:ind w:firstLineChars="200" w:firstLine="480"/>
        <w:rPr>
          <w:sz w:val="24"/>
          <w:szCs w:val="24"/>
        </w:rPr>
      </w:pPr>
      <w:r>
        <w:rPr>
          <w:rFonts w:hint="eastAsia"/>
          <w:sz w:val="24"/>
          <w:szCs w:val="24"/>
        </w:rPr>
        <w:t>绩效目标均完成。</w:t>
      </w:r>
    </w:p>
    <w:p w:rsidR="00DA5CAE" w:rsidRDefault="00DA5CAE" w:rsidP="00390CD9">
      <w:pPr>
        <w:spacing w:beforeLines="50" w:afterLines="50" w:line="440" w:lineRule="exact"/>
        <w:ind w:firstLineChars="200" w:firstLine="480"/>
        <w:rPr>
          <w:sz w:val="24"/>
          <w:szCs w:val="24"/>
        </w:rPr>
      </w:pPr>
      <w:r>
        <w:rPr>
          <w:rFonts w:hint="eastAsia"/>
          <w:sz w:val="24"/>
          <w:szCs w:val="24"/>
        </w:rPr>
        <w:t>4</w:t>
      </w:r>
      <w:r>
        <w:rPr>
          <w:rFonts w:hint="eastAsia"/>
          <w:sz w:val="24"/>
          <w:szCs w:val="24"/>
        </w:rPr>
        <w:t>、年度目标四：做好反恐维稳工作。</w:t>
      </w:r>
    </w:p>
    <w:tbl>
      <w:tblPr>
        <w:tblW w:w="45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33"/>
        <w:gridCol w:w="1701"/>
        <w:gridCol w:w="2268"/>
        <w:gridCol w:w="1701"/>
        <w:gridCol w:w="1584"/>
      </w:tblGrid>
      <w:tr w:rsidR="006A7E3D" w:rsidRPr="001148DA" w:rsidTr="001E15BE">
        <w:trPr>
          <w:trHeight w:hRule="exact" w:val="454"/>
          <w:tblHeader/>
          <w:jc w:val="center"/>
        </w:trPr>
        <w:tc>
          <w:tcPr>
            <w:tcW w:w="1133" w:type="dxa"/>
            <w:shd w:val="clear" w:color="FFFFFF" w:fill="C0C0C0"/>
            <w:vAlign w:val="center"/>
          </w:tcPr>
          <w:p w:rsidR="006A7E3D" w:rsidRPr="001148DA" w:rsidRDefault="006A7E3D" w:rsidP="007D772A">
            <w:pPr>
              <w:jc w:val="center"/>
              <w:rPr>
                <w:rFonts w:eastAsia="宋体" w:hAnsi="宋体"/>
                <w:b/>
                <w:color w:val="000000"/>
                <w:kern w:val="0"/>
                <w:sz w:val="22"/>
                <w:szCs w:val="22"/>
              </w:rPr>
            </w:pPr>
            <w:r w:rsidRPr="001148DA">
              <w:rPr>
                <w:rFonts w:eastAsia="宋体" w:hAnsi="宋体" w:hint="eastAsia"/>
                <w:b/>
                <w:color w:val="000000"/>
                <w:kern w:val="0"/>
                <w:sz w:val="22"/>
                <w:szCs w:val="22"/>
              </w:rPr>
              <w:t>一级指标</w:t>
            </w:r>
          </w:p>
        </w:tc>
        <w:tc>
          <w:tcPr>
            <w:tcW w:w="1701" w:type="dxa"/>
            <w:shd w:val="clear" w:color="FFFFFF" w:fill="C0C0C0"/>
            <w:vAlign w:val="center"/>
          </w:tcPr>
          <w:p w:rsidR="006A7E3D" w:rsidRDefault="006A7E3D" w:rsidP="007D772A">
            <w:pPr>
              <w:jc w:val="center"/>
              <w:rPr>
                <w:rFonts w:eastAsia="宋体"/>
                <w:b/>
                <w:color w:val="000000"/>
                <w:kern w:val="0"/>
                <w:sz w:val="22"/>
                <w:szCs w:val="22"/>
              </w:rPr>
            </w:pPr>
            <w:r>
              <w:rPr>
                <w:rFonts w:eastAsia="宋体" w:hint="eastAsia"/>
                <w:b/>
                <w:color w:val="000000"/>
                <w:kern w:val="0"/>
                <w:sz w:val="22"/>
                <w:szCs w:val="22"/>
              </w:rPr>
              <w:t>二级指标</w:t>
            </w:r>
          </w:p>
        </w:tc>
        <w:tc>
          <w:tcPr>
            <w:tcW w:w="2268" w:type="dxa"/>
            <w:shd w:val="clear" w:color="FFFFFF" w:fill="C0C0C0"/>
            <w:noWrap/>
            <w:vAlign w:val="center"/>
            <w:hideMark/>
          </w:tcPr>
          <w:p w:rsidR="006A7E3D" w:rsidRPr="001148DA" w:rsidRDefault="006A7E3D" w:rsidP="007D772A">
            <w:pPr>
              <w:jc w:val="center"/>
              <w:rPr>
                <w:rFonts w:eastAsia="宋体"/>
                <w:b/>
                <w:color w:val="000000"/>
                <w:kern w:val="0"/>
                <w:sz w:val="22"/>
                <w:szCs w:val="22"/>
              </w:rPr>
            </w:pPr>
            <w:r>
              <w:rPr>
                <w:rFonts w:eastAsia="宋体" w:hint="eastAsia"/>
                <w:b/>
                <w:color w:val="000000"/>
                <w:kern w:val="0"/>
                <w:sz w:val="22"/>
                <w:szCs w:val="22"/>
              </w:rPr>
              <w:t>指标名称</w:t>
            </w:r>
          </w:p>
        </w:tc>
        <w:tc>
          <w:tcPr>
            <w:tcW w:w="1701" w:type="dxa"/>
            <w:shd w:val="clear" w:color="FFFFFF" w:fill="C0C0C0"/>
            <w:noWrap/>
            <w:vAlign w:val="center"/>
            <w:hideMark/>
          </w:tcPr>
          <w:p w:rsidR="006A7E3D" w:rsidRPr="001148DA" w:rsidRDefault="006A7E3D" w:rsidP="007D772A">
            <w:pPr>
              <w:jc w:val="center"/>
              <w:rPr>
                <w:rFonts w:eastAsia="宋体"/>
                <w:b/>
                <w:color w:val="000000"/>
                <w:kern w:val="0"/>
                <w:sz w:val="22"/>
                <w:szCs w:val="22"/>
              </w:rPr>
            </w:pPr>
            <w:r>
              <w:rPr>
                <w:rFonts w:eastAsia="宋体" w:hint="eastAsia"/>
                <w:b/>
                <w:color w:val="000000"/>
                <w:kern w:val="0"/>
                <w:sz w:val="22"/>
                <w:szCs w:val="22"/>
              </w:rPr>
              <w:t>绩效目标</w:t>
            </w:r>
          </w:p>
        </w:tc>
        <w:tc>
          <w:tcPr>
            <w:tcW w:w="1584" w:type="dxa"/>
            <w:shd w:val="clear" w:color="FFFFFF" w:fill="C0C0C0"/>
            <w:noWrap/>
            <w:vAlign w:val="center"/>
            <w:hideMark/>
          </w:tcPr>
          <w:p w:rsidR="006A7E3D" w:rsidRPr="001148DA" w:rsidRDefault="006A7E3D" w:rsidP="007D772A">
            <w:pPr>
              <w:jc w:val="center"/>
              <w:rPr>
                <w:rFonts w:eastAsia="宋体"/>
                <w:b/>
                <w:color w:val="000000"/>
                <w:kern w:val="0"/>
                <w:sz w:val="22"/>
                <w:szCs w:val="22"/>
              </w:rPr>
            </w:pPr>
            <w:r>
              <w:rPr>
                <w:rFonts w:eastAsia="宋体" w:hint="eastAsia"/>
                <w:b/>
                <w:color w:val="000000"/>
                <w:kern w:val="0"/>
                <w:sz w:val="22"/>
                <w:szCs w:val="22"/>
              </w:rPr>
              <w:t>完成情况</w:t>
            </w:r>
          </w:p>
        </w:tc>
      </w:tr>
      <w:tr w:rsidR="001A6290" w:rsidRPr="001148DA" w:rsidTr="001E15BE">
        <w:trPr>
          <w:trHeight w:hRule="exact" w:val="711"/>
          <w:jc w:val="center"/>
        </w:trPr>
        <w:tc>
          <w:tcPr>
            <w:tcW w:w="1133" w:type="dxa"/>
            <w:vMerge w:val="restart"/>
            <w:shd w:val="clear" w:color="FFFFFF" w:fill="C0C0C0"/>
            <w:vAlign w:val="center"/>
          </w:tcPr>
          <w:p w:rsidR="001A6290" w:rsidRPr="001148DA" w:rsidRDefault="001A6290" w:rsidP="007D772A">
            <w:pPr>
              <w:rPr>
                <w:rFonts w:eastAsia="宋体" w:hAnsi="宋体"/>
                <w:color w:val="000000"/>
                <w:kern w:val="0"/>
                <w:sz w:val="22"/>
                <w:szCs w:val="22"/>
              </w:rPr>
            </w:pPr>
            <w:r>
              <w:rPr>
                <w:rFonts w:eastAsia="宋体" w:hAnsi="宋体" w:hint="eastAsia"/>
                <w:color w:val="000000"/>
                <w:kern w:val="0"/>
                <w:sz w:val="22"/>
                <w:szCs w:val="22"/>
              </w:rPr>
              <w:t>产出指标</w:t>
            </w:r>
          </w:p>
        </w:tc>
        <w:tc>
          <w:tcPr>
            <w:tcW w:w="1701" w:type="dxa"/>
            <w:shd w:val="clear" w:color="FFFFFF" w:fill="C0C0C0"/>
            <w:vAlign w:val="center"/>
          </w:tcPr>
          <w:p w:rsidR="001A6290" w:rsidRPr="001148DA" w:rsidRDefault="001A6290" w:rsidP="007D772A">
            <w:pPr>
              <w:rPr>
                <w:rFonts w:eastAsia="宋体"/>
                <w:color w:val="000000"/>
                <w:kern w:val="0"/>
                <w:sz w:val="22"/>
                <w:szCs w:val="22"/>
              </w:rPr>
            </w:pPr>
            <w:r>
              <w:rPr>
                <w:rFonts w:eastAsia="宋体" w:hint="eastAsia"/>
                <w:color w:val="000000"/>
                <w:kern w:val="0"/>
                <w:sz w:val="22"/>
                <w:szCs w:val="22"/>
              </w:rPr>
              <w:t>产出数量指标</w:t>
            </w: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6A7E3D">
              <w:rPr>
                <w:rFonts w:eastAsia="宋体" w:hint="eastAsia"/>
                <w:color w:val="000000"/>
                <w:kern w:val="0"/>
                <w:sz w:val="22"/>
                <w:szCs w:val="22"/>
              </w:rPr>
              <w:t>50</w:t>
            </w:r>
            <w:r w:rsidRPr="006A7E3D">
              <w:rPr>
                <w:rFonts w:eastAsia="宋体" w:hint="eastAsia"/>
                <w:color w:val="000000"/>
                <w:kern w:val="0"/>
                <w:sz w:val="22"/>
                <w:szCs w:val="22"/>
              </w:rPr>
              <w:t>人以上群体事件预警率</w:t>
            </w:r>
          </w:p>
        </w:tc>
        <w:tc>
          <w:tcPr>
            <w:tcW w:w="1701" w:type="dxa"/>
            <w:shd w:val="clear" w:color="auto" w:fill="auto"/>
            <w:noWrap/>
            <w:vAlign w:val="center"/>
            <w:hideMark/>
          </w:tcPr>
          <w:p w:rsidR="001A6290" w:rsidRPr="001148DA" w:rsidRDefault="001A6290" w:rsidP="001E15BE">
            <w:pPr>
              <w:jc w:val="center"/>
              <w:rPr>
                <w:rFonts w:eastAsia="宋体"/>
                <w:color w:val="000000"/>
                <w:kern w:val="0"/>
                <w:sz w:val="22"/>
                <w:szCs w:val="22"/>
              </w:rPr>
            </w:pPr>
            <w:r>
              <w:rPr>
                <w:rFonts w:eastAsia="宋体" w:hint="eastAsia"/>
                <w:color w:val="000000"/>
                <w:kern w:val="0"/>
                <w:sz w:val="22"/>
                <w:szCs w:val="22"/>
              </w:rPr>
              <w:t>100%</w:t>
            </w:r>
          </w:p>
        </w:tc>
        <w:tc>
          <w:tcPr>
            <w:tcW w:w="1584" w:type="dxa"/>
            <w:shd w:val="clear" w:color="auto" w:fill="auto"/>
            <w:noWrap/>
            <w:vAlign w:val="center"/>
            <w:hideMark/>
          </w:tcPr>
          <w:p w:rsidR="001A6290" w:rsidRPr="001148DA" w:rsidRDefault="001A6290" w:rsidP="001E15BE">
            <w:pPr>
              <w:jc w:val="center"/>
              <w:rPr>
                <w:rFonts w:eastAsia="宋体"/>
                <w:color w:val="000000"/>
                <w:kern w:val="0"/>
                <w:sz w:val="22"/>
                <w:szCs w:val="22"/>
              </w:rPr>
            </w:pPr>
            <w:r>
              <w:rPr>
                <w:rFonts w:eastAsia="宋体" w:hint="eastAsia"/>
                <w:color w:val="000000"/>
                <w:kern w:val="0"/>
                <w:sz w:val="22"/>
                <w:szCs w:val="22"/>
              </w:rPr>
              <w:t>100%</w:t>
            </w:r>
          </w:p>
        </w:tc>
      </w:tr>
      <w:tr w:rsidR="001A6290" w:rsidRPr="001148DA" w:rsidTr="001E15BE">
        <w:trPr>
          <w:trHeight w:hRule="exact" w:val="711"/>
          <w:jc w:val="center"/>
        </w:trPr>
        <w:tc>
          <w:tcPr>
            <w:tcW w:w="1133" w:type="dxa"/>
            <w:vMerge/>
            <w:shd w:val="clear" w:color="FFFFFF" w:fill="C0C0C0"/>
            <w:vAlign w:val="center"/>
          </w:tcPr>
          <w:p w:rsidR="001A6290" w:rsidRDefault="001A6290" w:rsidP="007D772A">
            <w:pPr>
              <w:rPr>
                <w:rFonts w:eastAsia="宋体" w:hAnsi="宋体"/>
                <w:color w:val="000000"/>
                <w:kern w:val="0"/>
                <w:sz w:val="22"/>
                <w:szCs w:val="22"/>
              </w:rPr>
            </w:pPr>
          </w:p>
        </w:tc>
        <w:tc>
          <w:tcPr>
            <w:tcW w:w="1701" w:type="dxa"/>
            <w:vMerge w:val="restart"/>
            <w:shd w:val="clear" w:color="FFFFFF" w:fill="C0C0C0"/>
            <w:vAlign w:val="center"/>
          </w:tcPr>
          <w:p w:rsidR="001A6290" w:rsidRDefault="001A6290" w:rsidP="007D772A">
            <w:pPr>
              <w:rPr>
                <w:rFonts w:eastAsia="宋体"/>
                <w:color w:val="000000"/>
                <w:kern w:val="0"/>
                <w:sz w:val="22"/>
                <w:szCs w:val="22"/>
              </w:rPr>
            </w:pPr>
            <w:r>
              <w:rPr>
                <w:rFonts w:eastAsia="宋体" w:hint="eastAsia"/>
                <w:color w:val="000000"/>
                <w:kern w:val="0"/>
                <w:sz w:val="22"/>
                <w:szCs w:val="22"/>
              </w:rPr>
              <w:t>产出质量指标</w:t>
            </w: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6A7E3D">
              <w:rPr>
                <w:rFonts w:eastAsia="宋体" w:hint="eastAsia"/>
                <w:color w:val="000000"/>
                <w:kern w:val="0"/>
                <w:sz w:val="22"/>
                <w:szCs w:val="22"/>
              </w:rPr>
              <w:t>50</w:t>
            </w:r>
            <w:r w:rsidRPr="006A7E3D">
              <w:rPr>
                <w:rFonts w:eastAsia="宋体" w:hint="eastAsia"/>
                <w:color w:val="000000"/>
                <w:kern w:val="0"/>
                <w:sz w:val="22"/>
                <w:szCs w:val="22"/>
              </w:rPr>
              <w:t>人以上群体事件处置率</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100%</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100%</w:t>
            </w:r>
          </w:p>
        </w:tc>
      </w:tr>
      <w:tr w:rsidR="001A6290" w:rsidRPr="001148DA" w:rsidTr="001E15BE">
        <w:trPr>
          <w:trHeight w:hRule="exact" w:val="711"/>
          <w:jc w:val="center"/>
        </w:trPr>
        <w:tc>
          <w:tcPr>
            <w:tcW w:w="1133" w:type="dxa"/>
            <w:vMerge/>
            <w:shd w:val="clear" w:color="FFFFFF" w:fill="C0C0C0"/>
            <w:vAlign w:val="center"/>
          </w:tcPr>
          <w:p w:rsidR="001A6290" w:rsidRDefault="001A6290" w:rsidP="007D772A">
            <w:pPr>
              <w:rPr>
                <w:rFonts w:eastAsia="宋体" w:hAnsi="宋体"/>
                <w:color w:val="000000"/>
                <w:kern w:val="0"/>
                <w:sz w:val="22"/>
                <w:szCs w:val="22"/>
              </w:rPr>
            </w:pPr>
          </w:p>
        </w:tc>
        <w:tc>
          <w:tcPr>
            <w:tcW w:w="1701" w:type="dxa"/>
            <w:vMerge/>
            <w:shd w:val="clear" w:color="FFFFFF" w:fill="C0C0C0"/>
            <w:vAlign w:val="center"/>
          </w:tcPr>
          <w:p w:rsidR="001A6290" w:rsidRDefault="001A6290" w:rsidP="007D772A">
            <w:pPr>
              <w:rPr>
                <w:rFonts w:eastAsia="宋体"/>
                <w:color w:val="000000"/>
                <w:kern w:val="0"/>
                <w:sz w:val="22"/>
                <w:szCs w:val="22"/>
              </w:rPr>
            </w:pP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6A7E3D">
              <w:rPr>
                <w:rFonts w:eastAsia="宋体" w:hint="eastAsia"/>
                <w:color w:val="000000"/>
                <w:kern w:val="0"/>
                <w:sz w:val="22"/>
                <w:szCs w:val="22"/>
              </w:rPr>
              <w:t>反恐重点人管控率</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100%</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100%</w:t>
            </w:r>
          </w:p>
        </w:tc>
      </w:tr>
      <w:tr w:rsidR="001A6290" w:rsidRPr="001148DA" w:rsidTr="001E15BE">
        <w:trPr>
          <w:trHeight w:hRule="exact" w:val="711"/>
          <w:jc w:val="center"/>
        </w:trPr>
        <w:tc>
          <w:tcPr>
            <w:tcW w:w="1133" w:type="dxa"/>
            <w:vMerge/>
            <w:shd w:val="clear" w:color="FFFFFF" w:fill="C0C0C0"/>
            <w:vAlign w:val="center"/>
          </w:tcPr>
          <w:p w:rsidR="001A6290" w:rsidRDefault="001A6290" w:rsidP="007D772A">
            <w:pPr>
              <w:rPr>
                <w:rFonts w:eastAsia="宋体" w:hAnsi="宋体"/>
                <w:color w:val="000000"/>
                <w:kern w:val="0"/>
                <w:sz w:val="22"/>
                <w:szCs w:val="22"/>
              </w:rPr>
            </w:pPr>
          </w:p>
        </w:tc>
        <w:tc>
          <w:tcPr>
            <w:tcW w:w="1701" w:type="dxa"/>
            <w:vMerge/>
            <w:shd w:val="clear" w:color="FFFFFF" w:fill="C0C0C0"/>
            <w:vAlign w:val="center"/>
          </w:tcPr>
          <w:p w:rsidR="001A6290" w:rsidRDefault="001A6290" w:rsidP="007D772A">
            <w:pPr>
              <w:rPr>
                <w:rFonts w:eastAsia="宋体"/>
                <w:color w:val="000000"/>
                <w:kern w:val="0"/>
                <w:sz w:val="22"/>
                <w:szCs w:val="22"/>
              </w:rPr>
            </w:pP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6A7E3D">
              <w:rPr>
                <w:rFonts w:eastAsia="宋体" w:hint="eastAsia"/>
                <w:color w:val="000000"/>
                <w:kern w:val="0"/>
                <w:sz w:val="22"/>
                <w:szCs w:val="22"/>
              </w:rPr>
              <w:t>治安重点人员管控率</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90%</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95%</w:t>
            </w:r>
          </w:p>
        </w:tc>
      </w:tr>
      <w:tr w:rsidR="001A6290" w:rsidRPr="001148DA" w:rsidTr="001E15BE">
        <w:trPr>
          <w:trHeight w:hRule="exact" w:val="711"/>
          <w:jc w:val="center"/>
        </w:trPr>
        <w:tc>
          <w:tcPr>
            <w:tcW w:w="1133" w:type="dxa"/>
            <w:vMerge/>
            <w:shd w:val="clear" w:color="FFFFFF" w:fill="C0C0C0"/>
            <w:vAlign w:val="center"/>
          </w:tcPr>
          <w:p w:rsidR="001A6290" w:rsidRDefault="001A6290" w:rsidP="007D772A">
            <w:pPr>
              <w:rPr>
                <w:rFonts w:eastAsia="宋体" w:hAnsi="宋体"/>
                <w:color w:val="000000"/>
                <w:kern w:val="0"/>
                <w:sz w:val="22"/>
                <w:szCs w:val="22"/>
              </w:rPr>
            </w:pPr>
          </w:p>
        </w:tc>
        <w:tc>
          <w:tcPr>
            <w:tcW w:w="1701" w:type="dxa"/>
            <w:vMerge/>
            <w:shd w:val="clear" w:color="FFFFFF" w:fill="C0C0C0"/>
            <w:vAlign w:val="center"/>
          </w:tcPr>
          <w:p w:rsidR="001A6290" w:rsidRDefault="001A6290" w:rsidP="007D772A">
            <w:pPr>
              <w:rPr>
                <w:rFonts w:eastAsia="宋体"/>
                <w:color w:val="000000"/>
                <w:kern w:val="0"/>
                <w:sz w:val="22"/>
                <w:szCs w:val="22"/>
              </w:rPr>
            </w:pPr>
          </w:p>
        </w:tc>
        <w:tc>
          <w:tcPr>
            <w:tcW w:w="2268" w:type="dxa"/>
            <w:shd w:val="clear" w:color="FFFFFF" w:fill="C0C0C0"/>
            <w:noWrap/>
            <w:vAlign w:val="center"/>
            <w:hideMark/>
          </w:tcPr>
          <w:p w:rsidR="001A6290" w:rsidRPr="001148DA" w:rsidRDefault="001A6290" w:rsidP="001E15BE">
            <w:pPr>
              <w:spacing w:line="320" w:lineRule="exact"/>
              <w:rPr>
                <w:rFonts w:eastAsia="宋体"/>
                <w:color w:val="000000"/>
                <w:kern w:val="0"/>
                <w:sz w:val="22"/>
                <w:szCs w:val="22"/>
              </w:rPr>
            </w:pPr>
            <w:r w:rsidRPr="006A7E3D">
              <w:rPr>
                <w:rFonts w:eastAsia="宋体" w:hint="eastAsia"/>
                <w:color w:val="000000"/>
                <w:kern w:val="0"/>
                <w:sz w:val="22"/>
                <w:szCs w:val="22"/>
              </w:rPr>
              <w:t>网络舆情闭环核查处置率</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100%</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100%</w:t>
            </w:r>
          </w:p>
        </w:tc>
      </w:tr>
      <w:tr w:rsidR="006A7E3D" w:rsidRPr="001148DA" w:rsidTr="001E15BE">
        <w:trPr>
          <w:trHeight w:hRule="exact" w:val="824"/>
          <w:jc w:val="center"/>
        </w:trPr>
        <w:tc>
          <w:tcPr>
            <w:tcW w:w="1133" w:type="dxa"/>
            <w:vMerge w:val="restart"/>
            <w:shd w:val="clear" w:color="FFFFFF" w:fill="C0C0C0"/>
            <w:vAlign w:val="center"/>
          </w:tcPr>
          <w:p w:rsidR="006A7E3D" w:rsidRPr="00E90B0E" w:rsidRDefault="006A7E3D" w:rsidP="007D772A">
            <w:pPr>
              <w:rPr>
                <w:rFonts w:eastAsia="宋体"/>
                <w:color w:val="000000"/>
                <w:kern w:val="0"/>
                <w:sz w:val="22"/>
                <w:szCs w:val="22"/>
              </w:rPr>
            </w:pPr>
            <w:r w:rsidRPr="00E90B0E">
              <w:rPr>
                <w:rFonts w:eastAsia="宋体" w:hint="eastAsia"/>
                <w:color w:val="000000"/>
                <w:kern w:val="0"/>
                <w:sz w:val="22"/>
                <w:szCs w:val="22"/>
              </w:rPr>
              <w:t>效益指标</w:t>
            </w:r>
          </w:p>
        </w:tc>
        <w:tc>
          <w:tcPr>
            <w:tcW w:w="1701" w:type="dxa"/>
            <w:vMerge w:val="restart"/>
            <w:shd w:val="clear" w:color="FFFFFF" w:fill="C0C0C0"/>
            <w:vAlign w:val="center"/>
          </w:tcPr>
          <w:p w:rsidR="006A7E3D" w:rsidRPr="00E90B0E" w:rsidRDefault="006A7E3D" w:rsidP="007D772A">
            <w:pPr>
              <w:rPr>
                <w:rFonts w:eastAsia="宋体"/>
                <w:color w:val="000000"/>
                <w:kern w:val="0"/>
                <w:sz w:val="22"/>
                <w:szCs w:val="22"/>
              </w:rPr>
            </w:pPr>
            <w:r w:rsidRPr="00E90B0E">
              <w:rPr>
                <w:rFonts w:eastAsia="宋体" w:hint="eastAsia"/>
                <w:color w:val="000000"/>
                <w:kern w:val="0"/>
                <w:sz w:val="22"/>
                <w:szCs w:val="22"/>
              </w:rPr>
              <w:t>社会效益指标</w:t>
            </w:r>
          </w:p>
        </w:tc>
        <w:tc>
          <w:tcPr>
            <w:tcW w:w="2268" w:type="dxa"/>
            <w:shd w:val="clear" w:color="FFFFFF" w:fill="C0C0C0"/>
            <w:noWrap/>
            <w:vAlign w:val="center"/>
            <w:hideMark/>
          </w:tcPr>
          <w:p w:rsidR="006A7E3D" w:rsidRPr="006A7E3D"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暴力恐怖案件发生起数</w:t>
            </w:r>
          </w:p>
        </w:tc>
        <w:tc>
          <w:tcPr>
            <w:tcW w:w="1701" w:type="dxa"/>
            <w:shd w:val="clear" w:color="auto" w:fill="auto"/>
            <w:noWrap/>
            <w:vAlign w:val="center"/>
            <w:hideMark/>
          </w:tcPr>
          <w:p w:rsidR="006A7E3D" w:rsidRPr="00E90B0E" w:rsidRDefault="001A6290" w:rsidP="007D772A">
            <w:pPr>
              <w:jc w:val="center"/>
              <w:rPr>
                <w:rFonts w:eastAsia="宋体"/>
                <w:color w:val="000000"/>
                <w:kern w:val="0"/>
                <w:sz w:val="22"/>
                <w:szCs w:val="22"/>
              </w:rPr>
            </w:pPr>
            <w:r>
              <w:rPr>
                <w:rFonts w:eastAsia="宋体" w:hint="eastAsia"/>
                <w:color w:val="000000"/>
                <w:kern w:val="0"/>
                <w:sz w:val="22"/>
                <w:szCs w:val="22"/>
              </w:rPr>
              <w:t>0</w:t>
            </w:r>
          </w:p>
        </w:tc>
        <w:tc>
          <w:tcPr>
            <w:tcW w:w="1584" w:type="dxa"/>
            <w:shd w:val="clear" w:color="auto" w:fill="auto"/>
            <w:noWrap/>
            <w:vAlign w:val="center"/>
            <w:hideMark/>
          </w:tcPr>
          <w:p w:rsidR="006A7E3D" w:rsidRPr="006A7E3D" w:rsidRDefault="001A6290" w:rsidP="007D772A">
            <w:pPr>
              <w:jc w:val="center"/>
              <w:rPr>
                <w:rFonts w:eastAsia="宋体"/>
                <w:color w:val="000000"/>
                <w:kern w:val="0"/>
                <w:sz w:val="22"/>
                <w:szCs w:val="22"/>
              </w:rPr>
            </w:pPr>
            <w:r>
              <w:rPr>
                <w:rFonts w:eastAsia="宋体" w:hint="eastAsia"/>
                <w:color w:val="000000"/>
                <w:kern w:val="0"/>
                <w:sz w:val="22"/>
                <w:szCs w:val="22"/>
              </w:rPr>
              <w:t>0</w:t>
            </w:r>
          </w:p>
        </w:tc>
      </w:tr>
      <w:tr w:rsidR="006A7E3D" w:rsidRPr="001148DA" w:rsidTr="001E15BE">
        <w:trPr>
          <w:trHeight w:hRule="exact" w:val="737"/>
          <w:jc w:val="center"/>
        </w:trPr>
        <w:tc>
          <w:tcPr>
            <w:tcW w:w="1133" w:type="dxa"/>
            <w:vMerge/>
            <w:shd w:val="clear" w:color="FFFFFF" w:fill="C0C0C0"/>
            <w:vAlign w:val="center"/>
          </w:tcPr>
          <w:p w:rsidR="006A7E3D" w:rsidRPr="001148DA" w:rsidRDefault="006A7E3D" w:rsidP="007D772A">
            <w:pPr>
              <w:rPr>
                <w:rFonts w:eastAsia="宋体"/>
                <w:b/>
                <w:color w:val="000000"/>
                <w:kern w:val="0"/>
                <w:sz w:val="22"/>
                <w:szCs w:val="22"/>
              </w:rPr>
            </w:pPr>
          </w:p>
        </w:tc>
        <w:tc>
          <w:tcPr>
            <w:tcW w:w="1701" w:type="dxa"/>
            <w:vMerge/>
            <w:shd w:val="clear" w:color="FFFFFF" w:fill="C0C0C0"/>
            <w:vAlign w:val="center"/>
          </w:tcPr>
          <w:p w:rsidR="006A7E3D" w:rsidRPr="001148DA" w:rsidRDefault="006A7E3D" w:rsidP="007D772A">
            <w:pPr>
              <w:rPr>
                <w:rFonts w:eastAsia="宋体"/>
                <w:b/>
                <w:color w:val="000000"/>
                <w:kern w:val="0"/>
                <w:sz w:val="22"/>
                <w:szCs w:val="22"/>
              </w:rPr>
            </w:pPr>
          </w:p>
        </w:tc>
        <w:tc>
          <w:tcPr>
            <w:tcW w:w="2268" w:type="dxa"/>
            <w:shd w:val="clear" w:color="FFFFFF" w:fill="C0C0C0"/>
            <w:noWrap/>
            <w:vAlign w:val="center"/>
            <w:hideMark/>
          </w:tcPr>
          <w:p w:rsidR="006A7E3D" w:rsidRPr="00E90B0E" w:rsidRDefault="006A7E3D" w:rsidP="007D772A">
            <w:pPr>
              <w:spacing w:line="320" w:lineRule="exact"/>
              <w:rPr>
                <w:rFonts w:eastAsia="宋体"/>
                <w:color w:val="000000"/>
                <w:kern w:val="0"/>
                <w:sz w:val="22"/>
                <w:szCs w:val="22"/>
              </w:rPr>
            </w:pPr>
            <w:r w:rsidRPr="006A7E3D">
              <w:rPr>
                <w:rFonts w:eastAsia="宋体" w:hint="eastAsia"/>
                <w:color w:val="000000"/>
                <w:kern w:val="0"/>
                <w:sz w:val="22"/>
                <w:szCs w:val="22"/>
              </w:rPr>
              <w:t>敏感涉稳问题发生起数</w:t>
            </w:r>
          </w:p>
        </w:tc>
        <w:tc>
          <w:tcPr>
            <w:tcW w:w="1701" w:type="dxa"/>
            <w:shd w:val="clear" w:color="auto" w:fill="auto"/>
            <w:noWrap/>
            <w:vAlign w:val="center"/>
            <w:hideMark/>
          </w:tcPr>
          <w:p w:rsidR="006A7E3D" w:rsidRPr="00E90B0E" w:rsidRDefault="001A6290" w:rsidP="007D772A">
            <w:pPr>
              <w:jc w:val="center"/>
              <w:rPr>
                <w:rFonts w:eastAsia="宋体"/>
                <w:color w:val="000000"/>
                <w:kern w:val="0"/>
                <w:sz w:val="22"/>
                <w:szCs w:val="22"/>
              </w:rPr>
            </w:pPr>
            <w:r>
              <w:rPr>
                <w:rFonts w:eastAsia="宋体" w:hint="eastAsia"/>
                <w:color w:val="000000"/>
                <w:kern w:val="0"/>
                <w:sz w:val="22"/>
                <w:szCs w:val="22"/>
              </w:rPr>
              <w:t>0</w:t>
            </w:r>
          </w:p>
        </w:tc>
        <w:tc>
          <w:tcPr>
            <w:tcW w:w="1584" w:type="dxa"/>
            <w:shd w:val="clear" w:color="auto" w:fill="auto"/>
            <w:noWrap/>
            <w:vAlign w:val="center"/>
            <w:hideMark/>
          </w:tcPr>
          <w:p w:rsidR="006A7E3D" w:rsidRPr="00E90B0E" w:rsidRDefault="001A6290" w:rsidP="007D772A">
            <w:pPr>
              <w:jc w:val="center"/>
              <w:rPr>
                <w:rFonts w:eastAsia="宋体"/>
                <w:color w:val="000000"/>
                <w:kern w:val="0"/>
                <w:sz w:val="22"/>
                <w:szCs w:val="22"/>
              </w:rPr>
            </w:pPr>
            <w:r>
              <w:rPr>
                <w:rFonts w:eastAsia="宋体" w:hint="eastAsia"/>
                <w:color w:val="000000"/>
                <w:kern w:val="0"/>
                <w:sz w:val="22"/>
                <w:szCs w:val="22"/>
              </w:rPr>
              <w:t>0</w:t>
            </w:r>
          </w:p>
        </w:tc>
      </w:tr>
    </w:tbl>
    <w:p w:rsidR="001A6290" w:rsidRDefault="001A6290" w:rsidP="00390CD9">
      <w:pPr>
        <w:spacing w:beforeLines="50" w:afterLines="50" w:line="440" w:lineRule="exact"/>
        <w:ind w:firstLineChars="200" w:firstLine="480"/>
        <w:rPr>
          <w:sz w:val="24"/>
          <w:szCs w:val="24"/>
        </w:rPr>
      </w:pPr>
      <w:r>
        <w:rPr>
          <w:rFonts w:hint="eastAsia"/>
          <w:sz w:val="24"/>
          <w:szCs w:val="24"/>
        </w:rPr>
        <w:t>绩效目标均完成。</w:t>
      </w:r>
    </w:p>
    <w:p w:rsidR="00DA5CAE" w:rsidRDefault="00DA5CAE" w:rsidP="00390CD9">
      <w:pPr>
        <w:spacing w:beforeLines="50" w:afterLines="50" w:line="440" w:lineRule="exact"/>
        <w:ind w:firstLineChars="200" w:firstLine="480"/>
        <w:rPr>
          <w:sz w:val="24"/>
          <w:szCs w:val="24"/>
        </w:rPr>
      </w:pPr>
      <w:r>
        <w:rPr>
          <w:rFonts w:hint="eastAsia"/>
          <w:sz w:val="24"/>
          <w:szCs w:val="24"/>
        </w:rPr>
        <w:lastRenderedPageBreak/>
        <w:t>5</w:t>
      </w:r>
      <w:r>
        <w:rPr>
          <w:rFonts w:hint="eastAsia"/>
          <w:sz w:val="24"/>
          <w:szCs w:val="24"/>
        </w:rPr>
        <w:t>、年度目标五：提高安全服务质量。</w:t>
      </w:r>
    </w:p>
    <w:tbl>
      <w:tblPr>
        <w:tblW w:w="45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33"/>
        <w:gridCol w:w="1701"/>
        <w:gridCol w:w="2268"/>
        <w:gridCol w:w="1701"/>
        <w:gridCol w:w="1584"/>
      </w:tblGrid>
      <w:tr w:rsidR="001A6290" w:rsidRPr="001148DA" w:rsidTr="001A6290">
        <w:trPr>
          <w:trHeight w:hRule="exact" w:val="454"/>
          <w:tblHeader/>
          <w:jc w:val="center"/>
        </w:trPr>
        <w:tc>
          <w:tcPr>
            <w:tcW w:w="1133" w:type="dxa"/>
            <w:shd w:val="clear" w:color="FFFFFF" w:fill="C0C0C0"/>
            <w:vAlign w:val="center"/>
          </w:tcPr>
          <w:p w:rsidR="001A6290" w:rsidRPr="001148DA" w:rsidRDefault="001A6290" w:rsidP="007D772A">
            <w:pPr>
              <w:jc w:val="center"/>
              <w:rPr>
                <w:rFonts w:eastAsia="宋体" w:hAnsi="宋体"/>
                <w:b/>
                <w:color w:val="000000"/>
                <w:kern w:val="0"/>
                <w:sz w:val="22"/>
                <w:szCs w:val="22"/>
              </w:rPr>
            </w:pPr>
            <w:r w:rsidRPr="001148DA">
              <w:rPr>
                <w:rFonts w:eastAsia="宋体" w:hAnsi="宋体" w:hint="eastAsia"/>
                <w:b/>
                <w:color w:val="000000"/>
                <w:kern w:val="0"/>
                <w:sz w:val="22"/>
                <w:szCs w:val="22"/>
              </w:rPr>
              <w:t>一级指标</w:t>
            </w:r>
          </w:p>
        </w:tc>
        <w:tc>
          <w:tcPr>
            <w:tcW w:w="1701" w:type="dxa"/>
            <w:shd w:val="clear" w:color="FFFFFF" w:fill="C0C0C0"/>
            <w:vAlign w:val="center"/>
          </w:tcPr>
          <w:p w:rsidR="001A6290" w:rsidRDefault="001A6290" w:rsidP="007D772A">
            <w:pPr>
              <w:jc w:val="center"/>
              <w:rPr>
                <w:rFonts w:eastAsia="宋体"/>
                <w:b/>
                <w:color w:val="000000"/>
                <w:kern w:val="0"/>
                <w:sz w:val="22"/>
                <w:szCs w:val="22"/>
              </w:rPr>
            </w:pPr>
            <w:r>
              <w:rPr>
                <w:rFonts w:eastAsia="宋体" w:hint="eastAsia"/>
                <w:b/>
                <w:color w:val="000000"/>
                <w:kern w:val="0"/>
                <w:sz w:val="22"/>
                <w:szCs w:val="22"/>
              </w:rPr>
              <w:t>二级指标</w:t>
            </w:r>
          </w:p>
        </w:tc>
        <w:tc>
          <w:tcPr>
            <w:tcW w:w="2268" w:type="dxa"/>
            <w:shd w:val="clear" w:color="FFFFFF" w:fill="C0C0C0"/>
            <w:noWrap/>
            <w:vAlign w:val="center"/>
            <w:hideMark/>
          </w:tcPr>
          <w:p w:rsidR="001A6290" w:rsidRPr="001148DA" w:rsidRDefault="001A6290" w:rsidP="007D772A">
            <w:pPr>
              <w:jc w:val="center"/>
              <w:rPr>
                <w:rFonts w:eastAsia="宋体"/>
                <w:b/>
                <w:color w:val="000000"/>
                <w:kern w:val="0"/>
                <w:sz w:val="22"/>
                <w:szCs w:val="22"/>
              </w:rPr>
            </w:pPr>
            <w:r>
              <w:rPr>
                <w:rFonts w:eastAsia="宋体" w:hint="eastAsia"/>
                <w:b/>
                <w:color w:val="000000"/>
                <w:kern w:val="0"/>
                <w:sz w:val="22"/>
                <w:szCs w:val="22"/>
              </w:rPr>
              <w:t>指标名称</w:t>
            </w:r>
          </w:p>
        </w:tc>
        <w:tc>
          <w:tcPr>
            <w:tcW w:w="1701" w:type="dxa"/>
            <w:shd w:val="clear" w:color="FFFFFF" w:fill="C0C0C0"/>
            <w:noWrap/>
            <w:vAlign w:val="center"/>
            <w:hideMark/>
          </w:tcPr>
          <w:p w:rsidR="001A6290" w:rsidRPr="001148DA" w:rsidRDefault="001A6290" w:rsidP="007D772A">
            <w:pPr>
              <w:jc w:val="center"/>
              <w:rPr>
                <w:rFonts w:eastAsia="宋体"/>
                <w:b/>
                <w:color w:val="000000"/>
                <w:kern w:val="0"/>
                <w:sz w:val="22"/>
                <w:szCs w:val="22"/>
              </w:rPr>
            </w:pPr>
            <w:r>
              <w:rPr>
                <w:rFonts w:eastAsia="宋体" w:hint="eastAsia"/>
                <w:b/>
                <w:color w:val="000000"/>
                <w:kern w:val="0"/>
                <w:sz w:val="22"/>
                <w:szCs w:val="22"/>
              </w:rPr>
              <w:t>绩效目标</w:t>
            </w:r>
          </w:p>
        </w:tc>
        <w:tc>
          <w:tcPr>
            <w:tcW w:w="1584" w:type="dxa"/>
            <w:shd w:val="clear" w:color="FFFFFF" w:fill="C0C0C0"/>
            <w:noWrap/>
            <w:vAlign w:val="center"/>
            <w:hideMark/>
          </w:tcPr>
          <w:p w:rsidR="001A6290" w:rsidRPr="001148DA" w:rsidRDefault="001A6290" w:rsidP="007D772A">
            <w:pPr>
              <w:jc w:val="center"/>
              <w:rPr>
                <w:rFonts w:eastAsia="宋体"/>
                <w:b/>
                <w:color w:val="000000"/>
                <w:kern w:val="0"/>
                <w:sz w:val="22"/>
                <w:szCs w:val="22"/>
              </w:rPr>
            </w:pPr>
            <w:r>
              <w:rPr>
                <w:rFonts w:eastAsia="宋体" w:hint="eastAsia"/>
                <w:b/>
                <w:color w:val="000000"/>
                <w:kern w:val="0"/>
                <w:sz w:val="22"/>
                <w:szCs w:val="22"/>
              </w:rPr>
              <w:t>完成情况</w:t>
            </w:r>
          </w:p>
        </w:tc>
      </w:tr>
      <w:tr w:rsidR="001A6290" w:rsidRPr="001148DA" w:rsidTr="001A6290">
        <w:trPr>
          <w:trHeight w:hRule="exact" w:val="711"/>
          <w:jc w:val="center"/>
        </w:trPr>
        <w:tc>
          <w:tcPr>
            <w:tcW w:w="1133" w:type="dxa"/>
            <w:shd w:val="clear" w:color="FFFFFF" w:fill="C0C0C0"/>
            <w:vAlign w:val="center"/>
          </w:tcPr>
          <w:p w:rsidR="001A6290" w:rsidRPr="001148DA" w:rsidRDefault="001A6290" w:rsidP="007D772A">
            <w:pPr>
              <w:rPr>
                <w:rFonts w:eastAsia="宋体" w:hAnsi="宋体"/>
                <w:color w:val="000000"/>
                <w:kern w:val="0"/>
                <w:sz w:val="22"/>
                <w:szCs w:val="22"/>
              </w:rPr>
            </w:pPr>
            <w:r>
              <w:rPr>
                <w:rFonts w:eastAsia="宋体" w:hAnsi="宋体" w:hint="eastAsia"/>
                <w:color w:val="000000"/>
                <w:kern w:val="0"/>
                <w:sz w:val="22"/>
                <w:szCs w:val="22"/>
              </w:rPr>
              <w:t>产出指标</w:t>
            </w:r>
          </w:p>
        </w:tc>
        <w:tc>
          <w:tcPr>
            <w:tcW w:w="1701" w:type="dxa"/>
            <w:shd w:val="clear" w:color="FFFFFF" w:fill="C0C0C0"/>
            <w:vAlign w:val="center"/>
          </w:tcPr>
          <w:p w:rsidR="001A6290" w:rsidRPr="001148DA" w:rsidRDefault="001A6290" w:rsidP="007D772A">
            <w:pPr>
              <w:rPr>
                <w:rFonts w:eastAsia="宋体"/>
                <w:color w:val="000000"/>
                <w:kern w:val="0"/>
                <w:sz w:val="22"/>
                <w:szCs w:val="22"/>
              </w:rPr>
            </w:pPr>
            <w:r>
              <w:rPr>
                <w:rFonts w:eastAsia="宋体" w:hint="eastAsia"/>
                <w:color w:val="000000"/>
                <w:kern w:val="0"/>
                <w:sz w:val="22"/>
                <w:szCs w:val="22"/>
              </w:rPr>
              <w:t>产出数量指标</w:t>
            </w: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平安小区覆盖率</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85%</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85%</w:t>
            </w:r>
          </w:p>
        </w:tc>
      </w:tr>
      <w:tr w:rsidR="001A6290" w:rsidRPr="001148DA" w:rsidTr="001A6290">
        <w:trPr>
          <w:trHeight w:hRule="exact" w:val="711"/>
          <w:jc w:val="center"/>
        </w:trPr>
        <w:tc>
          <w:tcPr>
            <w:tcW w:w="1133" w:type="dxa"/>
            <w:vMerge w:val="restart"/>
            <w:shd w:val="clear" w:color="FFFFFF" w:fill="C0C0C0"/>
            <w:vAlign w:val="center"/>
          </w:tcPr>
          <w:p w:rsidR="001A6290" w:rsidRDefault="001A6290" w:rsidP="007D772A">
            <w:pPr>
              <w:rPr>
                <w:rFonts w:eastAsia="宋体" w:hAnsi="宋体"/>
                <w:color w:val="000000"/>
                <w:kern w:val="0"/>
                <w:sz w:val="22"/>
                <w:szCs w:val="22"/>
              </w:rPr>
            </w:pPr>
            <w:r>
              <w:rPr>
                <w:rFonts w:eastAsia="宋体" w:hAnsi="宋体" w:hint="eastAsia"/>
                <w:color w:val="000000"/>
                <w:kern w:val="0"/>
                <w:sz w:val="22"/>
                <w:szCs w:val="22"/>
              </w:rPr>
              <w:t>产出指标</w:t>
            </w:r>
          </w:p>
        </w:tc>
        <w:tc>
          <w:tcPr>
            <w:tcW w:w="1701" w:type="dxa"/>
            <w:vMerge w:val="restart"/>
            <w:shd w:val="clear" w:color="FFFFFF" w:fill="C0C0C0"/>
            <w:vAlign w:val="center"/>
          </w:tcPr>
          <w:p w:rsidR="001A6290" w:rsidRDefault="001A6290" w:rsidP="007D772A">
            <w:pPr>
              <w:rPr>
                <w:rFonts w:eastAsia="宋体"/>
                <w:color w:val="000000"/>
                <w:kern w:val="0"/>
                <w:sz w:val="22"/>
                <w:szCs w:val="22"/>
              </w:rPr>
            </w:pPr>
            <w:r>
              <w:rPr>
                <w:rFonts w:eastAsia="宋体" w:hint="eastAsia"/>
                <w:color w:val="000000"/>
                <w:kern w:val="0"/>
                <w:sz w:val="22"/>
                <w:szCs w:val="22"/>
              </w:rPr>
              <w:t>产出数量指标</w:t>
            </w: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实有人员登记量（流口、寄口）</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110000</w:t>
            </w:r>
            <w:r>
              <w:rPr>
                <w:rFonts w:eastAsia="宋体" w:hint="eastAsia"/>
                <w:color w:val="000000"/>
                <w:kern w:val="0"/>
                <w:sz w:val="22"/>
                <w:szCs w:val="22"/>
              </w:rPr>
              <w:t>人</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910431</w:t>
            </w:r>
            <w:r>
              <w:rPr>
                <w:rFonts w:eastAsia="宋体" w:hint="eastAsia"/>
                <w:color w:val="000000"/>
                <w:kern w:val="0"/>
                <w:sz w:val="22"/>
                <w:szCs w:val="22"/>
              </w:rPr>
              <w:t>人</w:t>
            </w:r>
          </w:p>
        </w:tc>
      </w:tr>
      <w:tr w:rsidR="001A6290" w:rsidRPr="001148DA" w:rsidTr="001A6290">
        <w:trPr>
          <w:trHeight w:hRule="exact" w:val="711"/>
          <w:jc w:val="center"/>
        </w:trPr>
        <w:tc>
          <w:tcPr>
            <w:tcW w:w="1133" w:type="dxa"/>
            <w:vMerge/>
            <w:shd w:val="clear" w:color="FFFFFF" w:fill="C0C0C0"/>
            <w:vAlign w:val="center"/>
          </w:tcPr>
          <w:p w:rsidR="001A6290" w:rsidRDefault="001A6290" w:rsidP="007D772A">
            <w:pPr>
              <w:rPr>
                <w:rFonts w:eastAsia="宋体" w:hAnsi="宋体"/>
                <w:color w:val="000000"/>
                <w:kern w:val="0"/>
                <w:sz w:val="22"/>
                <w:szCs w:val="22"/>
              </w:rPr>
            </w:pPr>
          </w:p>
        </w:tc>
        <w:tc>
          <w:tcPr>
            <w:tcW w:w="1701" w:type="dxa"/>
            <w:vMerge/>
            <w:shd w:val="clear" w:color="FFFFFF" w:fill="C0C0C0"/>
            <w:vAlign w:val="center"/>
          </w:tcPr>
          <w:p w:rsidR="001A6290" w:rsidRDefault="001A6290" w:rsidP="007D772A">
            <w:pPr>
              <w:rPr>
                <w:rFonts w:eastAsia="宋体"/>
                <w:color w:val="000000"/>
                <w:kern w:val="0"/>
                <w:sz w:val="22"/>
                <w:szCs w:val="22"/>
              </w:rPr>
            </w:pP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110</w:t>
            </w:r>
            <w:r w:rsidRPr="001A6290">
              <w:rPr>
                <w:rFonts w:eastAsia="宋体" w:hint="eastAsia"/>
                <w:color w:val="000000"/>
                <w:kern w:val="0"/>
                <w:sz w:val="22"/>
                <w:szCs w:val="22"/>
              </w:rPr>
              <w:t>投诉占</w:t>
            </w:r>
            <w:r w:rsidRPr="001A6290">
              <w:rPr>
                <w:rFonts w:eastAsia="宋体" w:hint="eastAsia"/>
                <w:color w:val="000000"/>
                <w:kern w:val="0"/>
                <w:sz w:val="22"/>
                <w:szCs w:val="22"/>
              </w:rPr>
              <w:t>110</w:t>
            </w:r>
            <w:r w:rsidRPr="001A6290">
              <w:rPr>
                <w:rFonts w:eastAsia="宋体" w:hint="eastAsia"/>
                <w:color w:val="000000"/>
                <w:kern w:val="0"/>
                <w:sz w:val="22"/>
                <w:szCs w:val="22"/>
              </w:rPr>
              <w:t>总警情比</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2%</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1%</w:t>
            </w:r>
          </w:p>
        </w:tc>
      </w:tr>
      <w:tr w:rsidR="001A6290" w:rsidRPr="001148DA" w:rsidTr="001A6290">
        <w:trPr>
          <w:trHeight w:hRule="exact" w:val="984"/>
          <w:jc w:val="center"/>
        </w:trPr>
        <w:tc>
          <w:tcPr>
            <w:tcW w:w="1133" w:type="dxa"/>
            <w:vMerge/>
            <w:shd w:val="clear" w:color="FFFFFF" w:fill="C0C0C0"/>
            <w:vAlign w:val="center"/>
          </w:tcPr>
          <w:p w:rsidR="001A6290" w:rsidRDefault="001A6290" w:rsidP="007D772A">
            <w:pPr>
              <w:rPr>
                <w:rFonts w:eastAsia="宋体" w:hAnsi="宋体"/>
                <w:color w:val="000000"/>
                <w:kern w:val="0"/>
                <w:sz w:val="22"/>
                <w:szCs w:val="22"/>
              </w:rPr>
            </w:pPr>
          </w:p>
        </w:tc>
        <w:tc>
          <w:tcPr>
            <w:tcW w:w="1701" w:type="dxa"/>
            <w:shd w:val="clear" w:color="FFFFFF" w:fill="C0C0C0"/>
            <w:vAlign w:val="center"/>
          </w:tcPr>
          <w:p w:rsidR="001A6290" w:rsidRDefault="001A6290" w:rsidP="007D772A">
            <w:pPr>
              <w:rPr>
                <w:rFonts w:eastAsia="宋体"/>
                <w:color w:val="000000"/>
                <w:kern w:val="0"/>
                <w:sz w:val="22"/>
                <w:szCs w:val="22"/>
              </w:rPr>
            </w:pPr>
            <w:r>
              <w:rPr>
                <w:rFonts w:eastAsia="宋体" w:hint="eastAsia"/>
                <w:color w:val="000000"/>
                <w:kern w:val="0"/>
                <w:sz w:val="22"/>
                <w:szCs w:val="22"/>
              </w:rPr>
              <w:t>产出质量指标</w:t>
            </w:r>
          </w:p>
        </w:tc>
        <w:tc>
          <w:tcPr>
            <w:tcW w:w="2268" w:type="dxa"/>
            <w:shd w:val="clear" w:color="FFFFFF" w:fill="C0C0C0"/>
            <w:noWrap/>
            <w:vAlign w:val="center"/>
            <w:hideMark/>
          </w:tcPr>
          <w:p w:rsidR="001A6290" w:rsidRPr="001148DA"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全市治安保卫重点单位平安单位建设达标率</w:t>
            </w:r>
          </w:p>
        </w:tc>
        <w:tc>
          <w:tcPr>
            <w:tcW w:w="1701"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95%</w:t>
            </w:r>
          </w:p>
        </w:tc>
        <w:tc>
          <w:tcPr>
            <w:tcW w:w="1584" w:type="dxa"/>
            <w:shd w:val="clear" w:color="auto" w:fill="auto"/>
            <w:noWrap/>
            <w:vAlign w:val="center"/>
            <w:hideMark/>
          </w:tcPr>
          <w:p w:rsidR="001A6290" w:rsidRPr="001148DA" w:rsidRDefault="001A6290" w:rsidP="007D772A">
            <w:pPr>
              <w:jc w:val="center"/>
              <w:rPr>
                <w:rFonts w:eastAsia="宋体"/>
                <w:color w:val="000000"/>
                <w:kern w:val="0"/>
                <w:sz w:val="22"/>
                <w:szCs w:val="22"/>
              </w:rPr>
            </w:pPr>
            <w:r>
              <w:rPr>
                <w:rFonts w:eastAsia="宋体" w:hint="eastAsia"/>
                <w:color w:val="000000"/>
                <w:kern w:val="0"/>
                <w:sz w:val="22"/>
                <w:szCs w:val="22"/>
              </w:rPr>
              <w:t>95%</w:t>
            </w:r>
          </w:p>
        </w:tc>
      </w:tr>
      <w:tr w:rsidR="001A6290" w:rsidRPr="001148DA" w:rsidTr="001A6290">
        <w:trPr>
          <w:trHeight w:hRule="exact" w:val="824"/>
          <w:jc w:val="center"/>
        </w:trPr>
        <w:tc>
          <w:tcPr>
            <w:tcW w:w="1133" w:type="dxa"/>
            <w:vMerge w:val="restart"/>
            <w:shd w:val="clear" w:color="FFFFFF" w:fill="C0C0C0"/>
            <w:vAlign w:val="center"/>
          </w:tcPr>
          <w:p w:rsidR="001A6290" w:rsidRPr="00E90B0E" w:rsidRDefault="001A6290" w:rsidP="007D772A">
            <w:pPr>
              <w:rPr>
                <w:rFonts w:eastAsia="宋体"/>
                <w:color w:val="000000"/>
                <w:kern w:val="0"/>
                <w:sz w:val="22"/>
                <w:szCs w:val="22"/>
              </w:rPr>
            </w:pPr>
            <w:r w:rsidRPr="00E90B0E">
              <w:rPr>
                <w:rFonts w:eastAsia="宋体" w:hint="eastAsia"/>
                <w:color w:val="000000"/>
                <w:kern w:val="0"/>
                <w:sz w:val="22"/>
                <w:szCs w:val="22"/>
              </w:rPr>
              <w:t>效益指标</w:t>
            </w:r>
          </w:p>
        </w:tc>
        <w:tc>
          <w:tcPr>
            <w:tcW w:w="1701" w:type="dxa"/>
            <w:vMerge w:val="restart"/>
            <w:shd w:val="clear" w:color="FFFFFF" w:fill="C0C0C0"/>
            <w:vAlign w:val="center"/>
          </w:tcPr>
          <w:p w:rsidR="001A6290" w:rsidRPr="00E90B0E" w:rsidRDefault="001A6290" w:rsidP="007D772A">
            <w:pPr>
              <w:rPr>
                <w:rFonts w:eastAsia="宋体"/>
                <w:color w:val="000000"/>
                <w:kern w:val="0"/>
                <w:sz w:val="22"/>
                <w:szCs w:val="22"/>
              </w:rPr>
            </w:pPr>
            <w:r w:rsidRPr="00E90B0E">
              <w:rPr>
                <w:rFonts w:eastAsia="宋体" w:hint="eastAsia"/>
                <w:color w:val="000000"/>
                <w:kern w:val="0"/>
                <w:sz w:val="22"/>
                <w:szCs w:val="22"/>
              </w:rPr>
              <w:t>社会效益指标</w:t>
            </w:r>
          </w:p>
        </w:tc>
        <w:tc>
          <w:tcPr>
            <w:tcW w:w="2268" w:type="dxa"/>
            <w:shd w:val="clear" w:color="FFFFFF" w:fill="C0C0C0"/>
            <w:noWrap/>
            <w:vAlign w:val="center"/>
            <w:hideMark/>
          </w:tcPr>
          <w:p w:rsidR="001A6290" w:rsidRPr="006A7E3D"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队伍“大丑恶”发生起数</w:t>
            </w:r>
          </w:p>
        </w:tc>
        <w:tc>
          <w:tcPr>
            <w:tcW w:w="1701"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0</w:t>
            </w:r>
          </w:p>
        </w:tc>
        <w:tc>
          <w:tcPr>
            <w:tcW w:w="1584" w:type="dxa"/>
            <w:shd w:val="clear" w:color="auto" w:fill="auto"/>
            <w:noWrap/>
            <w:vAlign w:val="center"/>
            <w:hideMark/>
          </w:tcPr>
          <w:p w:rsidR="001A6290" w:rsidRPr="006A7E3D" w:rsidRDefault="001A6290" w:rsidP="007D772A">
            <w:pPr>
              <w:jc w:val="center"/>
              <w:rPr>
                <w:rFonts w:eastAsia="宋体"/>
                <w:color w:val="000000"/>
                <w:kern w:val="0"/>
                <w:sz w:val="22"/>
                <w:szCs w:val="22"/>
              </w:rPr>
            </w:pPr>
            <w:r>
              <w:rPr>
                <w:rFonts w:eastAsia="宋体" w:hint="eastAsia"/>
                <w:color w:val="000000"/>
                <w:kern w:val="0"/>
                <w:sz w:val="22"/>
                <w:szCs w:val="22"/>
              </w:rPr>
              <w:t>0</w:t>
            </w:r>
          </w:p>
        </w:tc>
      </w:tr>
      <w:tr w:rsidR="001A6290" w:rsidRPr="001148DA" w:rsidTr="001A6290">
        <w:trPr>
          <w:trHeight w:hRule="exact" w:val="737"/>
          <w:jc w:val="center"/>
        </w:trPr>
        <w:tc>
          <w:tcPr>
            <w:tcW w:w="1133"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1701"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2268" w:type="dxa"/>
            <w:shd w:val="clear" w:color="FFFFFF" w:fill="C0C0C0"/>
            <w:noWrap/>
            <w:vAlign w:val="center"/>
            <w:hideMark/>
          </w:tcPr>
          <w:p w:rsidR="001A6290" w:rsidRPr="00E90B0E"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重大涉警舆情炒作发生起数</w:t>
            </w:r>
          </w:p>
        </w:tc>
        <w:tc>
          <w:tcPr>
            <w:tcW w:w="1701"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0</w:t>
            </w:r>
          </w:p>
        </w:tc>
        <w:tc>
          <w:tcPr>
            <w:tcW w:w="1584"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0</w:t>
            </w:r>
          </w:p>
        </w:tc>
      </w:tr>
      <w:tr w:rsidR="001A6290" w:rsidRPr="001148DA" w:rsidTr="001A6290">
        <w:trPr>
          <w:trHeight w:hRule="exact" w:val="737"/>
          <w:jc w:val="center"/>
        </w:trPr>
        <w:tc>
          <w:tcPr>
            <w:tcW w:w="1133"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1701" w:type="dxa"/>
            <w:vMerge w:val="restart"/>
            <w:shd w:val="clear" w:color="FFFFFF" w:fill="C0C0C0"/>
            <w:vAlign w:val="center"/>
          </w:tcPr>
          <w:p w:rsidR="001A6290" w:rsidRPr="001A6290" w:rsidRDefault="001A6290" w:rsidP="007D772A">
            <w:pPr>
              <w:rPr>
                <w:rFonts w:eastAsia="宋体"/>
                <w:color w:val="000000"/>
                <w:kern w:val="0"/>
                <w:sz w:val="22"/>
                <w:szCs w:val="22"/>
              </w:rPr>
            </w:pPr>
            <w:r w:rsidRPr="001A6290">
              <w:rPr>
                <w:rFonts w:eastAsia="宋体" w:hint="eastAsia"/>
                <w:color w:val="000000"/>
                <w:kern w:val="0"/>
                <w:sz w:val="22"/>
                <w:szCs w:val="22"/>
              </w:rPr>
              <w:t>服务对象满意度</w:t>
            </w:r>
          </w:p>
        </w:tc>
        <w:tc>
          <w:tcPr>
            <w:tcW w:w="2268" w:type="dxa"/>
            <w:shd w:val="clear" w:color="FFFFFF" w:fill="C0C0C0"/>
            <w:noWrap/>
            <w:vAlign w:val="center"/>
            <w:hideMark/>
          </w:tcPr>
          <w:p w:rsidR="001A6290" w:rsidRPr="00E90B0E"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服务企业对公安服务的满意度</w:t>
            </w:r>
          </w:p>
        </w:tc>
        <w:tc>
          <w:tcPr>
            <w:tcW w:w="1701"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c>
          <w:tcPr>
            <w:tcW w:w="1584"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r>
      <w:tr w:rsidR="001A6290" w:rsidRPr="001148DA" w:rsidTr="001A6290">
        <w:trPr>
          <w:trHeight w:hRule="exact" w:val="737"/>
          <w:jc w:val="center"/>
        </w:trPr>
        <w:tc>
          <w:tcPr>
            <w:tcW w:w="1133"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1701"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2268" w:type="dxa"/>
            <w:shd w:val="clear" w:color="FFFFFF" w:fill="C0C0C0"/>
            <w:noWrap/>
            <w:vAlign w:val="center"/>
            <w:hideMark/>
          </w:tcPr>
          <w:p w:rsidR="001A6290" w:rsidRPr="00E90B0E"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拨打</w:t>
            </w:r>
            <w:r w:rsidRPr="001A6290">
              <w:rPr>
                <w:rFonts w:eastAsia="宋体" w:hint="eastAsia"/>
                <w:color w:val="000000"/>
                <w:kern w:val="0"/>
                <w:sz w:val="22"/>
                <w:szCs w:val="22"/>
              </w:rPr>
              <w:t>110</w:t>
            </w:r>
            <w:r w:rsidRPr="001A6290">
              <w:rPr>
                <w:rFonts w:eastAsia="宋体" w:hint="eastAsia"/>
                <w:color w:val="000000"/>
                <w:kern w:val="0"/>
                <w:sz w:val="22"/>
                <w:szCs w:val="22"/>
              </w:rPr>
              <w:t>报警群众抽取满意度</w:t>
            </w:r>
          </w:p>
        </w:tc>
        <w:tc>
          <w:tcPr>
            <w:tcW w:w="1701"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c>
          <w:tcPr>
            <w:tcW w:w="1584"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r>
      <w:tr w:rsidR="001A6290" w:rsidRPr="001148DA" w:rsidTr="001A6290">
        <w:trPr>
          <w:trHeight w:hRule="exact" w:val="737"/>
          <w:jc w:val="center"/>
        </w:trPr>
        <w:tc>
          <w:tcPr>
            <w:tcW w:w="1133"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1701"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2268" w:type="dxa"/>
            <w:shd w:val="clear" w:color="FFFFFF" w:fill="C0C0C0"/>
            <w:noWrap/>
            <w:vAlign w:val="center"/>
            <w:hideMark/>
          </w:tcPr>
          <w:p w:rsidR="001A6290" w:rsidRPr="00E90B0E"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办证办照满意度</w:t>
            </w:r>
          </w:p>
        </w:tc>
        <w:tc>
          <w:tcPr>
            <w:tcW w:w="1701"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c>
          <w:tcPr>
            <w:tcW w:w="1584"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r>
      <w:tr w:rsidR="001A6290" w:rsidRPr="001148DA" w:rsidTr="001A6290">
        <w:trPr>
          <w:trHeight w:hRule="exact" w:val="737"/>
          <w:jc w:val="center"/>
        </w:trPr>
        <w:tc>
          <w:tcPr>
            <w:tcW w:w="1133"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1701"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2268" w:type="dxa"/>
            <w:shd w:val="clear" w:color="FFFFFF" w:fill="C0C0C0"/>
            <w:noWrap/>
            <w:vAlign w:val="center"/>
            <w:hideMark/>
          </w:tcPr>
          <w:p w:rsidR="001A6290" w:rsidRPr="00E90B0E"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行风评价满意度</w:t>
            </w:r>
          </w:p>
        </w:tc>
        <w:tc>
          <w:tcPr>
            <w:tcW w:w="1701"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90%</w:t>
            </w:r>
          </w:p>
        </w:tc>
        <w:tc>
          <w:tcPr>
            <w:tcW w:w="1584"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90%</w:t>
            </w:r>
          </w:p>
        </w:tc>
      </w:tr>
      <w:tr w:rsidR="001A6290" w:rsidRPr="001148DA" w:rsidTr="001A6290">
        <w:trPr>
          <w:trHeight w:hRule="exact" w:val="737"/>
          <w:jc w:val="center"/>
        </w:trPr>
        <w:tc>
          <w:tcPr>
            <w:tcW w:w="1133"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1701" w:type="dxa"/>
            <w:vMerge/>
            <w:shd w:val="clear" w:color="FFFFFF" w:fill="C0C0C0"/>
            <w:vAlign w:val="center"/>
          </w:tcPr>
          <w:p w:rsidR="001A6290" w:rsidRPr="001148DA" w:rsidRDefault="001A6290" w:rsidP="007D772A">
            <w:pPr>
              <w:rPr>
                <w:rFonts w:eastAsia="宋体"/>
                <w:b/>
                <w:color w:val="000000"/>
                <w:kern w:val="0"/>
                <w:sz w:val="22"/>
                <w:szCs w:val="22"/>
              </w:rPr>
            </w:pPr>
          </w:p>
        </w:tc>
        <w:tc>
          <w:tcPr>
            <w:tcW w:w="2268" w:type="dxa"/>
            <w:shd w:val="clear" w:color="FFFFFF" w:fill="C0C0C0"/>
            <w:noWrap/>
            <w:vAlign w:val="center"/>
            <w:hideMark/>
          </w:tcPr>
          <w:p w:rsidR="001A6290" w:rsidRPr="00E90B0E" w:rsidRDefault="001A6290" w:rsidP="007D772A">
            <w:pPr>
              <w:spacing w:line="320" w:lineRule="exact"/>
              <w:rPr>
                <w:rFonts w:eastAsia="宋体"/>
                <w:color w:val="000000"/>
                <w:kern w:val="0"/>
                <w:sz w:val="22"/>
                <w:szCs w:val="22"/>
              </w:rPr>
            </w:pPr>
            <w:r w:rsidRPr="001A6290">
              <w:rPr>
                <w:rFonts w:eastAsia="宋体" w:hint="eastAsia"/>
                <w:color w:val="000000"/>
                <w:kern w:val="0"/>
                <w:sz w:val="22"/>
                <w:szCs w:val="22"/>
              </w:rPr>
              <w:t>交通参与者对辖区交通状况满意度</w:t>
            </w:r>
          </w:p>
        </w:tc>
        <w:tc>
          <w:tcPr>
            <w:tcW w:w="1701"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c>
          <w:tcPr>
            <w:tcW w:w="1584" w:type="dxa"/>
            <w:shd w:val="clear" w:color="auto" w:fill="auto"/>
            <w:noWrap/>
            <w:vAlign w:val="center"/>
            <w:hideMark/>
          </w:tcPr>
          <w:p w:rsidR="001A6290" w:rsidRPr="00E90B0E" w:rsidRDefault="001A6290" w:rsidP="007D772A">
            <w:pPr>
              <w:jc w:val="center"/>
              <w:rPr>
                <w:rFonts w:eastAsia="宋体"/>
                <w:color w:val="000000"/>
                <w:kern w:val="0"/>
                <w:sz w:val="22"/>
                <w:szCs w:val="22"/>
              </w:rPr>
            </w:pPr>
            <w:r>
              <w:rPr>
                <w:rFonts w:eastAsia="宋体" w:hint="eastAsia"/>
                <w:color w:val="000000"/>
                <w:kern w:val="0"/>
                <w:sz w:val="22"/>
                <w:szCs w:val="22"/>
              </w:rPr>
              <w:t>95%</w:t>
            </w:r>
          </w:p>
        </w:tc>
      </w:tr>
    </w:tbl>
    <w:p w:rsidR="001A6290" w:rsidRDefault="001A6290" w:rsidP="00390CD9">
      <w:pPr>
        <w:spacing w:beforeLines="50" w:afterLines="50" w:line="440" w:lineRule="exact"/>
        <w:ind w:firstLineChars="200" w:firstLine="480"/>
        <w:rPr>
          <w:sz w:val="24"/>
          <w:szCs w:val="24"/>
        </w:rPr>
      </w:pPr>
      <w:r>
        <w:rPr>
          <w:rFonts w:hint="eastAsia"/>
          <w:sz w:val="24"/>
          <w:szCs w:val="24"/>
        </w:rPr>
        <w:t>绩效目标均完成。</w:t>
      </w:r>
    </w:p>
    <w:p w:rsidR="00D7272E" w:rsidRDefault="00DA5CAE" w:rsidP="00390CD9">
      <w:pPr>
        <w:spacing w:beforeLines="50" w:afterLines="50" w:line="440" w:lineRule="exact"/>
        <w:ind w:firstLineChars="200" w:firstLine="480"/>
        <w:rPr>
          <w:sz w:val="24"/>
          <w:szCs w:val="24"/>
        </w:rPr>
      </w:pPr>
      <w:r>
        <w:rPr>
          <w:rFonts w:hint="eastAsia"/>
          <w:sz w:val="24"/>
          <w:szCs w:val="24"/>
        </w:rPr>
        <w:t>6</w:t>
      </w:r>
      <w:r>
        <w:rPr>
          <w:rFonts w:hint="eastAsia"/>
          <w:sz w:val="24"/>
          <w:szCs w:val="24"/>
        </w:rPr>
        <w:t>、年度目标六：</w:t>
      </w:r>
      <w:r w:rsidRPr="007B63FE">
        <w:rPr>
          <w:rFonts w:hint="eastAsia"/>
          <w:sz w:val="24"/>
          <w:szCs w:val="24"/>
        </w:rPr>
        <w:t>加强预算配</w:t>
      </w:r>
      <w:r>
        <w:rPr>
          <w:rFonts w:hint="eastAsia"/>
          <w:sz w:val="24"/>
          <w:szCs w:val="24"/>
        </w:rPr>
        <w:t>置、预算执行和资产管理，科学编制部门预算，严格按批复的预算执行。</w:t>
      </w:r>
    </w:p>
    <w:tbl>
      <w:tblPr>
        <w:tblW w:w="457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33"/>
        <w:gridCol w:w="1701"/>
        <w:gridCol w:w="2268"/>
        <w:gridCol w:w="1701"/>
        <w:gridCol w:w="1584"/>
      </w:tblGrid>
      <w:tr w:rsidR="001A6290" w:rsidRPr="001148DA" w:rsidTr="001A6290">
        <w:trPr>
          <w:trHeight w:hRule="exact" w:val="454"/>
          <w:tblHeader/>
          <w:jc w:val="center"/>
        </w:trPr>
        <w:tc>
          <w:tcPr>
            <w:tcW w:w="1133" w:type="dxa"/>
            <w:shd w:val="clear" w:color="FFFFFF" w:fill="C0C0C0"/>
            <w:vAlign w:val="center"/>
          </w:tcPr>
          <w:p w:rsidR="001A6290" w:rsidRPr="001148DA" w:rsidRDefault="001A6290" w:rsidP="007D772A">
            <w:pPr>
              <w:jc w:val="center"/>
              <w:rPr>
                <w:rFonts w:eastAsia="宋体" w:hAnsi="宋体"/>
                <w:b/>
                <w:color w:val="000000"/>
                <w:kern w:val="0"/>
                <w:sz w:val="22"/>
                <w:szCs w:val="22"/>
              </w:rPr>
            </w:pPr>
            <w:r w:rsidRPr="001148DA">
              <w:rPr>
                <w:rFonts w:eastAsia="宋体" w:hAnsi="宋体" w:hint="eastAsia"/>
                <w:b/>
                <w:color w:val="000000"/>
                <w:kern w:val="0"/>
                <w:sz w:val="22"/>
                <w:szCs w:val="22"/>
              </w:rPr>
              <w:t>一级指标</w:t>
            </w:r>
          </w:p>
        </w:tc>
        <w:tc>
          <w:tcPr>
            <w:tcW w:w="1701" w:type="dxa"/>
            <w:shd w:val="clear" w:color="FFFFFF" w:fill="C0C0C0"/>
            <w:vAlign w:val="center"/>
          </w:tcPr>
          <w:p w:rsidR="001A6290" w:rsidRDefault="001A6290" w:rsidP="007D772A">
            <w:pPr>
              <w:jc w:val="center"/>
              <w:rPr>
                <w:rFonts w:eastAsia="宋体"/>
                <w:b/>
                <w:color w:val="000000"/>
                <w:kern w:val="0"/>
                <w:sz w:val="22"/>
                <w:szCs w:val="22"/>
              </w:rPr>
            </w:pPr>
            <w:r>
              <w:rPr>
                <w:rFonts w:eastAsia="宋体" w:hint="eastAsia"/>
                <w:b/>
                <w:color w:val="000000"/>
                <w:kern w:val="0"/>
                <w:sz w:val="22"/>
                <w:szCs w:val="22"/>
              </w:rPr>
              <w:t>二级指标</w:t>
            </w:r>
          </w:p>
        </w:tc>
        <w:tc>
          <w:tcPr>
            <w:tcW w:w="2268" w:type="dxa"/>
            <w:shd w:val="clear" w:color="FFFFFF" w:fill="C0C0C0"/>
            <w:noWrap/>
            <w:vAlign w:val="center"/>
            <w:hideMark/>
          </w:tcPr>
          <w:p w:rsidR="001A6290" w:rsidRPr="001148DA" w:rsidRDefault="001A6290" w:rsidP="007D772A">
            <w:pPr>
              <w:jc w:val="center"/>
              <w:rPr>
                <w:rFonts w:eastAsia="宋体"/>
                <w:b/>
                <w:color w:val="000000"/>
                <w:kern w:val="0"/>
                <w:sz w:val="22"/>
                <w:szCs w:val="22"/>
              </w:rPr>
            </w:pPr>
            <w:r>
              <w:rPr>
                <w:rFonts w:eastAsia="宋体" w:hint="eastAsia"/>
                <w:b/>
                <w:color w:val="000000"/>
                <w:kern w:val="0"/>
                <w:sz w:val="22"/>
                <w:szCs w:val="22"/>
              </w:rPr>
              <w:t>指标名称</w:t>
            </w:r>
          </w:p>
        </w:tc>
        <w:tc>
          <w:tcPr>
            <w:tcW w:w="1701" w:type="dxa"/>
            <w:shd w:val="clear" w:color="FFFFFF" w:fill="C0C0C0"/>
            <w:noWrap/>
            <w:vAlign w:val="center"/>
            <w:hideMark/>
          </w:tcPr>
          <w:p w:rsidR="001A6290" w:rsidRPr="001148DA" w:rsidRDefault="001A6290" w:rsidP="007D772A">
            <w:pPr>
              <w:jc w:val="center"/>
              <w:rPr>
                <w:rFonts w:eastAsia="宋体"/>
                <w:b/>
                <w:color w:val="000000"/>
                <w:kern w:val="0"/>
                <w:sz w:val="22"/>
                <w:szCs w:val="22"/>
              </w:rPr>
            </w:pPr>
            <w:r>
              <w:rPr>
                <w:rFonts w:eastAsia="宋体" w:hint="eastAsia"/>
                <w:b/>
                <w:color w:val="000000"/>
                <w:kern w:val="0"/>
                <w:sz w:val="22"/>
                <w:szCs w:val="22"/>
              </w:rPr>
              <w:t>绩效目标</w:t>
            </w:r>
          </w:p>
        </w:tc>
        <w:tc>
          <w:tcPr>
            <w:tcW w:w="1584" w:type="dxa"/>
            <w:shd w:val="clear" w:color="FFFFFF" w:fill="C0C0C0"/>
            <w:noWrap/>
            <w:vAlign w:val="center"/>
            <w:hideMark/>
          </w:tcPr>
          <w:p w:rsidR="001A6290" w:rsidRPr="001148DA" w:rsidRDefault="001A6290" w:rsidP="007D772A">
            <w:pPr>
              <w:jc w:val="center"/>
              <w:rPr>
                <w:rFonts w:eastAsia="宋体"/>
                <w:b/>
                <w:color w:val="000000"/>
                <w:kern w:val="0"/>
                <w:sz w:val="22"/>
                <w:szCs w:val="22"/>
              </w:rPr>
            </w:pPr>
            <w:r>
              <w:rPr>
                <w:rFonts w:eastAsia="宋体" w:hint="eastAsia"/>
                <w:b/>
                <w:color w:val="000000"/>
                <w:kern w:val="0"/>
                <w:sz w:val="22"/>
                <w:szCs w:val="22"/>
              </w:rPr>
              <w:t>完成情况</w:t>
            </w:r>
          </w:p>
        </w:tc>
      </w:tr>
      <w:tr w:rsidR="00D7272E" w:rsidRPr="001148DA" w:rsidTr="001A6290">
        <w:trPr>
          <w:trHeight w:hRule="exact" w:val="711"/>
          <w:jc w:val="center"/>
        </w:trPr>
        <w:tc>
          <w:tcPr>
            <w:tcW w:w="1133" w:type="dxa"/>
            <w:vMerge w:val="restart"/>
            <w:shd w:val="clear" w:color="FFFFFF" w:fill="C0C0C0"/>
            <w:vAlign w:val="center"/>
          </w:tcPr>
          <w:p w:rsidR="00D7272E" w:rsidRPr="001148DA" w:rsidRDefault="00D7272E" w:rsidP="007D772A">
            <w:pPr>
              <w:rPr>
                <w:rFonts w:eastAsia="宋体" w:hAnsi="宋体"/>
                <w:color w:val="000000"/>
                <w:kern w:val="0"/>
                <w:sz w:val="22"/>
                <w:szCs w:val="22"/>
              </w:rPr>
            </w:pPr>
            <w:r>
              <w:rPr>
                <w:rFonts w:eastAsia="宋体" w:hAnsi="宋体" w:hint="eastAsia"/>
                <w:color w:val="000000"/>
                <w:kern w:val="0"/>
                <w:sz w:val="22"/>
                <w:szCs w:val="22"/>
              </w:rPr>
              <w:t>投入</w:t>
            </w:r>
          </w:p>
        </w:tc>
        <w:tc>
          <w:tcPr>
            <w:tcW w:w="1701" w:type="dxa"/>
            <w:vMerge w:val="restart"/>
            <w:shd w:val="clear" w:color="FFFFFF" w:fill="C0C0C0"/>
            <w:vAlign w:val="center"/>
          </w:tcPr>
          <w:p w:rsidR="00D7272E" w:rsidRPr="001148DA" w:rsidRDefault="00D7272E" w:rsidP="007D772A">
            <w:pPr>
              <w:rPr>
                <w:rFonts w:eastAsia="宋体"/>
                <w:color w:val="000000"/>
                <w:kern w:val="0"/>
                <w:sz w:val="22"/>
                <w:szCs w:val="22"/>
              </w:rPr>
            </w:pPr>
            <w:r>
              <w:rPr>
                <w:rFonts w:eastAsia="宋体" w:hint="eastAsia"/>
                <w:color w:val="000000"/>
                <w:kern w:val="0"/>
                <w:sz w:val="22"/>
                <w:szCs w:val="22"/>
              </w:rPr>
              <w:t>预算配置</w:t>
            </w:r>
          </w:p>
        </w:tc>
        <w:tc>
          <w:tcPr>
            <w:tcW w:w="2268" w:type="dxa"/>
            <w:shd w:val="clear" w:color="FFFFFF" w:fill="C0C0C0"/>
            <w:noWrap/>
            <w:vAlign w:val="center"/>
            <w:hideMark/>
          </w:tcPr>
          <w:p w:rsidR="00D7272E" w:rsidRPr="001148DA" w:rsidRDefault="00D7272E" w:rsidP="007D772A">
            <w:pPr>
              <w:spacing w:line="320" w:lineRule="exact"/>
              <w:rPr>
                <w:rFonts w:eastAsia="宋体"/>
                <w:color w:val="000000"/>
                <w:kern w:val="0"/>
                <w:sz w:val="22"/>
                <w:szCs w:val="22"/>
              </w:rPr>
            </w:pPr>
            <w:r w:rsidRPr="00D7272E">
              <w:rPr>
                <w:rFonts w:eastAsia="宋体" w:hint="eastAsia"/>
                <w:color w:val="000000"/>
                <w:kern w:val="0"/>
                <w:sz w:val="22"/>
                <w:szCs w:val="22"/>
              </w:rPr>
              <w:t>在职人员控制率</w:t>
            </w:r>
          </w:p>
        </w:tc>
        <w:tc>
          <w:tcPr>
            <w:tcW w:w="1701" w:type="dxa"/>
            <w:shd w:val="clear" w:color="auto" w:fill="auto"/>
            <w:noWrap/>
            <w:vAlign w:val="center"/>
            <w:hideMark/>
          </w:tcPr>
          <w:p w:rsidR="00D7272E" w:rsidRPr="001148DA" w:rsidRDefault="00D7272E" w:rsidP="007D772A">
            <w:pPr>
              <w:jc w:val="center"/>
              <w:rPr>
                <w:rFonts w:eastAsia="宋体"/>
                <w:color w:val="000000"/>
                <w:kern w:val="0"/>
                <w:sz w:val="22"/>
                <w:szCs w:val="22"/>
              </w:rPr>
            </w:pPr>
            <w:r w:rsidRPr="00957068">
              <w:rPr>
                <w:rFonts w:asciiTheme="minorEastAsia" w:hAnsiTheme="minorEastAsia" w:hint="eastAsia"/>
                <w:sz w:val="24"/>
                <w:szCs w:val="24"/>
              </w:rPr>
              <w:t>≦</w:t>
            </w:r>
            <w:r>
              <w:rPr>
                <w:rFonts w:hint="eastAsia"/>
                <w:sz w:val="24"/>
                <w:szCs w:val="24"/>
              </w:rPr>
              <w:t>100%</w:t>
            </w:r>
          </w:p>
        </w:tc>
        <w:tc>
          <w:tcPr>
            <w:tcW w:w="1584" w:type="dxa"/>
            <w:shd w:val="clear" w:color="auto" w:fill="auto"/>
            <w:noWrap/>
            <w:vAlign w:val="center"/>
            <w:hideMark/>
          </w:tcPr>
          <w:p w:rsidR="00D7272E" w:rsidRPr="001148DA" w:rsidRDefault="00D7272E" w:rsidP="007D772A">
            <w:pPr>
              <w:jc w:val="center"/>
              <w:rPr>
                <w:rFonts w:eastAsia="宋体"/>
                <w:color w:val="000000"/>
                <w:kern w:val="0"/>
                <w:sz w:val="22"/>
                <w:szCs w:val="22"/>
              </w:rPr>
            </w:pPr>
            <w:r>
              <w:rPr>
                <w:rFonts w:eastAsia="宋体" w:hint="eastAsia"/>
                <w:color w:val="000000"/>
                <w:kern w:val="0"/>
                <w:sz w:val="22"/>
                <w:szCs w:val="22"/>
              </w:rPr>
              <w:t>100%</w:t>
            </w:r>
          </w:p>
        </w:tc>
      </w:tr>
      <w:tr w:rsidR="00D7272E" w:rsidRPr="001148DA" w:rsidTr="001A6290">
        <w:trPr>
          <w:trHeight w:hRule="exact" w:val="711"/>
          <w:jc w:val="center"/>
        </w:trPr>
        <w:tc>
          <w:tcPr>
            <w:tcW w:w="1133" w:type="dxa"/>
            <w:vMerge/>
            <w:shd w:val="clear" w:color="FFFFFF" w:fill="C0C0C0"/>
            <w:vAlign w:val="center"/>
          </w:tcPr>
          <w:p w:rsidR="00D7272E" w:rsidRDefault="00D7272E" w:rsidP="007D772A">
            <w:pPr>
              <w:rPr>
                <w:rFonts w:eastAsia="宋体" w:hAnsi="宋体"/>
                <w:color w:val="000000"/>
                <w:kern w:val="0"/>
                <w:sz w:val="22"/>
                <w:szCs w:val="22"/>
              </w:rPr>
            </w:pPr>
          </w:p>
        </w:tc>
        <w:tc>
          <w:tcPr>
            <w:tcW w:w="1701" w:type="dxa"/>
            <w:vMerge/>
            <w:shd w:val="clear" w:color="FFFFFF" w:fill="C0C0C0"/>
            <w:vAlign w:val="center"/>
          </w:tcPr>
          <w:p w:rsidR="00D7272E" w:rsidRPr="001148DA" w:rsidRDefault="00D7272E" w:rsidP="007D772A">
            <w:pPr>
              <w:rPr>
                <w:rFonts w:eastAsia="宋体"/>
                <w:color w:val="000000"/>
                <w:kern w:val="0"/>
                <w:sz w:val="22"/>
                <w:szCs w:val="22"/>
              </w:rPr>
            </w:pPr>
          </w:p>
        </w:tc>
        <w:tc>
          <w:tcPr>
            <w:tcW w:w="2268" w:type="dxa"/>
            <w:shd w:val="clear" w:color="FFFFFF" w:fill="C0C0C0"/>
            <w:noWrap/>
            <w:vAlign w:val="center"/>
            <w:hideMark/>
          </w:tcPr>
          <w:p w:rsidR="00D7272E" w:rsidRPr="001148DA" w:rsidRDefault="00D7272E" w:rsidP="007D772A">
            <w:pPr>
              <w:spacing w:line="320" w:lineRule="exact"/>
              <w:rPr>
                <w:rFonts w:eastAsia="宋体"/>
                <w:color w:val="000000"/>
                <w:kern w:val="0"/>
                <w:sz w:val="22"/>
                <w:szCs w:val="22"/>
              </w:rPr>
            </w:pPr>
            <w:r w:rsidRPr="00D7272E">
              <w:rPr>
                <w:rFonts w:eastAsia="宋体" w:hint="eastAsia"/>
                <w:color w:val="000000"/>
                <w:kern w:val="0"/>
                <w:sz w:val="22"/>
                <w:szCs w:val="22"/>
              </w:rPr>
              <w:t>“三公经费”变动率</w:t>
            </w:r>
          </w:p>
        </w:tc>
        <w:tc>
          <w:tcPr>
            <w:tcW w:w="1701" w:type="dxa"/>
            <w:shd w:val="clear" w:color="auto" w:fill="auto"/>
            <w:noWrap/>
            <w:vAlign w:val="center"/>
            <w:hideMark/>
          </w:tcPr>
          <w:p w:rsidR="00D7272E" w:rsidRPr="001148DA" w:rsidRDefault="00D7272E" w:rsidP="007D772A">
            <w:pPr>
              <w:jc w:val="center"/>
              <w:rPr>
                <w:rFonts w:eastAsia="宋体"/>
                <w:color w:val="000000"/>
                <w:kern w:val="0"/>
                <w:sz w:val="22"/>
                <w:szCs w:val="22"/>
              </w:rPr>
            </w:pPr>
            <w:r w:rsidRPr="00957068">
              <w:rPr>
                <w:rFonts w:asciiTheme="minorEastAsia" w:hAnsiTheme="minorEastAsia" w:hint="eastAsia"/>
                <w:sz w:val="24"/>
                <w:szCs w:val="24"/>
              </w:rPr>
              <w:t>≦</w:t>
            </w:r>
            <w:r>
              <w:rPr>
                <w:rFonts w:hint="eastAsia"/>
                <w:sz w:val="24"/>
                <w:szCs w:val="24"/>
              </w:rPr>
              <w:t>0</w:t>
            </w:r>
          </w:p>
        </w:tc>
        <w:tc>
          <w:tcPr>
            <w:tcW w:w="1584" w:type="dxa"/>
            <w:shd w:val="clear" w:color="auto" w:fill="auto"/>
            <w:noWrap/>
            <w:vAlign w:val="center"/>
            <w:hideMark/>
          </w:tcPr>
          <w:p w:rsidR="00D7272E" w:rsidRPr="001148DA" w:rsidRDefault="00A82AF0" w:rsidP="007D772A">
            <w:pPr>
              <w:jc w:val="center"/>
              <w:rPr>
                <w:rFonts w:eastAsia="宋体"/>
                <w:color w:val="000000"/>
                <w:kern w:val="0"/>
                <w:sz w:val="22"/>
                <w:szCs w:val="22"/>
              </w:rPr>
            </w:pPr>
            <w:r>
              <w:rPr>
                <w:rFonts w:eastAsia="宋体" w:hint="eastAsia"/>
                <w:color w:val="000000"/>
                <w:kern w:val="0"/>
                <w:sz w:val="22"/>
                <w:szCs w:val="22"/>
              </w:rPr>
              <w:t>-19.45</w:t>
            </w:r>
            <w:r w:rsidR="007556C7">
              <w:rPr>
                <w:rFonts w:eastAsia="宋体" w:hint="eastAsia"/>
                <w:color w:val="000000"/>
                <w:kern w:val="0"/>
                <w:sz w:val="22"/>
                <w:szCs w:val="22"/>
              </w:rPr>
              <w:t>%</w:t>
            </w:r>
          </w:p>
        </w:tc>
      </w:tr>
      <w:tr w:rsidR="00D7272E" w:rsidRPr="001148DA" w:rsidTr="001A6290">
        <w:trPr>
          <w:trHeight w:hRule="exact" w:val="711"/>
          <w:jc w:val="center"/>
        </w:trPr>
        <w:tc>
          <w:tcPr>
            <w:tcW w:w="1133" w:type="dxa"/>
            <w:vMerge/>
            <w:shd w:val="clear" w:color="FFFFFF" w:fill="C0C0C0"/>
            <w:vAlign w:val="center"/>
          </w:tcPr>
          <w:p w:rsidR="00D7272E" w:rsidRDefault="00D7272E" w:rsidP="007D772A">
            <w:pPr>
              <w:rPr>
                <w:rFonts w:eastAsia="宋体" w:hAnsi="宋体"/>
                <w:color w:val="000000"/>
                <w:kern w:val="0"/>
                <w:sz w:val="22"/>
                <w:szCs w:val="22"/>
              </w:rPr>
            </w:pPr>
          </w:p>
        </w:tc>
        <w:tc>
          <w:tcPr>
            <w:tcW w:w="1701" w:type="dxa"/>
            <w:vMerge/>
            <w:shd w:val="clear" w:color="FFFFFF" w:fill="C0C0C0"/>
            <w:vAlign w:val="center"/>
          </w:tcPr>
          <w:p w:rsidR="00D7272E" w:rsidRPr="001148DA" w:rsidRDefault="00D7272E" w:rsidP="007D772A">
            <w:pPr>
              <w:rPr>
                <w:rFonts w:eastAsia="宋体"/>
                <w:color w:val="000000"/>
                <w:kern w:val="0"/>
                <w:sz w:val="22"/>
                <w:szCs w:val="22"/>
              </w:rPr>
            </w:pPr>
          </w:p>
        </w:tc>
        <w:tc>
          <w:tcPr>
            <w:tcW w:w="2268" w:type="dxa"/>
            <w:shd w:val="clear" w:color="FFFFFF" w:fill="C0C0C0"/>
            <w:noWrap/>
            <w:vAlign w:val="center"/>
            <w:hideMark/>
          </w:tcPr>
          <w:p w:rsidR="00D7272E" w:rsidRPr="001148DA" w:rsidRDefault="00D7272E" w:rsidP="007D772A">
            <w:pPr>
              <w:spacing w:line="320" w:lineRule="exact"/>
              <w:rPr>
                <w:rFonts w:eastAsia="宋体"/>
                <w:color w:val="000000"/>
                <w:kern w:val="0"/>
                <w:sz w:val="22"/>
                <w:szCs w:val="22"/>
              </w:rPr>
            </w:pPr>
            <w:r w:rsidRPr="00D7272E">
              <w:rPr>
                <w:rFonts w:eastAsia="宋体" w:hint="eastAsia"/>
                <w:color w:val="000000"/>
                <w:kern w:val="0"/>
                <w:sz w:val="22"/>
                <w:szCs w:val="22"/>
              </w:rPr>
              <w:t>重点项目支出安排率</w:t>
            </w:r>
          </w:p>
        </w:tc>
        <w:tc>
          <w:tcPr>
            <w:tcW w:w="1701" w:type="dxa"/>
            <w:shd w:val="clear" w:color="auto" w:fill="auto"/>
            <w:noWrap/>
            <w:vAlign w:val="center"/>
            <w:hideMark/>
          </w:tcPr>
          <w:p w:rsidR="00D7272E" w:rsidRPr="001148DA" w:rsidRDefault="00A82AF0" w:rsidP="007D772A">
            <w:pPr>
              <w:jc w:val="center"/>
              <w:rPr>
                <w:rFonts w:eastAsia="宋体"/>
                <w:color w:val="000000"/>
                <w:kern w:val="0"/>
                <w:sz w:val="22"/>
                <w:szCs w:val="22"/>
              </w:rPr>
            </w:pPr>
            <w:r w:rsidRPr="00A82AF0">
              <w:rPr>
                <w:rFonts w:eastAsia="宋体" w:hint="eastAsia"/>
                <w:color w:val="000000"/>
                <w:kern w:val="0"/>
                <w:sz w:val="22"/>
                <w:szCs w:val="22"/>
              </w:rPr>
              <w:t>≦</w:t>
            </w:r>
            <w:r w:rsidRPr="00A82AF0">
              <w:rPr>
                <w:rFonts w:eastAsia="宋体" w:hint="eastAsia"/>
                <w:color w:val="000000"/>
                <w:kern w:val="0"/>
                <w:sz w:val="22"/>
                <w:szCs w:val="22"/>
              </w:rPr>
              <w:t>88.40%</w:t>
            </w:r>
          </w:p>
        </w:tc>
        <w:tc>
          <w:tcPr>
            <w:tcW w:w="1584" w:type="dxa"/>
            <w:shd w:val="clear" w:color="auto" w:fill="auto"/>
            <w:noWrap/>
            <w:vAlign w:val="center"/>
            <w:hideMark/>
          </w:tcPr>
          <w:p w:rsidR="00D7272E" w:rsidRPr="001148DA" w:rsidRDefault="0014391F" w:rsidP="007D772A">
            <w:pPr>
              <w:jc w:val="center"/>
              <w:rPr>
                <w:rFonts w:eastAsia="宋体"/>
                <w:color w:val="000000"/>
                <w:kern w:val="0"/>
                <w:sz w:val="22"/>
                <w:szCs w:val="22"/>
              </w:rPr>
            </w:pPr>
            <w:r>
              <w:rPr>
                <w:rFonts w:eastAsia="宋体" w:hint="eastAsia"/>
                <w:color w:val="000000"/>
                <w:kern w:val="0"/>
                <w:sz w:val="22"/>
                <w:szCs w:val="22"/>
              </w:rPr>
              <w:t>88.40%</w:t>
            </w:r>
          </w:p>
        </w:tc>
      </w:tr>
      <w:tr w:rsidR="0014391F" w:rsidRPr="001148DA" w:rsidTr="001A6290">
        <w:trPr>
          <w:trHeight w:hRule="exact" w:val="711"/>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Pr="001148DA"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1</w:t>
            </w:r>
            <w:r w:rsidRPr="00D7272E">
              <w:rPr>
                <w:rFonts w:eastAsia="宋体" w:hint="eastAsia"/>
                <w:color w:val="000000"/>
                <w:kern w:val="0"/>
                <w:sz w:val="22"/>
                <w:szCs w:val="22"/>
              </w:rPr>
              <w:t>）辅警经费支出安排率</w:t>
            </w:r>
          </w:p>
        </w:tc>
        <w:tc>
          <w:tcPr>
            <w:tcW w:w="1701"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w:t>
            </w:r>
            <w:r w:rsidRPr="0014391F">
              <w:rPr>
                <w:rFonts w:eastAsia="宋体" w:hint="eastAsia"/>
                <w:color w:val="000000"/>
                <w:kern w:val="0"/>
                <w:sz w:val="22"/>
                <w:szCs w:val="22"/>
              </w:rPr>
              <w:t>58.55%</w:t>
            </w:r>
          </w:p>
        </w:tc>
        <w:tc>
          <w:tcPr>
            <w:tcW w:w="1584"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58.55%</w:t>
            </w:r>
          </w:p>
        </w:tc>
      </w:tr>
      <w:tr w:rsidR="0014391F" w:rsidRPr="001148DA" w:rsidTr="001A6290">
        <w:trPr>
          <w:trHeight w:hRule="exact" w:val="711"/>
          <w:jc w:val="center"/>
        </w:trPr>
        <w:tc>
          <w:tcPr>
            <w:tcW w:w="1133" w:type="dxa"/>
            <w:vMerge w:val="restart"/>
            <w:shd w:val="clear" w:color="FFFFFF" w:fill="C0C0C0"/>
            <w:vAlign w:val="center"/>
          </w:tcPr>
          <w:p w:rsidR="0014391F" w:rsidRDefault="0014391F" w:rsidP="007D772A">
            <w:pPr>
              <w:rPr>
                <w:rFonts w:eastAsia="宋体" w:hAnsi="宋体"/>
                <w:color w:val="000000"/>
                <w:kern w:val="0"/>
                <w:sz w:val="22"/>
                <w:szCs w:val="22"/>
              </w:rPr>
            </w:pPr>
            <w:r>
              <w:rPr>
                <w:rFonts w:eastAsia="宋体" w:hAnsi="宋体" w:hint="eastAsia"/>
                <w:color w:val="000000"/>
                <w:kern w:val="0"/>
                <w:sz w:val="22"/>
                <w:szCs w:val="22"/>
              </w:rPr>
              <w:t>投入</w:t>
            </w:r>
          </w:p>
        </w:tc>
        <w:tc>
          <w:tcPr>
            <w:tcW w:w="1701" w:type="dxa"/>
            <w:vMerge w:val="restart"/>
            <w:shd w:val="clear" w:color="FFFFFF" w:fill="C0C0C0"/>
            <w:vAlign w:val="center"/>
          </w:tcPr>
          <w:p w:rsidR="0014391F" w:rsidRPr="001148DA" w:rsidRDefault="0014391F" w:rsidP="007D772A">
            <w:pPr>
              <w:rPr>
                <w:rFonts w:eastAsia="宋体"/>
                <w:color w:val="000000"/>
                <w:kern w:val="0"/>
                <w:sz w:val="22"/>
                <w:szCs w:val="22"/>
              </w:rPr>
            </w:pPr>
            <w:r>
              <w:rPr>
                <w:rFonts w:eastAsia="宋体" w:hint="eastAsia"/>
                <w:color w:val="000000"/>
                <w:kern w:val="0"/>
                <w:sz w:val="22"/>
                <w:szCs w:val="22"/>
              </w:rPr>
              <w:t>预算配置</w:t>
            </w: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2</w:t>
            </w:r>
            <w:r w:rsidRPr="00D7272E">
              <w:rPr>
                <w:rFonts w:eastAsia="宋体" w:hint="eastAsia"/>
                <w:color w:val="000000"/>
                <w:kern w:val="0"/>
                <w:sz w:val="22"/>
                <w:szCs w:val="22"/>
              </w:rPr>
              <w:t>）信息化建设费支出安排率</w:t>
            </w:r>
          </w:p>
        </w:tc>
        <w:tc>
          <w:tcPr>
            <w:tcW w:w="1701"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w:t>
            </w:r>
            <w:r w:rsidRPr="0014391F">
              <w:rPr>
                <w:rFonts w:eastAsia="宋体" w:hint="eastAsia"/>
                <w:color w:val="000000"/>
                <w:kern w:val="0"/>
                <w:sz w:val="22"/>
                <w:szCs w:val="22"/>
              </w:rPr>
              <w:t>5.52%</w:t>
            </w:r>
          </w:p>
        </w:tc>
        <w:tc>
          <w:tcPr>
            <w:tcW w:w="1584"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5.52%</w:t>
            </w:r>
          </w:p>
        </w:tc>
      </w:tr>
      <w:tr w:rsidR="0014391F" w:rsidRPr="001148DA" w:rsidTr="001A6290">
        <w:trPr>
          <w:trHeight w:hRule="exact" w:val="711"/>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Pr="001148DA"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3</w:t>
            </w:r>
            <w:r w:rsidRPr="00D7272E">
              <w:rPr>
                <w:rFonts w:eastAsia="宋体" w:hint="eastAsia"/>
                <w:color w:val="000000"/>
                <w:kern w:val="0"/>
                <w:sz w:val="22"/>
                <w:szCs w:val="22"/>
              </w:rPr>
              <w:t>）办案经费支出安排率</w:t>
            </w:r>
          </w:p>
        </w:tc>
        <w:tc>
          <w:tcPr>
            <w:tcW w:w="1701"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w:t>
            </w:r>
            <w:r w:rsidRPr="0014391F">
              <w:rPr>
                <w:rFonts w:eastAsia="宋体" w:hint="eastAsia"/>
                <w:color w:val="000000"/>
                <w:kern w:val="0"/>
                <w:sz w:val="22"/>
                <w:szCs w:val="22"/>
              </w:rPr>
              <w:t>5.52%</w:t>
            </w:r>
          </w:p>
        </w:tc>
        <w:tc>
          <w:tcPr>
            <w:tcW w:w="1584"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5.52%</w:t>
            </w:r>
          </w:p>
        </w:tc>
      </w:tr>
      <w:tr w:rsidR="0014391F" w:rsidRPr="001148DA" w:rsidTr="001A6290">
        <w:trPr>
          <w:trHeight w:hRule="exact" w:val="711"/>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Pr="001148DA"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4</w:t>
            </w:r>
            <w:r w:rsidRPr="00D7272E">
              <w:rPr>
                <w:rFonts w:eastAsia="宋体" w:hint="eastAsia"/>
                <w:color w:val="000000"/>
                <w:kern w:val="0"/>
                <w:sz w:val="22"/>
                <w:szCs w:val="22"/>
              </w:rPr>
              <w:t>）其他经费支出安排率</w:t>
            </w:r>
          </w:p>
        </w:tc>
        <w:tc>
          <w:tcPr>
            <w:tcW w:w="1701"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w:t>
            </w:r>
            <w:r w:rsidRPr="0014391F">
              <w:rPr>
                <w:rFonts w:eastAsia="宋体" w:hint="eastAsia"/>
                <w:color w:val="000000"/>
                <w:kern w:val="0"/>
                <w:sz w:val="22"/>
                <w:szCs w:val="22"/>
              </w:rPr>
              <w:t>18.8%</w:t>
            </w:r>
          </w:p>
        </w:tc>
        <w:tc>
          <w:tcPr>
            <w:tcW w:w="1584"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18.8%</w:t>
            </w:r>
          </w:p>
        </w:tc>
      </w:tr>
      <w:tr w:rsidR="0014391F" w:rsidRPr="001148DA" w:rsidTr="001A6290">
        <w:trPr>
          <w:trHeight w:hRule="exact" w:val="711"/>
          <w:jc w:val="center"/>
        </w:trPr>
        <w:tc>
          <w:tcPr>
            <w:tcW w:w="1133" w:type="dxa"/>
            <w:vMerge w:val="restart"/>
            <w:shd w:val="clear" w:color="FFFFFF" w:fill="C0C0C0"/>
            <w:vAlign w:val="center"/>
          </w:tcPr>
          <w:p w:rsidR="0014391F" w:rsidRDefault="0014391F" w:rsidP="007D772A">
            <w:pPr>
              <w:rPr>
                <w:rFonts w:eastAsia="宋体" w:hAnsi="宋体"/>
                <w:color w:val="000000"/>
                <w:kern w:val="0"/>
                <w:sz w:val="22"/>
                <w:szCs w:val="22"/>
              </w:rPr>
            </w:pPr>
            <w:r>
              <w:rPr>
                <w:rFonts w:eastAsia="宋体" w:hAnsi="宋体" w:hint="eastAsia"/>
                <w:color w:val="000000"/>
                <w:kern w:val="0"/>
                <w:sz w:val="22"/>
                <w:szCs w:val="22"/>
              </w:rPr>
              <w:t>过程管理</w:t>
            </w:r>
          </w:p>
        </w:tc>
        <w:tc>
          <w:tcPr>
            <w:tcW w:w="1701" w:type="dxa"/>
            <w:vMerge w:val="restart"/>
            <w:shd w:val="clear" w:color="FFFFFF" w:fill="C0C0C0"/>
            <w:vAlign w:val="center"/>
          </w:tcPr>
          <w:p w:rsidR="0014391F" w:rsidRDefault="0014391F" w:rsidP="007D772A">
            <w:pPr>
              <w:rPr>
                <w:rFonts w:eastAsia="宋体"/>
                <w:color w:val="000000"/>
                <w:kern w:val="0"/>
                <w:sz w:val="22"/>
                <w:szCs w:val="22"/>
              </w:rPr>
            </w:pPr>
            <w:r>
              <w:rPr>
                <w:rFonts w:eastAsia="宋体" w:hint="eastAsia"/>
                <w:color w:val="000000"/>
                <w:kern w:val="0"/>
                <w:sz w:val="22"/>
                <w:szCs w:val="22"/>
              </w:rPr>
              <w:t>预算执行</w:t>
            </w: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预算完成率</w:t>
            </w:r>
          </w:p>
        </w:tc>
        <w:tc>
          <w:tcPr>
            <w:tcW w:w="1701" w:type="dxa"/>
            <w:shd w:val="clear" w:color="auto" w:fill="auto"/>
            <w:noWrap/>
            <w:vAlign w:val="center"/>
            <w:hideMark/>
          </w:tcPr>
          <w:p w:rsidR="0014391F" w:rsidRPr="001148DA" w:rsidRDefault="0014391F" w:rsidP="007D772A">
            <w:pPr>
              <w:jc w:val="center"/>
              <w:rPr>
                <w:rFonts w:eastAsia="宋体"/>
                <w:color w:val="000000"/>
                <w:kern w:val="0"/>
                <w:sz w:val="22"/>
                <w:szCs w:val="22"/>
              </w:rPr>
            </w:pPr>
            <w:r w:rsidRPr="0014391F">
              <w:rPr>
                <w:rFonts w:eastAsia="宋体" w:hint="eastAsia"/>
                <w:color w:val="000000"/>
                <w:kern w:val="0"/>
                <w:sz w:val="22"/>
                <w:szCs w:val="22"/>
              </w:rPr>
              <w:t>≦</w:t>
            </w:r>
            <w:r w:rsidRPr="0014391F">
              <w:rPr>
                <w:rFonts w:eastAsia="宋体" w:hint="eastAsia"/>
                <w:color w:val="000000"/>
                <w:kern w:val="0"/>
                <w:sz w:val="22"/>
                <w:szCs w:val="22"/>
              </w:rPr>
              <w:t>100%</w:t>
            </w:r>
            <w:r w:rsidRPr="0014391F">
              <w:rPr>
                <w:rFonts w:eastAsia="宋体" w:hint="eastAsia"/>
                <w:color w:val="000000"/>
                <w:kern w:val="0"/>
                <w:sz w:val="22"/>
                <w:szCs w:val="22"/>
              </w:rPr>
              <w:t>，</w:t>
            </w:r>
            <w:r w:rsidRPr="0014391F">
              <w:rPr>
                <w:rFonts w:eastAsia="宋体" w:hint="eastAsia"/>
                <w:color w:val="000000"/>
                <w:kern w:val="0"/>
                <w:sz w:val="22"/>
                <w:szCs w:val="22"/>
              </w:rPr>
              <w:t>&gt;97%</w:t>
            </w:r>
          </w:p>
        </w:tc>
        <w:tc>
          <w:tcPr>
            <w:tcW w:w="1584" w:type="dxa"/>
            <w:shd w:val="clear" w:color="auto" w:fill="auto"/>
            <w:noWrap/>
            <w:vAlign w:val="center"/>
            <w:hideMark/>
          </w:tcPr>
          <w:p w:rsidR="0014391F"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14391F" w:rsidRPr="001148DA" w:rsidTr="001A6290">
        <w:trPr>
          <w:trHeight w:hRule="exact" w:val="711"/>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1</w:t>
            </w:r>
            <w:r w:rsidRPr="00D7272E">
              <w:rPr>
                <w:rFonts w:eastAsia="宋体" w:hint="eastAsia"/>
                <w:color w:val="000000"/>
                <w:kern w:val="0"/>
                <w:sz w:val="22"/>
                <w:szCs w:val="22"/>
              </w:rPr>
              <w:t>）基本支出的工资福利支出预算完成率</w:t>
            </w:r>
          </w:p>
        </w:tc>
        <w:tc>
          <w:tcPr>
            <w:tcW w:w="1701" w:type="dxa"/>
            <w:shd w:val="clear" w:color="auto" w:fill="auto"/>
            <w:noWrap/>
            <w:vAlign w:val="center"/>
            <w:hideMark/>
          </w:tcPr>
          <w:p w:rsidR="0014391F"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p>
        </w:tc>
        <w:tc>
          <w:tcPr>
            <w:tcW w:w="1584" w:type="dxa"/>
            <w:shd w:val="clear" w:color="auto" w:fill="auto"/>
            <w:noWrap/>
            <w:vAlign w:val="center"/>
            <w:hideMark/>
          </w:tcPr>
          <w:p w:rsidR="0014391F"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14391F" w:rsidRPr="001148DA" w:rsidTr="00D7272E">
        <w:trPr>
          <w:trHeight w:hRule="exact" w:val="959"/>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2</w:t>
            </w:r>
            <w:r w:rsidRPr="00D7272E">
              <w:rPr>
                <w:rFonts w:eastAsia="宋体" w:hint="eastAsia"/>
                <w:color w:val="000000"/>
                <w:kern w:val="0"/>
                <w:sz w:val="22"/>
                <w:szCs w:val="22"/>
              </w:rPr>
              <w:t>）基本支出的商品和服务支出预算完成率</w:t>
            </w:r>
          </w:p>
        </w:tc>
        <w:tc>
          <w:tcPr>
            <w:tcW w:w="1701" w:type="dxa"/>
            <w:shd w:val="clear" w:color="auto" w:fill="auto"/>
            <w:noWrap/>
            <w:vAlign w:val="center"/>
            <w:hideMark/>
          </w:tcPr>
          <w:p w:rsidR="0014391F"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p>
        </w:tc>
        <w:tc>
          <w:tcPr>
            <w:tcW w:w="1584" w:type="dxa"/>
            <w:shd w:val="clear" w:color="auto" w:fill="auto"/>
            <w:noWrap/>
            <w:vAlign w:val="center"/>
            <w:hideMark/>
          </w:tcPr>
          <w:p w:rsidR="0014391F"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14391F" w:rsidRPr="001148DA" w:rsidTr="00D7272E">
        <w:trPr>
          <w:trHeight w:hRule="exact" w:val="987"/>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3</w:t>
            </w:r>
            <w:r w:rsidRPr="00D7272E">
              <w:rPr>
                <w:rFonts w:eastAsia="宋体" w:hint="eastAsia"/>
                <w:color w:val="000000"/>
                <w:kern w:val="0"/>
                <w:sz w:val="22"/>
                <w:szCs w:val="22"/>
              </w:rPr>
              <w:t>）基本支出的对个人和家庭的补助支出预算完成率</w:t>
            </w:r>
          </w:p>
        </w:tc>
        <w:tc>
          <w:tcPr>
            <w:tcW w:w="1701" w:type="dxa"/>
            <w:shd w:val="clear" w:color="auto" w:fill="auto"/>
            <w:noWrap/>
            <w:vAlign w:val="center"/>
            <w:hideMark/>
          </w:tcPr>
          <w:p w:rsidR="0014391F"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p>
        </w:tc>
        <w:tc>
          <w:tcPr>
            <w:tcW w:w="1584" w:type="dxa"/>
            <w:shd w:val="clear" w:color="auto" w:fill="auto"/>
            <w:noWrap/>
            <w:vAlign w:val="center"/>
            <w:hideMark/>
          </w:tcPr>
          <w:p w:rsidR="0014391F"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14391F" w:rsidRPr="001148DA" w:rsidTr="001A6290">
        <w:trPr>
          <w:trHeight w:hRule="exact" w:val="711"/>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4</w:t>
            </w:r>
            <w:r w:rsidRPr="00D7272E">
              <w:rPr>
                <w:rFonts w:eastAsia="宋体" w:hint="eastAsia"/>
                <w:color w:val="000000"/>
                <w:kern w:val="0"/>
                <w:sz w:val="22"/>
                <w:szCs w:val="22"/>
              </w:rPr>
              <w:t>）项目经费支出预算完成率</w:t>
            </w:r>
          </w:p>
        </w:tc>
        <w:tc>
          <w:tcPr>
            <w:tcW w:w="1701" w:type="dxa"/>
            <w:shd w:val="clear" w:color="auto" w:fill="auto"/>
            <w:noWrap/>
            <w:vAlign w:val="center"/>
            <w:hideMark/>
          </w:tcPr>
          <w:p w:rsidR="0014391F"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r w:rsidRPr="00FD50AA">
              <w:rPr>
                <w:rFonts w:eastAsia="宋体" w:hint="eastAsia"/>
                <w:color w:val="000000"/>
                <w:kern w:val="0"/>
                <w:sz w:val="22"/>
                <w:szCs w:val="22"/>
              </w:rPr>
              <w:t>，</w:t>
            </w:r>
            <w:r w:rsidRPr="00FD50AA">
              <w:rPr>
                <w:rFonts w:eastAsia="宋体" w:hint="eastAsia"/>
                <w:color w:val="000000"/>
                <w:kern w:val="0"/>
                <w:sz w:val="22"/>
                <w:szCs w:val="22"/>
              </w:rPr>
              <w:t>&gt;96%</w:t>
            </w:r>
          </w:p>
        </w:tc>
        <w:tc>
          <w:tcPr>
            <w:tcW w:w="1584" w:type="dxa"/>
            <w:shd w:val="clear" w:color="auto" w:fill="auto"/>
            <w:noWrap/>
            <w:vAlign w:val="center"/>
            <w:hideMark/>
          </w:tcPr>
          <w:p w:rsidR="0014391F"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14391F" w:rsidRPr="001148DA" w:rsidTr="001A6290">
        <w:trPr>
          <w:trHeight w:hRule="exact" w:val="711"/>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FD50AA" w:rsidRDefault="00FD50AA" w:rsidP="007D772A">
            <w:pPr>
              <w:spacing w:line="320" w:lineRule="exact"/>
              <w:rPr>
                <w:rFonts w:eastAsia="宋体"/>
                <w:color w:val="000000"/>
                <w:kern w:val="0"/>
                <w:sz w:val="22"/>
                <w:szCs w:val="22"/>
              </w:rPr>
            </w:pPr>
            <w:r w:rsidRPr="00FD50AA">
              <w:rPr>
                <w:rFonts w:eastAsia="宋体" w:hint="eastAsia"/>
                <w:color w:val="000000"/>
                <w:kern w:val="0"/>
                <w:sz w:val="22"/>
                <w:szCs w:val="22"/>
              </w:rPr>
              <w:t>①辅</w:t>
            </w:r>
            <w:r w:rsidR="0014391F" w:rsidRPr="00FD50AA">
              <w:rPr>
                <w:rFonts w:eastAsia="宋体" w:hint="eastAsia"/>
                <w:color w:val="000000"/>
                <w:kern w:val="0"/>
                <w:sz w:val="22"/>
                <w:szCs w:val="22"/>
              </w:rPr>
              <w:t>警经费支出预算完成率</w:t>
            </w:r>
          </w:p>
        </w:tc>
        <w:tc>
          <w:tcPr>
            <w:tcW w:w="1701" w:type="dxa"/>
            <w:shd w:val="clear" w:color="auto" w:fill="auto"/>
            <w:noWrap/>
            <w:vAlign w:val="center"/>
            <w:hideMark/>
          </w:tcPr>
          <w:p w:rsidR="0014391F"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r w:rsidRPr="00FD50AA">
              <w:rPr>
                <w:rFonts w:eastAsia="宋体" w:hint="eastAsia"/>
                <w:color w:val="000000"/>
                <w:kern w:val="0"/>
                <w:sz w:val="22"/>
                <w:szCs w:val="22"/>
              </w:rPr>
              <w:t>，</w:t>
            </w:r>
            <w:r w:rsidRPr="00FD50AA">
              <w:rPr>
                <w:rFonts w:eastAsia="宋体" w:hint="eastAsia"/>
                <w:color w:val="000000"/>
                <w:kern w:val="0"/>
                <w:sz w:val="22"/>
                <w:szCs w:val="22"/>
              </w:rPr>
              <w:t>&gt;98%</w:t>
            </w:r>
          </w:p>
        </w:tc>
        <w:tc>
          <w:tcPr>
            <w:tcW w:w="1584" w:type="dxa"/>
            <w:shd w:val="clear" w:color="auto" w:fill="auto"/>
            <w:noWrap/>
            <w:vAlign w:val="center"/>
            <w:hideMark/>
          </w:tcPr>
          <w:p w:rsidR="0014391F"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14391F" w:rsidRPr="001148DA" w:rsidTr="001A6290">
        <w:trPr>
          <w:trHeight w:hRule="exact" w:val="711"/>
          <w:jc w:val="center"/>
        </w:trPr>
        <w:tc>
          <w:tcPr>
            <w:tcW w:w="1133" w:type="dxa"/>
            <w:vMerge/>
            <w:shd w:val="clear" w:color="FFFFFF" w:fill="C0C0C0"/>
            <w:vAlign w:val="center"/>
          </w:tcPr>
          <w:p w:rsidR="0014391F" w:rsidRDefault="0014391F" w:rsidP="007D772A">
            <w:pPr>
              <w:rPr>
                <w:rFonts w:eastAsia="宋体" w:hAnsi="宋体"/>
                <w:color w:val="000000"/>
                <w:kern w:val="0"/>
                <w:sz w:val="22"/>
                <w:szCs w:val="22"/>
              </w:rPr>
            </w:pPr>
          </w:p>
        </w:tc>
        <w:tc>
          <w:tcPr>
            <w:tcW w:w="1701" w:type="dxa"/>
            <w:vMerge/>
            <w:shd w:val="clear" w:color="FFFFFF" w:fill="C0C0C0"/>
            <w:vAlign w:val="center"/>
          </w:tcPr>
          <w:p w:rsidR="0014391F" w:rsidRDefault="0014391F" w:rsidP="007D772A">
            <w:pPr>
              <w:rPr>
                <w:rFonts w:eastAsia="宋体"/>
                <w:color w:val="000000"/>
                <w:kern w:val="0"/>
                <w:sz w:val="22"/>
                <w:szCs w:val="22"/>
              </w:rPr>
            </w:pPr>
          </w:p>
        </w:tc>
        <w:tc>
          <w:tcPr>
            <w:tcW w:w="2268" w:type="dxa"/>
            <w:shd w:val="clear" w:color="FFFFFF" w:fill="C0C0C0"/>
            <w:noWrap/>
            <w:vAlign w:val="center"/>
            <w:hideMark/>
          </w:tcPr>
          <w:p w:rsidR="0014391F" w:rsidRPr="001148DA" w:rsidRDefault="0014391F" w:rsidP="007D772A">
            <w:pPr>
              <w:spacing w:line="320" w:lineRule="exact"/>
              <w:rPr>
                <w:rFonts w:eastAsia="宋体"/>
                <w:color w:val="000000"/>
                <w:kern w:val="0"/>
                <w:sz w:val="22"/>
                <w:szCs w:val="22"/>
              </w:rPr>
            </w:pPr>
            <w:r w:rsidRPr="00D7272E">
              <w:rPr>
                <w:rFonts w:eastAsia="宋体" w:hint="eastAsia"/>
                <w:color w:val="000000"/>
                <w:kern w:val="0"/>
                <w:sz w:val="22"/>
                <w:szCs w:val="22"/>
              </w:rPr>
              <w:t>②信息化建设费支出预算完成率</w:t>
            </w:r>
          </w:p>
        </w:tc>
        <w:tc>
          <w:tcPr>
            <w:tcW w:w="1701" w:type="dxa"/>
            <w:shd w:val="clear" w:color="auto" w:fill="auto"/>
            <w:noWrap/>
            <w:vAlign w:val="center"/>
            <w:hideMark/>
          </w:tcPr>
          <w:p w:rsidR="0014391F"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r w:rsidRPr="00FD50AA">
              <w:rPr>
                <w:rFonts w:eastAsia="宋体" w:hint="eastAsia"/>
                <w:color w:val="000000"/>
                <w:kern w:val="0"/>
                <w:sz w:val="22"/>
                <w:szCs w:val="22"/>
              </w:rPr>
              <w:t>，</w:t>
            </w:r>
            <w:r w:rsidRPr="00FD50AA">
              <w:rPr>
                <w:rFonts w:eastAsia="宋体" w:hint="eastAsia"/>
                <w:color w:val="000000"/>
                <w:kern w:val="0"/>
                <w:sz w:val="22"/>
                <w:szCs w:val="22"/>
              </w:rPr>
              <w:t>&gt;98%</w:t>
            </w:r>
          </w:p>
        </w:tc>
        <w:tc>
          <w:tcPr>
            <w:tcW w:w="1584" w:type="dxa"/>
            <w:shd w:val="clear" w:color="auto" w:fill="auto"/>
            <w:noWrap/>
            <w:vAlign w:val="center"/>
            <w:hideMark/>
          </w:tcPr>
          <w:p w:rsidR="0014391F"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FD50AA" w:rsidRPr="001148DA" w:rsidTr="001A6290">
        <w:trPr>
          <w:trHeight w:hRule="exact" w:val="711"/>
          <w:jc w:val="center"/>
        </w:trPr>
        <w:tc>
          <w:tcPr>
            <w:tcW w:w="1133" w:type="dxa"/>
            <w:vMerge/>
            <w:shd w:val="clear" w:color="FFFFFF" w:fill="C0C0C0"/>
            <w:vAlign w:val="center"/>
          </w:tcPr>
          <w:p w:rsidR="00FD50AA" w:rsidRDefault="00FD50AA" w:rsidP="007D772A">
            <w:pPr>
              <w:rPr>
                <w:rFonts w:eastAsia="宋体" w:hAnsi="宋体"/>
                <w:color w:val="000000"/>
                <w:kern w:val="0"/>
                <w:sz w:val="22"/>
                <w:szCs w:val="22"/>
              </w:rPr>
            </w:pPr>
          </w:p>
        </w:tc>
        <w:tc>
          <w:tcPr>
            <w:tcW w:w="1701" w:type="dxa"/>
            <w:vMerge/>
            <w:shd w:val="clear" w:color="FFFFFF" w:fill="C0C0C0"/>
            <w:vAlign w:val="center"/>
          </w:tcPr>
          <w:p w:rsidR="00FD50AA" w:rsidRDefault="00FD50AA" w:rsidP="007D772A">
            <w:pPr>
              <w:rPr>
                <w:rFonts w:eastAsia="宋体"/>
                <w:color w:val="000000"/>
                <w:kern w:val="0"/>
                <w:sz w:val="22"/>
                <w:szCs w:val="22"/>
              </w:rPr>
            </w:pPr>
          </w:p>
        </w:tc>
        <w:tc>
          <w:tcPr>
            <w:tcW w:w="2268" w:type="dxa"/>
            <w:shd w:val="clear" w:color="FFFFFF" w:fill="C0C0C0"/>
            <w:noWrap/>
            <w:vAlign w:val="center"/>
            <w:hideMark/>
          </w:tcPr>
          <w:p w:rsidR="00FD50AA" w:rsidRPr="001148DA"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③办案经费预算完成率</w:t>
            </w:r>
          </w:p>
        </w:tc>
        <w:tc>
          <w:tcPr>
            <w:tcW w:w="1701" w:type="dxa"/>
            <w:shd w:val="clear" w:color="auto" w:fill="auto"/>
            <w:noWrap/>
            <w:vAlign w:val="center"/>
            <w:hideMark/>
          </w:tcPr>
          <w:p w:rsidR="00FD50AA"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r w:rsidRPr="00FD50AA">
              <w:rPr>
                <w:rFonts w:eastAsia="宋体" w:hint="eastAsia"/>
                <w:color w:val="000000"/>
                <w:kern w:val="0"/>
                <w:sz w:val="22"/>
                <w:szCs w:val="22"/>
              </w:rPr>
              <w:t>，</w:t>
            </w:r>
            <w:r w:rsidRPr="00FD50AA">
              <w:rPr>
                <w:rFonts w:eastAsia="宋体" w:hint="eastAsia"/>
                <w:color w:val="000000"/>
                <w:kern w:val="0"/>
                <w:sz w:val="22"/>
                <w:szCs w:val="22"/>
              </w:rPr>
              <w:t>&gt;98%</w:t>
            </w:r>
          </w:p>
        </w:tc>
        <w:tc>
          <w:tcPr>
            <w:tcW w:w="1584" w:type="dxa"/>
            <w:shd w:val="clear" w:color="auto" w:fill="auto"/>
            <w:noWrap/>
            <w:vAlign w:val="center"/>
            <w:hideMark/>
          </w:tcPr>
          <w:p w:rsidR="00FD50AA"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FD50AA" w:rsidRPr="001148DA" w:rsidTr="001A6290">
        <w:trPr>
          <w:trHeight w:hRule="exact" w:val="711"/>
          <w:jc w:val="center"/>
        </w:trPr>
        <w:tc>
          <w:tcPr>
            <w:tcW w:w="1133" w:type="dxa"/>
            <w:vMerge/>
            <w:shd w:val="clear" w:color="FFFFFF" w:fill="C0C0C0"/>
            <w:vAlign w:val="center"/>
          </w:tcPr>
          <w:p w:rsidR="00FD50AA" w:rsidRDefault="00FD50AA" w:rsidP="007D772A">
            <w:pPr>
              <w:rPr>
                <w:rFonts w:eastAsia="宋体" w:hAnsi="宋体"/>
                <w:color w:val="000000"/>
                <w:kern w:val="0"/>
                <w:sz w:val="22"/>
                <w:szCs w:val="22"/>
              </w:rPr>
            </w:pPr>
          </w:p>
        </w:tc>
        <w:tc>
          <w:tcPr>
            <w:tcW w:w="1701" w:type="dxa"/>
            <w:vMerge/>
            <w:shd w:val="clear" w:color="FFFFFF" w:fill="C0C0C0"/>
            <w:vAlign w:val="center"/>
          </w:tcPr>
          <w:p w:rsidR="00FD50AA" w:rsidRDefault="00FD50AA" w:rsidP="007D772A">
            <w:pPr>
              <w:rPr>
                <w:rFonts w:eastAsia="宋体"/>
                <w:color w:val="000000"/>
                <w:kern w:val="0"/>
                <w:sz w:val="22"/>
                <w:szCs w:val="22"/>
              </w:rPr>
            </w:pPr>
          </w:p>
        </w:tc>
        <w:tc>
          <w:tcPr>
            <w:tcW w:w="2268" w:type="dxa"/>
            <w:shd w:val="clear" w:color="FFFFFF" w:fill="C0C0C0"/>
            <w:noWrap/>
            <w:vAlign w:val="center"/>
            <w:hideMark/>
          </w:tcPr>
          <w:p w:rsidR="00FD50AA" w:rsidRPr="001148DA"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④其他经费支出预算完成率</w:t>
            </w:r>
          </w:p>
        </w:tc>
        <w:tc>
          <w:tcPr>
            <w:tcW w:w="1701" w:type="dxa"/>
            <w:shd w:val="clear" w:color="auto" w:fill="auto"/>
            <w:noWrap/>
            <w:vAlign w:val="center"/>
            <w:hideMark/>
          </w:tcPr>
          <w:p w:rsidR="00FD50AA"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100%</w:t>
            </w:r>
            <w:r w:rsidRPr="00FD50AA">
              <w:rPr>
                <w:rFonts w:eastAsia="宋体" w:hint="eastAsia"/>
                <w:color w:val="000000"/>
                <w:kern w:val="0"/>
                <w:sz w:val="22"/>
                <w:szCs w:val="22"/>
              </w:rPr>
              <w:t>，</w:t>
            </w:r>
            <w:r w:rsidRPr="00FD50AA">
              <w:rPr>
                <w:rFonts w:eastAsia="宋体" w:hint="eastAsia"/>
                <w:color w:val="000000"/>
                <w:kern w:val="0"/>
                <w:sz w:val="22"/>
                <w:szCs w:val="22"/>
              </w:rPr>
              <w:t>&gt;98%</w:t>
            </w:r>
          </w:p>
        </w:tc>
        <w:tc>
          <w:tcPr>
            <w:tcW w:w="1584" w:type="dxa"/>
            <w:shd w:val="clear" w:color="auto" w:fill="auto"/>
            <w:noWrap/>
            <w:vAlign w:val="center"/>
            <w:hideMark/>
          </w:tcPr>
          <w:p w:rsidR="00FD50AA" w:rsidRPr="001148DA" w:rsidRDefault="00FD50AA" w:rsidP="007D772A">
            <w:pPr>
              <w:jc w:val="center"/>
              <w:rPr>
                <w:rFonts w:eastAsia="宋体"/>
                <w:color w:val="000000"/>
                <w:kern w:val="0"/>
                <w:sz w:val="22"/>
                <w:szCs w:val="22"/>
              </w:rPr>
            </w:pPr>
            <w:r>
              <w:rPr>
                <w:rFonts w:eastAsia="宋体" w:hint="eastAsia"/>
                <w:color w:val="000000"/>
                <w:kern w:val="0"/>
                <w:sz w:val="22"/>
                <w:szCs w:val="22"/>
              </w:rPr>
              <w:t>100%</w:t>
            </w:r>
          </w:p>
        </w:tc>
      </w:tr>
      <w:tr w:rsidR="00FD50AA" w:rsidRPr="001148DA" w:rsidTr="001A6290">
        <w:trPr>
          <w:trHeight w:hRule="exact" w:val="711"/>
          <w:jc w:val="center"/>
        </w:trPr>
        <w:tc>
          <w:tcPr>
            <w:tcW w:w="1133" w:type="dxa"/>
            <w:vMerge/>
            <w:shd w:val="clear" w:color="FFFFFF" w:fill="C0C0C0"/>
            <w:vAlign w:val="center"/>
          </w:tcPr>
          <w:p w:rsidR="00FD50AA" w:rsidRDefault="00FD50AA" w:rsidP="007D772A">
            <w:pPr>
              <w:rPr>
                <w:rFonts w:eastAsia="宋体" w:hAnsi="宋体"/>
                <w:color w:val="000000"/>
                <w:kern w:val="0"/>
                <w:sz w:val="22"/>
                <w:szCs w:val="22"/>
              </w:rPr>
            </w:pPr>
          </w:p>
        </w:tc>
        <w:tc>
          <w:tcPr>
            <w:tcW w:w="1701" w:type="dxa"/>
            <w:vMerge/>
            <w:shd w:val="clear" w:color="FFFFFF" w:fill="C0C0C0"/>
            <w:vAlign w:val="center"/>
          </w:tcPr>
          <w:p w:rsidR="00FD50AA" w:rsidRDefault="00FD50AA" w:rsidP="007D772A">
            <w:pPr>
              <w:rPr>
                <w:rFonts w:eastAsia="宋体"/>
                <w:color w:val="000000"/>
                <w:kern w:val="0"/>
                <w:sz w:val="22"/>
                <w:szCs w:val="22"/>
              </w:rPr>
            </w:pPr>
          </w:p>
        </w:tc>
        <w:tc>
          <w:tcPr>
            <w:tcW w:w="2268" w:type="dxa"/>
            <w:shd w:val="clear" w:color="FFFFFF" w:fill="C0C0C0"/>
            <w:noWrap/>
            <w:vAlign w:val="center"/>
            <w:hideMark/>
          </w:tcPr>
          <w:p w:rsidR="00FD50AA" w:rsidRPr="001148DA"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预算调整率</w:t>
            </w:r>
          </w:p>
        </w:tc>
        <w:tc>
          <w:tcPr>
            <w:tcW w:w="1701" w:type="dxa"/>
            <w:shd w:val="clear" w:color="auto" w:fill="auto"/>
            <w:noWrap/>
            <w:vAlign w:val="center"/>
            <w:hideMark/>
          </w:tcPr>
          <w:p w:rsidR="00FD50AA"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w:t>
            </w:r>
            <w:r w:rsidRPr="00FD50AA">
              <w:rPr>
                <w:rFonts w:eastAsia="宋体" w:hint="eastAsia"/>
                <w:color w:val="000000"/>
                <w:kern w:val="0"/>
                <w:sz w:val="22"/>
                <w:szCs w:val="22"/>
              </w:rPr>
              <w:t>（突发事件追加除外）</w:t>
            </w:r>
          </w:p>
        </w:tc>
        <w:tc>
          <w:tcPr>
            <w:tcW w:w="1584" w:type="dxa"/>
            <w:shd w:val="clear" w:color="auto" w:fill="auto"/>
            <w:noWrap/>
            <w:vAlign w:val="center"/>
            <w:hideMark/>
          </w:tcPr>
          <w:p w:rsidR="00FD50AA" w:rsidRPr="001148DA" w:rsidRDefault="00CC1D10" w:rsidP="007D772A">
            <w:pPr>
              <w:jc w:val="center"/>
              <w:rPr>
                <w:rFonts w:eastAsia="宋体"/>
                <w:color w:val="000000"/>
                <w:kern w:val="0"/>
                <w:sz w:val="22"/>
                <w:szCs w:val="22"/>
              </w:rPr>
            </w:pPr>
            <w:r>
              <w:rPr>
                <w:rFonts w:hint="eastAsia"/>
                <w:sz w:val="24"/>
                <w:szCs w:val="24"/>
              </w:rPr>
              <w:t>27.55%</w:t>
            </w:r>
          </w:p>
        </w:tc>
      </w:tr>
      <w:tr w:rsidR="00FD50AA" w:rsidRPr="001148DA" w:rsidTr="001A6290">
        <w:trPr>
          <w:trHeight w:hRule="exact" w:val="711"/>
          <w:jc w:val="center"/>
        </w:trPr>
        <w:tc>
          <w:tcPr>
            <w:tcW w:w="1133" w:type="dxa"/>
            <w:vMerge/>
            <w:shd w:val="clear" w:color="FFFFFF" w:fill="C0C0C0"/>
            <w:vAlign w:val="center"/>
          </w:tcPr>
          <w:p w:rsidR="00FD50AA" w:rsidRDefault="00FD50AA" w:rsidP="007D772A">
            <w:pPr>
              <w:rPr>
                <w:rFonts w:eastAsia="宋体" w:hAnsi="宋体"/>
                <w:color w:val="000000"/>
                <w:kern w:val="0"/>
                <w:sz w:val="22"/>
                <w:szCs w:val="22"/>
              </w:rPr>
            </w:pPr>
          </w:p>
        </w:tc>
        <w:tc>
          <w:tcPr>
            <w:tcW w:w="1701" w:type="dxa"/>
            <w:vMerge/>
            <w:shd w:val="clear" w:color="FFFFFF" w:fill="C0C0C0"/>
            <w:vAlign w:val="center"/>
          </w:tcPr>
          <w:p w:rsidR="00FD50AA" w:rsidRDefault="00FD50AA" w:rsidP="007D772A">
            <w:pPr>
              <w:rPr>
                <w:rFonts w:eastAsia="宋体"/>
                <w:color w:val="000000"/>
                <w:kern w:val="0"/>
                <w:sz w:val="22"/>
                <w:szCs w:val="22"/>
              </w:rPr>
            </w:pPr>
          </w:p>
        </w:tc>
        <w:tc>
          <w:tcPr>
            <w:tcW w:w="2268" w:type="dxa"/>
            <w:shd w:val="clear" w:color="FFFFFF" w:fill="C0C0C0"/>
            <w:noWrap/>
            <w:vAlign w:val="center"/>
            <w:hideMark/>
          </w:tcPr>
          <w:p w:rsidR="00FD50AA" w:rsidRPr="001148DA"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1</w:t>
            </w:r>
            <w:r w:rsidRPr="00D7272E">
              <w:rPr>
                <w:rFonts w:eastAsia="宋体" w:hint="eastAsia"/>
                <w:color w:val="000000"/>
                <w:kern w:val="0"/>
                <w:sz w:val="22"/>
                <w:szCs w:val="22"/>
              </w:rPr>
              <w:t>）基本支出预算调整率</w:t>
            </w:r>
          </w:p>
        </w:tc>
        <w:tc>
          <w:tcPr>
            <w:tcW w:w="1701" w:type="dxa"/>
            <w:shd w:val="clear" w:color="auto" w:fill="auto"/>
            <w:noWrap/>
            <w:vAlign w:val="center"/>
            <w:hideMark/>
          </w:tcPr>
          <w:p w:rsidR="00FD50AA"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w:t>
            </w:r>
          </w:p>
        </w:tc>
        <w:tc>
          <w:tcPr>
            <w:tcW w:w="1584" w:type="dxa"/>
            <w:shd w:val="clear" w:color="auto" w:fill="auto"/>
            <w:noWrap/>
            <w:vAlign w:val="center"/>
            <w:hideMark/>
          </w:tcPr>
          <w:p w:rsidR="00FD50AA" w:rsidRPr="001148DA" w:rsidRDefault="00CC1D10" w:rsidP="007D772A">
            <w:pPr>
              <w:jc w:val="center"/>
              <w:rPr>
                <w:rFonts w:eastAsia="宋体"/>
                <w:color w:val="000000"/>
                <w:kern w:val="0"/>
                <w:sz w:val="22"/>
                <w:szCs w:val="22"/>
              </w:rPr>
            </w:pPr>
            <w:r>
              <w:rPr>
                <w:rFonts w:eastAsia="宋体" w:hint="eastAsia"/>
                <w:color w:val="000000"/>
                <w:kern w:val="0"/>
                <w:sz w:val="22"/>
                <w:szCs w:val="22"/>
              </w:rPr>
              <w:t>44.42%</w:t>
            </w:r>
          </w:p>
        </w:tc>
      </w:tr>
      <w:tr w:rsidR="00FD50AA" w:rsidRPr="001148DA" w:rsidTr="001A6290">
        <w:trPr>
          <w:trHeight w:hRule="exact" w:val="711"/>
          <w:jc w:val="center"/>
        </w:trPr>
        <w:tc>
          <w:tcPr>
            <w:tcW w:w="1133" w:type="dxa"/>
            <w:vMerge/>
            <w:shd w:val="clear" w:color="FFFFFF" w:fill="C0C0C0"/>
            <w:vAlign w:val="center"/>
          </w:tcPr>
          <w:p w:rsidR="00FD50AA" w:rsidRDefault="00FD50AA" w:rsidP="007D772A">
            <w:pPr>
              <w:rPr>
                <w:rFonts w:eastAsia="宋体" w:hAnsi="宋体"/>
                <w:color w:val="000000"/>
                <w:kern w:val="0"/>
                <w:sz w:val="22"/>
                <w:szCs w:val="22"/>
              </w:rPr>
            </w:pPr>
          </w:p>
        </w:tc>
        <w:tc>
          <w:tcPr>
            <w:tcW w:w="1701" w:type="dxa"/>
            <w:vMerge/>
            <w:shd w:val="clear" w:color="FFFFFF" w:fill="C0C0C0"/>
            <w:vAlign w:val="center"/>
          </w:tcPr>
          <w:p w:rsidR="00FD50AA" w:rsidRDefault="00FD50AA" w:rsidP="007D772A">
            <w:pPr>
              <w:rPr>
                <w:rFonts w:eastAsia="宋体"/>
                <w:color w:val="000000"/>
                <w:kern w:val="0"/>
                <w:sz w:val="22"/>
                <w:szCs w:val="22"/>
              </w:rPr>
            </w:pPr>
          </w:p>
        </w:tc>
        <w:tc>
          <w:tcPr>
            <w:tcW w:w="2268" w:type="dxa"/>
            <w:shd w:val="clear" w:color="FFFFFF" w:fill="C0C0C0"/>
            <w:noWrap/>
            <w:vAlign w:val="center"/>
            <w:hideMark/>
          </w:tcPr>
          <w:p w:rsidR="00FD50AA" w:rsidRPr="001148DA"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2</w:t>
            </w:r>
            <w:r w:rsidRPr="00D7272E">
              <w:rPr>
                <w:rFonts w:eastAsia="宋体" w:hint="eastAsia"/>
                <w:color w:val="000000"/>
                <w:kern w:val="0"/>
                <w:sz w:val="22"/>
                <w:szCs w:val="22"/>
              </w:rPr>
              <w:t>）项目支出预算调整率</w:t>
            </w:r>
          </w:p>
        </w:tc>
        <w:tc>
          <w:tcPr>
            <w:tcW w:w="1701" w:type="dxa"/>
            <w:shd w:val="clear" w:color="auto" w:fill="auto"/>
            <w:noWrap/>
            <w:vAlign w:val="center"/>
            <w:hideMark/>
          </w:tcPr>
          <w:p w:rsidR="00FD50AA" w:rsidRPr="001148DA" w:rsidRDefault="00FD50AA" w:rsidP="007D772A">
            <w:pPr>
              <w:jc w:val="center"/>
              <w:rPr>
                <w:rFonts w:eastAsia="宋体"/>
                <w:color w:val="000000"/>
                <w:kern w:val="0"/>
                <w:sz w:val="22"/>
                <w:szCs w:val="22"/>
              </w:rPr>
            </w:pPr>
            <w:r w:rsidRPr="00FD50AA">
              <w:rPr>
                <w:rFonts w:eastAsia="宋体" w:hint="eastAsia"/>
                <w:color w:val="000000"/>
                <w:kern w:val="0"/>
                <w:sz w:val="22"/>
                <w:szCs w:val="22"/>
              </w:rPr>
              <w:t>≦</w:t>
            </w:r>
            <w:r w:rsidRPr="00FD50AA">
              <w:rPr>
                <w:rFonts w:eastAsia="宋体" w:hint="eastAsia"/>
                <w:color w:val="000000"/>
                <w:kern w:val="0"/>
                <w:sz w:val="22"/>
                <w:szCs w:val="22"/>
              </w:rPr>
              <w:t>10%</w:t>
            </w:r>
          </w:p>
        </w:tc>
        <w:tc>
          <w:tcPr>
            <w:tcW w:w="1584" w:type="dxa"/>
            <w:shd w:val="clear" w:color="auto" w:fill="auto"/>
            <w:noWrap/>
            <w:vAlign w:val="center"/>
            <w:hideMark/>
          </w:tcPr>
          <w:p w:rsidR="00FD50AA" w:rsidRPr="001148DA" w:rsidRDefault="00CC1D10" w:rsidP="007D772A">
            <w:pPr>
              <w:jc w:val="center"/>
              <w:rPr>
                <w:rFonts w:eastAsia="宋体"/>
                <w:color w:val="000000"/>
                <w:kern w:val="0"/>
                <w:sz w:val="22"/>
                <w:szCs w:val="22"/>
              </w:rPr>
            </w:pPr>
            <w:r>
              <w:rPr>
                <w:rFonts w:hint="eastAsia"/>
                <w:sz w:val="24"/>
                <w:szCs w:val="24"/>
              </w:rPr>
              <w:t>-1.59%</w:t>
            </w:r>
          </w:p>
        </w:tc>
      </w:tr>
      <w:tr w:rsidR="00FD50AA" w:rsidRPr="001148DA" w:rsidTr="001A6290">
        <w:trPr>
          <w:trHeight w:hRule="exact" w:val="824"/>
          <w:jc w:val="center"/>
        </w:trPr>
        <w:tc>
          <w:tcPr>
            <w:tcW w:w="1133" w:type="dxa"/>
            <w:vMerge/>
            <w:shd w:val="clear" w:color="FFFFFF" w:fill="C0C0C0"/>
            <w:vAlign w:val="center"/>
          </w:tcPr>
          <w:p w:rsidR="00FD50AA" w:rsidRPr="00E90B0E" w:rsidRDefault="00FD50AA" w:rsidP="007D772A">
            <w:pPr>
              <w:rPr>
                <w:rFonts w:eastAsia="宋体"/>
                <w:color w:val="000000"/>
                <w:kern w:val="0"/>
                <w:sz w:val="22"/>
                <w:szCs w:val="22"/>
              </w:rPr>
            </w:pPr>
          </w:p>
        </w:tc>
        <w:tc>
          <w:tcPr>
            <w:tcW w:w="1701" w:type="dxa"/>
            <w:vMerge/>
            <w:shd w:val="clear" w:color="FFFFFF" w:fill="C0C0C0"/>
            <w:vAlign w:val="center"/>
          </w:tcPr>
          <w:p w:rsidR="00FD50AA" w:rsidRPr="00E90B0E" w:rsidRDefault="00FD50AA" w:rsidP="007D772A">
            <w:pPr>
              <w:rPr>
                <w:rFonts w:eastAsia="宋体"/>
                <w:color w:val="000000"/>
                <w:kern w:val="0"/>
                <w:sz w:val="22"/>
                <w:szCs w:val="22"/>
              </w:rPr>
            </w:pPr>
          </w:p>
        </w:tc>
        <w:tc>
          <w:tcPr>
            <w:tcW w:w="2268" w:type="dxa"/>
            <w:shd w:val="clear" w:color="FFFFFF" w:fill="C0C0C0"/>
            <w:noWrap/>
            <w:vAlign w:val="center"/>
            <w:hideMark/>
          </w:tcPr>
          <w:p w:rsidR="00FD50AA" w:rsidRPr="006A7E3D"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结转结余率</w:t>
            </w:r>
          </w:p>
        </w:tc>
        <w:tc>
          <w:tcPr>
            <w:tcW w:w="1701" w:type="dxa"/>
            <w:shd w:val="clear" w:color="auto" w:fill="auto"/>
            <w:noWrap/>
            <w:vAlign w:val="center"/>
            <w:hideMark/>
          </w:tcPr>
          <w:p w:rsidR="00FD50AA" w:rsidRPr="00E90B0E" w:rsidRDefault="00767CF2" w:rsidP="007D772A">
            <w:pPr>
              <w:jc w:val="center"/>
              <w:rPr>
                <w:rFonts w:eastAsia="宋体"/>
                <w:color w:val="000000"/>
                <w:kern w:val="0"/>
                <w:sz w:val="22"/>
                <w:szCs w:val="22"/>
              </w:rPr>
            </w:pPr>
            <w:r w:rsidRPr="00767CF2">
              <w:rPr>
                <w:rFonts w:eastAsia="宋体" w:hint="eastAsia"/>
                <w:color w:val="000000"/>
                <w:kern w:val="0"/>
                <w:sz w:val="22"/>
                <w:szCs w:val="22"/>
              </w:rPr>
              <w:t>≧</w:t>
            </w:r>
            <w:r w:rsidRPr="00767CF2">
              <w:rPr>
                <w:rFonts w:eastAsia="宋体" w:hint="eastAsia"/>
                <w:color w:val="000000"/>
                <w:kern w:val="0"/>
                <w:sz w:val="22"/>
                <w:szCs w:val="22"/>
              </w:rPr>
              <w:t>0</w:t>
            </w:r>
            <w:r w:rsidRPr="00767CF2">
              <w:rPr>
                <w:rFonts w:eastAsia="宋体" w:hint="eastAsia"/>
                <w:color w:val="000000"/>
                <w:kern w:val="0"/>
                <w:sz w:val="22"/>
                <w:szCs w:val="22"/>
              </w:rPr>
              <w:t>，</w:t>
            </w:r>
            <w:r w:rsidRPr="00767CF2">
              <w:rPr>
                <w:rFonts w:eastAsia="宋体" w:hint="eastAsia"/>
                <w:color w:val="000000"/>
                <w:kern w:val="0"/>
                <w:sz w:val="22"/>
                <w:szCs w:val="22"/>
              </w:rPr>
              <w:t>&lt;5%</w:t>
            </w:r>
          </w:p>
        </w:tc>
        <w:tc>
          <w:tcPr>
            <w:tcW w:w="1584" w:type="dxa"/>
            <w:shd w:val="clear" w:color="auto" w:fill="auto"/>
            <w:noWrap/>
            <w:vAlign w:val="center"/>
            <w:hideMark/>
          </w:tcPr>
          <w:p w:rsidR="00FD50AA" w:rsidRPr="006A7E3D" w:rsidRDefault="00767CF2" w:rsidP="007D772A">
            <w:pPr>
              <w:jc w:val="center"/>
              <w:rPr>
                <w:rFonts w:eastAsia="宋体"/>
                <w:color w:val="000000"/>
                <w:kern w:val="0"/>
                <w:sz w:val="22"/>
                <w:szCs w:val="22"/>
              </w:rPr>
            </w:pPr>
            <w:r>
              <w:rPr>
                <w:rFonts w:eastAsia="宋体" w:hint="eastAsia"/>
                <w:color w:val="000000"/>
                <w:kern w:val="0"/>
                <w:sz w:val="22"/>
                <w:szCs w:val="22"/>
              </w:rPr>
              <w:t>0.60%</w:t>
            </w:r>
          </w:p>
        </w:tc>
      </w:tr>
      <w:tr w:rsidR="00FD50AA" w:rsidRPr="001148DA" w:rsidTr="001A6290">
        <w:trPr>
          <w:trHeight w:hRule="exact" w:val="737"/>
          <w:jc w:val="center"/>
        </w:trPr>
        <w:tc>
          <w:tcPr>
            <w:tcW w:w="1133"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1701"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2268" w:type="dxa"/>
            <w:shd w:val="clear" w:color="FFFFFF" w:fill="C0C0C0"/>
            <w:noWrap/>
            <w:vAlign w:val="center"/>
            <w:hideMark/>
          </w:tcPr>
          <w:p w:rsidR="00FD50AA" w:rsidRPr="00E90B0E"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结转结余变动率</w:t>
            </w:r>
          </w:p>
        </w:tc>
        <w:tc>
          <w:tcPr>
            <w:tcW w:w="1701" w:type="dxa"/>
            <w:shd w:val="clear" w:color="auto" w:fill="auto"/>
            <w:noWrap/>
            <w:vAlign w:val="center"/>
            <w:hideMark/>
          </w:tcPr>
          <w:p w:rsidR="00FD50AA" w:rsidRPr="00E90B0E" w:rsidRDefault="00767CF2" w:rsidP="007D772A">
            <w:pPr>
              <w:jc w:val="center"/>
              <w:rPr>
                <w:rFonts w:eastAsia="宋体"/>
                <w:color w:val="000000"/>
                <w:kern w:val="0"/>
                <w:sz w:val="22"/>
                <w:szCs w:val="22"/>
              </w:rPr>
            </w:pPr>
            <w:r w:rsidRPr="00767CF2">
              <w:rPr>
                <w:rFonts w:eastAsia="宋体" w:hint="eastAsia"/>
                <w:color w:val="000000"/>
                <w:kern w:val="0"/>
                <w:sz w:val="22"/>
                <w:szCs w:val="22"/>
              </w:rPr>
              <w:t>≦</w:t>
            </w:r>
            <w:r w:rsidRPr="00767CF2">
              <w:rPr>
                <w:rFonts w:eastAsia="宋体" w:hint="eastAsia"/>
                <w:color w:val="000000"/>
                <w:kern w:val="0"/>
                <w:sz w:val="22"/>
                <w:szCs w:val="22"/>
              </w:rPr>
              <w:t>0</w:t>
            </w:r>
          </w:p>
        </w:tc>
        <w:tc>
          <w:tcPr>
            <w:tcW w:w="1584" w:type="dxa"/>
            <w:shd w:val="clear" w:color="auto" w:fill="auto"/>
            <w:noWrap/>
            <w:vAlign w:val="center"/>
            <w:hideMark/>
          </w:tcPr>
          <w:p w:rsidR="00FD50AA" w:rsidRPr="00E90B0E" w:rsidRDefault="00767CF2" w:rsidP="007D772A">
            <w:pPr>
              <w:jc w:val="center"/>
              <w:rPr>
                <w:rFonts w:eastAsia="宋体"/>
                <w:color w:val="000000"/>
                <w:kern w:val="0"/>
                <w:sz w:val="22"/>
                <w:szCs w:val="22"/>
              </w:rPr>
            </w:pPr>
            <w:r>
              <w:rPr>
                <w:rFonts w:eastAsia="宋体" w:hint="eastAsia"/>
                <w:color w:val="000000"/>
                <w:kern w:val="0"/>
                <w:sz w:val="22"/>
                <w:szCs w:val="22"/>
              </w:rPr>
              <w:t>100.90%</w:t>
            </w:r>
          </w:p>
        </w:tc>
      </w:tr>
      <w:tr w:rsidR="00FD50AA" w:rsidRPr="001148DA" w:rsidTr="001A6290">
        <w:trPr>
          <w:trHeight w:hRule="exact" w:val="737"/>
          <w:jc w:val="center"/>
        </w:trPr>
        <w:tc>
          <w:tcPr>
            <w:tcW w:w="1133" w:type="dxa"/>
            <w:vMerge w:val="restart"/>
            <w:shd w:val="clear" w:color="FFFFFF" w:fill="C0C0C0"/>
            <w:vAlign w:val="center"/>
          </w:tcPr>
          <w:p w:rsidR="00FD50AA" w:rsidRPr="00D7272E" w:rsidRDefault="00FD50AA" w:rsidP="007D772A">
            <w:pPr>
              <w:rPr>
                <w:rFonts w:eastAsia="宋体"/>
                <w:color w:val="000000"/>
                <w:kern w:val="0"/>
                <w:sz w:val="22"/>
                <w:szCs w:val="22"/>
              </w:rPr>
            </w:pPr>
            <w:r w:rsidRPr="00D7272E">
              <w:rPr>
                <w:rFonts w:eastAsia="宋体" w:hint="eastAsia"/>
                <w:color w:val="000000"/>
                <w:kern w:val="0"/>
                <w:sz w:val="22"/>
                <w:szCs w:val="22"/>
              </w:rPr>
              <w:t>过程管理</w:t>
            </w:r>
          </w:p>
        </w:tc>
        <w:tc>
          <w:tcPr>
            <w:tcW w:w="1701" w:type="dxa"/>
            <w:vMerge w:val="restart"/>
            <w:shd w:val="clear" w:color="FFFFFF" w:fill="C0C0C0"/>
            <w:vAlign w:val="center"/>
          </w:tcPr>
          <w:p w:rsidR="00FD50AA" w:rsidRPr="00D7272E" w:rsidRDefault="00FD50AA" w:rsidP="007D772A">
            <w:pPr>
              <w:rPr>
                <w:rFonts w:eastAsia="宋体"/>
                <w:color w:val="000000"/>
                <w:kern w:val="0"/>
                <w:sz w:val="22"/>
                <w:szCs w:val="22"/>
              </w:rPr>
            </w:pPr>
            <w:r w:rsidRPr="00D7272E">
              <w:rPr>
                <w:rFonts w:eastAsia="宋体" w:hint="eastAsia"/>
                <w:color w:val="000000"/>
                <w:kern w:val="0"/>
                <w:sz w:val="22"/>
                <w:szCs w:val="22"/>
              </w:rPr>
              <w:t>预算执行</w:t>
            </w:r>
          </w:p>
        </w:tc>
        <w:tc>
          <w:tcPr>
            <w:tcW w:w="2268" w:type="dxa"/>
            <w:shd w:val="clear" w:color="FFFFFF" w:fill="C0C0C0"/>
            <w:noWrap/>
            <w:vAlign w:val="center"/>
            <w:hideMark/>
          </w:tcPr>
          <w:p w:rsidR="00FD50AA" w:rsidRPr="00E90B0E"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“三公经费”控制率</w:t>
            </w:r>
          </w:p>
        </w:tc>
        <w:tc>
          <w:tcPr>
            <w:tcW w:w="1701"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hint="eastAsia"/>
                <w:color w:val="000000"/>
                <w:kern w:val="0"/>
                <w:sz w:val="22"/>
                <w:szCs w:val="22"/>
              </w:rPr>
              <w:t>≦</w:t>
            </w:r>
            <w:r w:rsidRPr="006234D2">
              <w:rPr>
                <w:rFonts w:eastAsia="宋体" w:hint="eastAsia"/>
                <w:color w:val="000000"/>
                <w:kern w:val="0"/>
                <w:sz w:val="22"/>
                <w:szCs w:val="22"/>
              </w:rPr>
              <w:t>95%</w:t>
            </w:r>
          </w:p>
        </w:tc>
        <w:tc>
          <w:tcPr>
            <w:tcW w:w="1584"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color w:val="000000"/>
                <w:kern w:val="0"/>
                <w:sz w:val="22"/>
                <w:szCs w:val="22"/>
              </w:rPr>
              <w:t>97.81%</w:t>
            </w:r>
          </w:p>
        </w:tc>
      </w:tr>
      <w:tr w:rsidR="00FD50AA" w:rsidRPr="001148DA" w:rsidTr="001A6290">
        <w:trPr>
          <w:trHeight w:hRule="exact" w:val="737"/>
          <w:jc w:val="center"/>
        </w:trPr>
        <w:tc>
          <w:tcPr>
            <w:tcW w:w="1133"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1701"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2268" w:type="dxa"/>
            <w:shd w:val="clear" w:color="FFFFFF" w:fill="C0C0C0"/>
            <w:noWrap/>
            <w:vAlign w:val="center"/>
            <w:hideMark/>
          </w:tcPr>
          <w:p w:rsidR="00FD50AA" w:rsidRPr="00E90B0E"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1</w:t>
            </w:r>
            <w:r w:rsidRPr="00D7272E">
              <w:rPr>
                <w:rFonts w:eastAsia="宋体" w:hint="eastAsia"/>
                <w:color w:val="000000"/>
                <w:kern w:val="0"/>
                <w:sz w:val="22"/>
                <w:szCs w:val="22"/>
              </w:rPr>
              <w:t>）公务用车运行维护费及购置费控制率</w:t>
            </w:r>
          </w:p>
        </w:tc>
        <w:tc>
          <w:tcPr>
            <w:tcW w:w="1701"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hint="eastAsia"/>
                <w:color w:val="000000"/>
                <w:kern w:val="0"/>
                <w:sz w:val="22"/>
                <w:szCs w:val="22"/>
              </w:rPr>
              <w:t>≦</w:t>
            </w:r>
            <w:r w:rsidRPr="006234D2">
              <w:rPr>
                <w:rFonts w:eastAsia="宋体" w:hint="eastAsia"/>
                <w:color w:val="000000"/>
                <w:kern w:val="0"/>
                <w:sz w:val="22"/>
                <w:szCs w:val="22"/>
              </w:rPr>
              <w:t>100%</w:t>
            </w:r>
          </w:p>
        </w:tc>
        <w:tc>
          <w:tcPr>
            <w:tcW w:w="1584"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color w:val="000000"/>
                <w:kern w:val="0"/>
                <w:sz w:val="22"/>
                <w:szCs w:val="22"/>
              </w:rPr>
              <w:t>98.76%</w:t>
            </w:r>
          </w:p>
        </w:tc>
      </w:tr>
      <w:tr w:rsidR="00FD50AA" w:rsidRPr="001148DA" w:rsidTr="001A6290">
        <w:trPr>
          <w:trHeight w:hRule="exact" w:val="737"/>
          <w:jc w:val="center"/>
        </w:trPr>
        <w:tc>
          <w:tcPr>
            <w:tcW w:w="1133"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1701"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2268" w:type="dxa"/>
            <w:shd w:val="clear" w:color="FFFFFF" w:fill="C0C0C0"/>
            <w:noWrap/>
            <w:vAlign w:val="center"/>
            <w:hideMark/>
          </w:tcPr>
          <w:p w:rsidR="00FD50AA" w:rsidRPr="00E90B0E"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sidRPr="00D7272E">
              <w:rPr>
                <w:rFonts w:eastAsia="宋体" w:hint="eastAsia"/>
                <w:color w:val="000000"/>
                <w:kern w:val="0"/>
                <w:sz w:val="22"/>
                <w:szCs w:val="22"/>
              </w:rPr>
              <w:t>2</w:t>
            </w:r>
            <w:r w:rsidRPr="00D7272E">
              <w:rPr>
                <w:rFonts w:eastAsia="宋体" w:hint="eastAsia"/>
                <w:color w:val="000000"/>
                <w:kern w:val="0"/>
                <w:sz w:val="22"/>
                <w:szCs w:val="22"/>
              </w:rPr>
              <w:t>）公务接待费控制率</w:t>
            </w:r>
          </w:p>
        </w:tc>
        <w:tc>
          <w:tcPr>
            <w:tcW w:w="1701"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hint="eastAsia"/>
                <w:color w:val="000000"/>
                <w:kern w:val="0"/>
                <w:sz w:val="22"/>
                <w:szCs w:val="22"/>
              </w:rPr>
              <w:t>≦</w:t>
            </w:r>
            <w:r w:rsidRPr="006234D2">
              <w:rPr>
                <w:rFonts w:eastAsia="宋体" w:hint="eastAsia"/>
                <w:color w:val="000000"/>
                <w:kern w:val="0"/>
                <w:sz w:val="22"/>
                <w:szCs w:val="22"/>
              </w:rPr>
              <w:t>80%</w:t>
            </w:r>
          </w:p>
        </w:tc>
        <w:tc>
          <w:tcPr>
            <w:tcW w:w="1584"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color w:val="000000"/>
                <w:kern w:val="0"/>
                <w:sz w:val="22"/>
                <w:szCs w:val="22"/>
              </w:rPr>
              <w:t>10%</w:t>
            </w:r>
          </w:p>
        </w:tc>
      </w:tr>
      <w:tr w:rsidR="00FD50AA" w:rsidRPr="001148DA" w:rsidTr="001A6290">
        <w:trPr>
          <w:trHeight w:hRule="exact" w:val="737"/>
          <w:jc w:val="center"/>
        </w:trPr>
        <w:tc>
          <w:tcPr>
            <w:tcW w:w="1133"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1701"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2268" w:type="dxa"/>
            <w:shd w:val="clear" w:color="FFFFFF" w:fill="C0C0C0"/>
            <w:noWrap/>
            <w:vAlign w:val="center"/>
            <w:hideMark/>
          </w:tcPr>
          <w:p w:rsidR="00FD50AA" w:rsidRPr="00E90B0E"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w:t>
            </w:r>
            <w:r>
              <w:rPr>
                <w:rFonts w:eastAsia="宋体" w:hint="eastAsia"/>
                <w:color w:val="000000"/>
                <w:kern w:val="0"/>
                <w:sz w:val="22"/>
                <w:szCs w:val="22"/>
              </w:rPr>
              <w:t>3</w:t>
            </w:r>
            <w:r w:rsidRPr="00D7272E">
              <w:rPr>
                <w:rFonts w:eastAsia="宋体" w:hint="eastAsia"/>
                <w:color w:val="000000"/>
                <w:kern w:val="0"/>
                <w:sz w:val="22"/>
                <w:szCs w:val="22"/>
              </w:rPr>
              <w:t>）因公出国（境）费控制率</w:t>
            </w:r>
          </w:p>
        </w:tc>
        <w:tc>
          <w:tcPr>
            <w:tcW w:w="1701" w:type="dxa"/>
            <w:shd w:val="clear" w:color="auto" w:fill="auto"/>
            <w:noWrap/>
            <w:vAlign w:val="center"/>
            <w:hideMark/>
          </w:tcPr>
          <w:p w:rsidR="00FD50AA" w:rsidRPr="00D7272E" w:rsidRDefault="006234D2" w:rsidP="007D772A">
            <w:pPr>
              <w:jc w:val="center"/>
              <w:rPr>
                <w:rFonts w:eastAsia="宋体"/>
                <w:color w:val="000000"/>
                <w:kern w:val="0"/>
                <w:sz w:val="22"/>
                <w:szCs w:val="22"/>
              </w:rPr>
            </w:pPr>
            <w:r w:rsidRPr="006234D2">
              <w:rPr>
                <w:rFonts w:eastAsia="宋体" w:hint="eastAsia"/>
                <w:color w:val="000000"/>
                <w:kern w:val="0"/>
                <w:sz w:val="22"/>
                <w:szCs w:val="22"/>
              </w:rPr>
              <w:t>≦</w:t>
            </w:r>
            <w:r w:rsidRPr="006234D2">
              <w:rPr>
                <w:rFonts w:eastAsia="宋体" w:hint="eastAsia"/>
                <w:color w:val="000000"/>
                <w:kern w:val="0"/>
                <w:sz w:val="22"/>
                <w:szCs w:val="22"/>
              </w:rPr>
              <w:t>100%</w:t>
            </w:r>
          </w:p>
        </w:tc>
        <w:tc>
          <w:tcPr>
            <w:tcW w:w="1584"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color w:val="000000"/>
                <w:kern w:val="0"/>
                <w:sz w:val="22"/>
                <w:szCs w:val="22"/>
              </w:rPr>
              <w:t>111.33%</w:t>
            </w:r>
          </w:p>
        </w:tc>
      </w:tr>
      <w:tr w:rsidR="00FD50AA" w:rsidRPr="001148DA" w:rsidTr="001A6290">
        <w:trPr>
          <w:trHeight w:hRule="exact" w:val="737"/>
          <w:jc w:val="center"/>
        </w:trPr>
        <w:tc>
          <w:tcPr>
            <w:tcW w:w="1133"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1701"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2268" w:type="dxa"/>
            <w:shd w:val="clear" w:color="FFFFFF" w:fill="C0C0C0"/>
            <w:noWrap/>
            <w:vAlign w:val="center"/>
            <w:hideMark/>
          </w:tcPr>
          <w:p w:rsidR="00FD50AA" w:rsidRPr="00E90B0E"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政府采购执行率</w:t>
            </w:r>
          </w:p>
        </w:tc>
        <w:tc>
          <w:tcPr>
            <w:tcW w:w="1701"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hint="eastAsia"/>
                <w:color w:val="000000"/>
                <w:kern w:val="0"/>
                <w:sz w:val="22"/>
                <w:szCs w:val="22"/>
              </w:rPr>
              <w:t>≦</w:t>
            </w:r>
            <w:r w:rsidRPr="006234D2">
              <w:rPr>
                <w:rFonts w:eastAsia="宋体" w:hint="eastAsia"/>
                <w:color w:val="000000"/>
                <w:kern w:val="0"/>
                <w:sz w:val="22"/>
                <w:szCs w:val="22"/>
              </w:rPr>
              <w:t>100%</w:t>
            </w:r>
            <w:r w:rsidRPr="006234D2">
              <w:rPr>
                <w:rFonts w:eastAsia="宋体" w:hint="eastAsia"/>
                <w:color w:val="000000"/>
                <w:kern w:val="0"/>
                <w:sz w:val="22"/>
                <w:szCs w:val="22"/>
              </w:rPr>
              <w:t>，</w:t>
            </w:r>
            <w:r w:rsidRPr="006234D2">
              <w:rPr>
                <w:rFonts w:eastAsia="宋体" w:hint="eastAsia"/>
                <w:color w:val="000000"/>
                <w:kern w:val="0"/>
                <w:sz w:val="22"/>
                <w:szCs w:val="22"/>
              </w:rPr>
              <w:t>&gt;90%</w:t>
            </w:r>
          </w:p>
        </w:tc>
        <w:tc>
          <w:tcPr>
            <w:tcW w:w="1584" w:type="dxa"/>
            <w:shd w:val="clear" w:color="auto" w:fill="auto"/>
            <w:noWrap/>
            <w:vAlign w:val="center"/>
            <w:hideMark/>
          </w:tcPr>
          <w:p w:rsidR="00FD50AA" w:rsidRPr="00E90B0E" w:rsidRDefault="006234D2" w:rsidP="007D772A">
            <w:pPr>
              <w:jc w:val="center"/>
              <w:rPr>
                <w:rFonts w:eastAsia="宋体"/>
                <w:color w:val="000000"/>
                <w:kern w:val="0"/>
                <w:sz w:val="22"/>
                <w:szCs w:val="22"/>
              </w:rPr>
            </w:pPr>
            <w:r>
              <w:rPr>
                <w:rFonts w:eastAsia="宋体" w:hint="eastAsia"/>
                <w:color w:val="000000"/>
                <w:kern w:val="0"/>
                <w:sz w:val="22"/>
                <w:szCs w:val="22"/>
              </w:rPr>
              <w:t>95%</w:t>
            </w:r>
          </w:p>
        </w:tc>
      </w:tr>
      <w:tr w:rsidR="00FD50AA" w:rsidRPr="001148DA" w:rsidTr="001A6290">
        <w:trPr>
          <w:trHeight w:hRule="exact" w:val="737"/>
          <w:jc w:val="center"/>
        </w:trPr>
        <w:tc>
          <w:tcPr>
            <w:tcW w:w="1133"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1701" w:type="dxa"/>
            <w:vMerge/>
            <w:shd w:val="clear" w:color="FFFFFF" w:fill="C0C0C0"/>
            <w:vAlign w:val="center"/>
          </w:tcPr>
          <w:p w:rsidR="00FD50AA" w:rsidRPr="001148DA" w:rsidRDefault="00FD50AA" w:rsidP="007D772A">
            <w:pPr>
              <w:rPr>
                <w:rFonts w:eastAsia="宋体"/>
                <w:b/>
                <w:color w:val="000000"/>
                <w:kern w:val="0"/>
                <w:sz w:val="22"/>
                <w:szCs w:val="22"/>
              </w:rPr>
            </w:pPr>
          </w:p>
        </w:tc>
        <w:tc>
          <w:tcPr>
            <w:tcW w:w="2268" w:type="dxa"/>
            <w:shd w:val="clear" w:color="FFFFFF" w:fill="C0C0C0"/>
            <w:noWrap/>
            <w:vAlign w:val="center"/>
            <w:hideMark/>
          </w:tcPr>
          <w:p w:rsidR="00FD50AA" w:rsidRPr="00E90B0E" w:rsidRDefault="00FD50AA" w:rsidP="007D772A">
            <w:pPr>
              <w:spacing w:line="320" w:lineRule="exact"/>
              <w:rPr>
                <w:rFonts w:eastAsia="宋体"/>
                <w:color w:val="000000"/>
                <w:kern w:val="0"/>
                <w:sz w:val="22"/>
                <w:szCs w:val="22"/>
              </w:rPr>
            </w:pPr>
            <w:r w:rsidRPr="00D7272E">
              <w:rPr>
                <w:rFonts w:eastAsia="宋体" w:hint="eastAsia"/>
                <w:color w:val="000000"/>
                <w:kern w:val="0"/>
                <w:sz w:val="22"/>
                <w:szCs w:val="22"/>
              </w:rPr>
              <w:t>固定资产利用率</w:t>
            </w:r>
          </w:p>
        </w:tc>
        <w:tc>
          <w:tcPr>
            <w:tcW w:w="1701" w:type="dxa"/>
            <w:shd w:val="clear" w:color="auto" w:fill="auto"/>
            <w:noWrap/>
            <w:vAlign w:val="center"/>
            <w:hideMark/>
          </w:tcPr>
          <w:p w:rsidR="00FD50AA" w:rsidRPr="00E90B0E" w:rsidRDefault="006234D2" w:rsidP="007D772A">
            <w:pPr>
              <w:jc w:val="center"/>
              <w:rPr>
                <w:rFonts w:eastAsia="宋体"/>
                <w:color w:val="000000"/>
                <w:kern w:val="0"/>
                <w:sz w:val="22"/>
                <w:szCs w:val="22"/>
              </w:rPr>
            </w:pPr>
            <w:r w:rsidRPr="006234D2">
              <w:rPr>
                <w:rFonts w:eastAsia="宋体" w:hint="eastAsia"/>
                <w:color w:val="000000"/>
                <w:kern w:val="0"/>
                <w:sz w:val="22"/>
                <w:szCs w:val="22"/>
              </w:rPr>
              <w:t>≦</w:t>
            </w:r>
            <w:r w:rsidRPr="006234D2">
              <w:rPr>
                <w:rFonts w:eastAsia="宋体" w:hint="eastAsia"/>
                <w:color w:val="000000"/>
                <w:kern w:val="0"/>
                <w:sz w:val="22"/>
                <w:szCs w:val="22"/>
              </w:rPr>
              <w:t>100%</w:t>
            </w:r>
            <w:r w:rsidRPr="006234D2">
              <w:rPr>
                <w:rFonts w:eastAsia="宋体" w:hint="eastAsia"/>
                <w:color w:val="000000"/>
                <w:kern w:val="0"/>
                <w:sz w:val="22"/>
                <w:szCs w:val="22"/>
              </w:rPr>
              <w:t>，</w:t>
            </w:r>
            <w:r w:rsidRPr="006234D2">
              <w:rPr>
                <w:rFonts w:eastAsia="宋体" w:hint="eastAsia"/>
                <w:color w:val="000000"/>
                <w:kern w:val="0"/>
                <w:sz w:val="22"/>
                <w:szCs w:val="22"/>
              </w:rPr>
              <w:t>&gt;90%</w:t>
            </w:r>
          </w:p>
        </w:tc>
        <w:tc>
          <w:tcPr>
            <w:tcW w:w="1584" w:type="dxa"/>
            <w:shd w:val="clear" w:color="auto" w:fill="auto"/>
            <w:noWrap/>
            <w:vAlign w:val="center"/>
            <w:hideMark/>
          </w:tcPr>
          <w:p w:rsidR="00FD50AA" w:rsidRPr="00E90B0E" w:rsidRDefault="006234D2" w:rsidP="007D772A">
            <w:pPr>
              <w:jc w:val="center"/>
              <w:rPr>
                <w:rFonts w:eastAsia="宋体"/>
                <w:color w:val="000000"/>
                <w:kern w:val="0"/>
                <w:sz w:val="22"/>
                <w:szCs w:val="22"/>
              </w:rPr>
            </w:pPr>
            <w:r>
              <w:rPr>
                <w:rFonts w:eastAsia="宋体" w:hint="eastAsia"/>
                <w:color w:val="000000"/>
                <w:kern w:val="0"/>
                <w:sz w:val="22"/>
                <w:szCs w:val="22"/>
              </w:rPr>
              <w:t>95%</w:t>
            </w:r>
          </w:p>
        </w:tc>
      </w:tr>
    </w:tbl>
    <w:p w:rsidR="00A82AF0" w:rsidRDefault="00A82AF0" w:rsidP="00390CD9">
      <w:pPr>
        <w:spacing w:beforeLines="50" w:afterLines="50" w:line="440" w:lineRule="exact"/>
        <w:ind w:firstLineChars="200" w:firstLine="480"/>
        <w:rPr>
          <w:sz w:val="24"/>
          <w:szCs w:val="24"/>
        </w:rPr>
      </w:pPr>
      <w:r>
        <w:rPr>
          <w:rFonts w:hint="eastAsia"/>
          <w:sz w:val="24"/>
          <w:szCs w:val="24"/>
        </w:rPr>
        <w:t>各项说明如下：</w:t>
      </w:r>
    </w:p>
    <w:p w:rsidR="0014391F" w:rsidRDefault="0014391F" w:rsidP="00390CD9">
      <w:pPr>
        <w:spacing w:beforeLines="50" w:afterLines="50" w:line="44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w:t>
      </w:r>
      <w:r w:rsidR="00FD50AA">
        <w:rPr>
          <w:rFonts w:hint="eastAsia"/>
          <w:sz w:val="24"/>
          <w:szCs w:val="24"/>
        </w:rPr>
        <w:t>预算配置：</w:t>
      </w:r>
    </w:p>
    <w:p w:rsidR="00A82AF0" w:rsidRPr="00A82AF0" w:rsidRDefault="00A82AF0" w:rsidP="00390CD9">
      <w:pPr>
        <w:spacing w:beforeLines="50" w:afterLines="50" w:line="440" w:lineRule="exact"/>
        <w:ind w:firstLineChars="200" w:firstLine="480"/>
        <w:rPr>
          <w:sz w:val="24"/>
          <w:szCs w:val="24"/>
        </w:rPr>
      </w:pPr>
      <w:r w:rsidRPr="00A82AF0">
        <w:rPr>
          <w:rFonts w:hint="eastAsia"/>
          <w:sz w:val="24"/>
          <w:szCs w:val="24"/>
        </w:rPr>
        <w:t>①在职人员变动为编制内变动</w:t>
      </w:r>
      <w:r w:rsidR="00D534B2">
        <w:rPr>
          <w:rFonts w:hint="eastAsia"/>
          <w:sz w:val="24"/>
          <w:szCs w:val="24"/>
        </w:rPr>
        <w:t>，调入</w:t>
      </w:r>
      <w:r w:rsidR="00D534B2">
        <w:rPr>
          <w:rFonts w:hint="eastAsia"/>
          <w:sz w:val="24"/>
          <w:szCs w:val="24"/>
        </w:rPr>
        <w:t>29</w:t>
      </w:r>
      <w:r w:rsidR="00D534B2">
        <w:rPr>
          <w:rFonts w:hint="eastAsia"/>
          <w:sz w:val="24"/>
          <w:szCs w:val="24"/>
        </w:rPr>
        <w:t>名在职人员，调出</w:t>
      </w:r>
      <w:r w:rsidR="00D534B2">
        <w:rPr>
          <w:rFonts w:hint="eastAsia"/>
          <w:sz w:val="24"/>
          <w:szCs w:val="24"/>
        </w:rPr>
        <w:t>4</w:t>
      </w:r>
      <w:r w:rsidR="00D534B2">
        <w:rPr>
          <w:rFonts w:hint="eastAsia"/>
          <w:sz w:val="24"/>
          <w:szCs w:val="24"/>
        </w:rPr>
        <w:t>人，离退</w:t>
      </w:r>
      <w:r w:rsidR="00D534B2">
        <w:rPr>
          <w:rFonts w:hint="eastAsia"/>
          <w:sz w:val="24"/>
          <w:szCs w:val="24"/>
        </w:rPr>
        <w:t>8</w:t>
      </w:r>
      <w:r w:rsidR="00D534B2">
        <w:rPr>
          <w:rFonts w:hint="eastAsia"/>
          <w:sz w:val="24"/>
          <w:szCs w:val="24"/>
        </w:rPr>
        <w:t>人</w:t>
      </w:r>
      <w:r w:rsidRPr="00A82AF0">
        <w:rPr>
          <w:rFonts w:hint="eastAsia"/>
          <w:sz w:val="24"/>
          <w:szCs w:val="24"/>
        </w:rPr>
        <w:t>，在职人员控制率</w:t>
      </w:r>
      <w:r w:rsidR="00D534B2">
        <w:rPr>
          <w:rFonts w:hint="eastAsia"/>
          <w:sz w:val="24"/>
          <w:szCs w:val="24"/>
        </w:rPr>
        <w:t>为</w:t>
      </w:r>
      <w:r w:rsidRPr="00A82AF0">
        <w:rPr>
          <w:rFonts w:hint="eastAsia"/>
          <w:sz w:val="24"/>
          <w:szCs w:val="24"/>
        </w:rPr>
        <w:t>100%</w:t>
      </w:r>
      <w:r w:rsidRPr="00A82AF0">
        <w:rPr>
          <w:rFonts w:hint="eastAsia"/>
          <w:sz w:val="24"/>
          <w:szCs w:val="24"/>
        </w:rPr>
        <w:t>；</w:t>
      </w:r>
    </w:p>
    <w:p w:rsidR="00A82AF0" w:rsidRDefault="00A82AF0" w:rsidP="00390CD9">
      <w:pPr>
        <w:spacing w:beforeLines="50" w:afterLines="50" w:line="440" w:lineRule="exact"/>
        <w:ind w:firstLineChars="200" w:firstLine="480"/>
        <w:rPr>
          <w:sz w:val="24"/>
          <w:szCs w:val="24"/>
        </w:rPr>
      </w:pPr>
      <w:r>
        <w:rPr>
          <w:rFonts w:hint="eastAsia"/>
          <w:sz w:val="24"/>
          <w:szCs w:val="24"/>
        </w:rPr>
        <w:t>②</w:t>
      </w:r>
      <w:r>
        <w:rPr>
          <w:rFonts w:hint="eastAsia"/>
          <w:sz w:val="24"/>
          <w:szCs w:val="24"/>
        </w:rPr>
        <w:t>2016</w:t>
      </w:r>
      <w:r>
        <w:rPr>
          <w:rFonts w:hint="eastAsia"/>
          <w:sz w:val="24"/>
          <w:szCs w:val="24"/>
        </w:rPr>
        <w:t>年“三公</w:t>
      </w:r>
      <w:r w:rsidR="00CA08FC">
        <w:rPr>
          <w:rFonts w:hint="eastAsia"/>
          <w:sz w:val="24"/>
          <w:szCs w:val="24"/>
        </w:rPr>
        <w:t>”</w:t>
      </w:r>
      <w:r>
        <w:rPr>
          <w:rFonts w:hint="eastAsia"/>
          <w:sz w:val="24"/>
          <w:szCs w:val="24"/>
        </w:rPr>
        <w:t>经费年初预算数为</w:t>
      </w:r>
      <w:r>
        <w:rPr>
          <w:rFonts w:hint="eastAsia"/>
          <w:sz w:val="24"/>
          <w:szCs w:val="24"/>
        </w:rPr>
        <w:t>782.76</w:t>
      </w:r>
      <w:r>
        <w:rPr>
          <w:rFonts w:hint="eastAsia"/>
          <w:sz w:val="24"/>
          <w:szCs w:val="24"/>
        </w:rPr>
        <w:t>万元，</w:t>
      </w:r>
      <w:r>
        <w:rPr>
          <w:rFonts w:hint="eastAsia"/>
          <w:sz w:val="24"/>
          <w:szCs w:val="24"/>
        </w:rPr>
        <w:t>2017</w:t>
      </w:r>
      <w:r>
        <w:rPr>
          <w:rFonts w:hint="eastAsia"/>
          <w:sz w:val="24"/>
          <w:szCs w:val="24"/>
        </w:rPr>
        <w:t>年为</w:t>
      </w:r>
      <w:r>
        <w:rPr>
          <w:rFonts w:hint="eastAsia"/>
          <w:sz w:val="24"/>
          <w:szCs w:val="24"/>
        </w:rPr>
        <w:t>630.50</w:t>
      </w:r>
      <w:r>
        <w:rPr>
          <w:rFonts w:hint="eastAsia"/>
          <w:sz w:val="24"/>
          <w:szCs w:val="24"/>
        </w:rPr>
        <w:t>万元，变动率为</w:t>
      </w:r>
      <w:r>
        <w:rPr>
          <w:rFonts w:hint="eastAsia"/>
          <w:sz w:val="24"/>
          <w:szCs w:val="24"/>
        </w:rPr>
        <w:t>-19.45%</w:t>
      </w:r>
      <w:r>
        <w:rPr>
          <w:rFonts w:hint="eastAsia"/>
          <w:sz w:val="24"/>
          <w:szCs w:val="24"/>
        </w:rPr>
        <w:t>；</w:t>
      </w:r>
    </w:p>
    <w:p w:rsidR="001A6290" w:rsidRDefault="00A82AF0" w:rsidP="00390CD9">
      <w:pPr>
        <w:spacing w:beforeLines="50" w:afterLines="50" w:line="440" w:lineRule="exact"/>
        <w:ind w:firstLineChars="200" w:firstLine="480"/>
        <w:rPr>
          <w:sz w:val="24"/>
          <w:szCs w:val="24"/>
        </w:rPr>
      </w:pPr>
      <w:r>
        <w:rPr>
          <w:rFonts w:hint="eastAsia"/>
          <w:sz w:val="24"/>
          <w:szCs w:val="24"/>
        </w:rPr>
        <w:t>③重点项目：辅警经费年初预算数为</w:t>
      </w:r>
      <w:r>
        <w:rPr>
          <w:rFonts w:hint="eastAsia"/>
          <w:sz w:val="24"/>
          <w:szCs w:val="24"/>
        </w:rPr>
        <w:t>6,359.02</w:t>
      </w:r>
      <w:r>
        <w:rPr>
          <w:rFonts w:hint="eastAsia"/>
          <w:sz w:val="24"/>
          <w:szCs w:val="24"/>
        </w:rPr>
        <w:t>万元，信息化建设费</w:t>
      </w:r>
      <w:r>
        <w:rPr>
          <w:rFonts w:hint="eastAsia"/>
          <w:sz w:val="24"/>
          <w:szCs w:val="24"/>
        </w:rPr>
        <w:t>600</w:t>
      </w:r>
      <w:r>
        <w:rPr>
          <w:rFonts w:hint="eastAsia"/>
          <w:sz w:val="24"/>
          <w:szCs w:val="24"/>
        </w:rPr>
        <w:t>万元，办案费</w:t>
      </w:r>
      <w:r>
        <w:rPr>
          <w:rFonts w:hint="eastAsia"/>
          <w:sz w:val="24"/>
          <w:szCs w:val="24"/>
        </w:rPr>
        <w:t>600</w:t>
      </w:r>
      <w:r>
        <w:rPr>
          <w:rFonts w:hint="eastAsia"/>
          <w:sz w:val="24"/>
          <w:szCs w:val="24"/>
        </w:rPr>
        <w:t>万元，其他经费</w:t>
      </w:r>
      <w:r>
        <w:rPr>
          <w:rFonts w:hint="eastAsia"/>
          <w:sz w:val="24"/>
          <w:szCs w:val="24"/>
        </w:rPr>
        <w:t>2,041.24</w:t>
      </w:r>
      <w:r>
        <w:rPr>
          <w:rFonts w:hint="eastAsia"/>
          <w:sz w:val="24"/>
          <w:szCs w:val="24"/>
        </w:rPr>
        <w:t>万元</w:t>
      </w:r>
      <w:r w:rsidR="0014391F">
        <w:rPr>
          <w:rFonts w:hint="eastAsia"/>
          <w:sz w:val="24"/>
          <w:szCs w:val="24"/>
        </w:rPr>
        <w:t>，合计</w:t>
      </w:r>
      <w:r w:rsidR="0014391F">
        <w:rPr>
          <w:rFonts w:hint="eastAsia"/>
          <w:sz w:val="24"/>
          <w:szCs w:val="24"/>
        </w:rPr>
        <w:t>9,600.26</w:t>
      </w:r>
      <w:r w:rsidR="0014391F">
        <w:rPr>
          <w:rFonts w:hint="eastAsia"/>
          <w:sz w:val="24"/>
          <w:szCs w:val="24"/>
        </w:rPr>
        <w:t>万元；</w:t>
      </w:r>
      <w:r>
        <w:rPr>
          <w:rFonts w:hint="eastAsia"/>
          <w:sz w:val="24"/>
          <w:szCs w:val="24"/>
        </w:rPr>
        <w:t>项目支出总预算为</w:t>
      </w:r>
      <w:r w:rsidRPr="00A82AF0">
        <w:rPr>
          <w:sz w:val="24"/>
          <w:szCs w:val="24"/>
        </w:rPr>
        <w:t>10</w:t>
      </w:r>
      <w:r>
        <w:rPr>
          <w:rFonts w:hint="eastAsia"/>
          <w:sz w:val="24"/>
          <w:szCs w:val="24"/>
        </w:rPr>
        <w:t>,</w:t>
      </w:r>
      <w:r w:rsidR="0014391F">
        <w:rPr>
          <w:rFonts w:hint="eastAsia"/>
          <w:sz w:val="24"/>
          <w:szCs w:val="24"/>
        </w:rPr>
        <w:t>8</w:t>
      </w:r>
      <w:r w:rsidRPr="00A82AF0">
        <w:rPr>
          <w:sz w:val="24"/>
          <w:szCs w:val="24"/>
        </w:rPr>
        <w:t>60.07</w:t>
      </w:r>
      <w:r w:rsidR="0014391F">
        <w:rPr>
          <w:rFonts w:hint="eastAsia"/>
          <w:sz w:val="24"/>
          <w:szCs w:val="24"/>
        </w:rPr>
        <w:t>万元，安排率为</w:t>
      </w:r>
      <w:r w:rsidR="0014391F">
        <w:rPr>
          <w:rFonts w:hint="eastAsia"/>
          <w:sz w:val="24"/>
          <w:szCs w:val="24"/>
        </w:rPr>
        <w:t>88.40%</w:t>
      </w:r>
      <w:r w:rsidR="0014391F">
        <w:rPr>
          <w:rFonts w:hint="eastAsia"/>
          <w:sz w:val="24"/>
          <w:szCs w:val="24"/>
        </w:rPr>
        <w:t>。应当注意的是，重点项目支出安排率</w:t>
      </w:r>
      <w:r w:rsidR="0014391F" w:rsidRPr="0014391F">
        <w:rPr>
          <w:rFonts w:hint="eastAsia"/>
          <w:sz w:val="24"/>
          <w:szCs w:val="24"/>
        </w:rPr>
        <w:t>用</w:t>
      </w:r>
      <w:r w:rsidR="0014391F">
        <w:rPr>
          <w:rFonts w:hint="eastAsia"/>
          <w:sz w:val="24"/>
          <w:szCs w:val="24"/>
        </w:rPr>
        <w:t>以反映和考核部门（单位）对履行主要职责或完成重点任务的保障程度，绩效目标设定为不得超出某比例是不妥当的。</w:t>
      </w:r>
    </w:p>
    <w:p w:rsidR="00FD50AA" w:rsidRDefault="00FD50AA" w:rsidP="00390CD9">
      <w:pPr>
        <w:spacing w:beforeLines="50"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）预算执行：</w:t>
      </w:r>
    </w:p>
    <w:p w:rsidR="00FD50AA" w:rsidRDefault="00FD50AA" w:rsidP="00390CD9">
      <w:pPr>
        <w:spacing w:beforeLines="50" w:afterLines="50" w:line="440" w:lineRule="exact"/>
        <w:ind w:firstLineChars="200" w:firstLine="480"/>
        <w:rPr>
          <w:sz w:val="24"/>
          <w:szCs w:val="24"/>
        </w:rPr>
      </w:pPr>
      <w:r>
        <w:rPr>
          <w:rFonts w:hint="eastAsia"/>
          <w:sz w:val="24"/>
          <w:szCs w:val="24"/>
        </w:rPr>
        <w:t>①预算完成率</w:t>
      </w:r>
      <w:r w:rsidR="00CC1D10">
        <w:rPr>
          <w:rFonts w:hint="eastAsia"/>
          <w:sz w:val="24"/>
          <w:szCs w:val="24"/>
        </w:rPr>
        <w:t>：</w:t>
      </w:r>
      <w:r>
        <w:rPr>
          <w:rFonts w:hint="eastAsia"/>
          <w:sz w:val="24"/>
          <w:szCs w:val="24"/>
        </w:rPr>
        <w:t>经预算调整后，预算完成率为</w:t>
      </w:r>
      <w:r>
        <w:rPr>
          <w:rFonts w:hint="eastAsia"/>
          <w:sz w:val="24"/>
          <w:szCs w:val="24"/>
        </w:rPr>
        <w:t>100%</w:t>
      </w:r>
      <w:r>
        <w:rPr>
          <w:rFonts w:hint="eastAsia"/>
          <w:sz w:val="24"/>
          <w:szCs w:val="24"/>
        </w:rPr>
        <w:t>。</w:t>
      </w:r>
    </w:p>
    <w:p w:rsidR="00FD50AA" w:rsidRDefault="00FD50AA" w:rsidP="00390CD9">
      <w:pPr>
        <w:spacing w:beforeLines="50" w:afterLines="50" w:line="440" w:lineRule="exact"/>
        <w:ind w:firstLineChars="200" w:firstLine="480"/>
        <w:rPr>
          <w:sz w:val="24"/>
          <w:szCs w:val="24"/>
        </w:rPr>
      </w:pPr>
      <w:r>
        <w:rPr>
          <w:rFonts w:hint="eastAsia"/>
          <w:sz w:val="24"/>
          <w:szCs w:val="24"/>
        </w:rPr>
        <w:lastRenderedPageBreak/>
        <w:t>②</w:t>
      </w:r>
      <w:r w:rsidR="00CC1D10">
        <w:rPr>
          <w:rFonts w:hint="eastAsia"/>
          <w:sz w:val="24"/>
          <w:szCs w:val="24"/>
        </w:rPr>
        <w:t>预算调整：</w:t>
      </w:r>
      <w:r>
        <w:rPr>
          <w:rFonts w:hint="eastAsia"/>
          <w:sz w:val="24"/>
          <w:szCs w:val="24"/>
        </w:rPr>
        <w:t>2017</w:t>
      </w:r>
      <w:r>
        <w:rPr>
          <w:rFonts w:hint="eastAsia"/>
          <w:sz w:val="24"/>
          <w:szCs w:val="24"/>
        </w:rPr>
        <w:t>年部门预算年初数为</w:t>
      </w:r>
      <w:r>
        <w:rPr>
          <w:rFonts w:hint="eastAsia"/>
          <w:sz w:val="24"/>
          <w:szCs w:val="24"/>
        </w:rPr>
        <w:t>28,700.00</w:t>
      </w:r>
      <w:r>
        <w:rPr>
          <w:rFonts w:hint="eastAsia"/>
          <w:sz w:val="24"/>
          <w:szCs w:val="24"/>
        </w:rPr>
        <w:t>万元，预算调整数为</w:t>
      </w:r>
      <w:r>
        <w:rPr>
          <w:rFonts w:hint="eastAsia"/>
          <w:sz w:val="24"/>
          <w:szCs w:val="24"/>
        </w:rPr>
        <w:t>36,607.96</w:t>
      </w:r>
      <w:r>
        <w:rPr>
          <w:rFonts w:hint="eastAsia"/>
          <w:sz w:val="24"/>
          <w:szCs w:val="24"/>
        </w:rPr>
        <w:t>万元，预算调整率为</w:t>
      </w:r>
      <w:r w:rsidR="00CC1D10">
        <w:rPr>
          <w:rFonts w:hint="eastAsia"/>
          <w:sz w:val="24"/>
          <w:szCs w:val="24"/>
        </w:rPr>
        <w:t>27.55%</w:t>
      </w:r>
      <w:r w:rsidR="00CC1D10">
        <w:rPr>
          <w:rFonts w:hint="eastAsia"/>
          <w:sz w:val="24"/>
          <w:szCs w:val="24"/>
        </w:rPr>
        <w:t>。其中：</w:t>
      </w:r>
    </w:p>
    <w:p w:rsidR="00CC1D10" w:rsidRPr="00767CF2" w:rsidRDefault="00CC1D10" w:rsidP="00390CD9">
      <w:pPr>
        <w:spacing w:beforeLines="50" w:afterLines="50" w:line="440" w:lineRule="exact"/>
        <w:ind w:firstLineChars="200" w:firstLine="480"/>
        <w:rPr>
          <w:sz w:val="24"/>
          <w:szCs w:val="24"/>
        </w:rPr>
      </w:pPr>
      <w:r>
        <w:rPr>
          <w:rFonts w:hint="eastAsia"/>
          <w:sz w:val="24"/>
          <w:szCs w:val="24"/>
        </w:rPr>
        <w:t>基本支出预算年初数为</w:t>
      </w:r>
      <w:r w:rsidRPr="00CC1D10">
        <w:rPr>
          <w:sz w:val="24"/>
          <w:szCs w:val="24"/>
        </w:rPr>
        <w:t>17,839.93</w:t>
      </w:r>
      <w:r w:rsidRPr="004815F5">
        <w:rPr>
          <w:rFonts w:hint="eastAsia"/>
          <w:sz w:val="24"/>
          <w:szCs w:val="24"/>
        </w:rPr>
        <w:t>万元，</w:t>
      </w:r>
      <w:r w:rsidRPr="00767CF2">
        <w:rPr>
          <w:rFonts w:hint="eastAsia"/>
          <w:sz w:val="24"/>
          <w:szCs w:val="24"/>
        </w:rPr>
        <w:t>预算调整数为</w:t>
      </w:r>
      <w:r w:rsidRPr="00CC1D10">
        <w:rPr>
          <w:sz w:val="24"/>
          <w:szCs w:val="24"/>
        </w:rPr>
        <w:t>25,765.15</w:t>
      </w:r>
      <w:r w:rsidRPr="004815F5">
        <w:rPr>
          <w:rFonts w:hint="eastAsia"/>
          <w:sz w:val="24"/>
          <w:szCs w:val="24"/>
        </w:rPr>
        <w:t>万元，</w:t>
      </w:r>
      <w:r w:rsidRPr="00767CF2">
        <w:rPr>
          <w:rFonts w:hint="eastAsia"/>
          <w:sz w:val="24"/>
          <w:szCs w:val="24"/>
        </w:rPr>
        <w:t>预算调整率为</w:t>
      </w:r>
      <w:r w:rsidRPr="00767CF2">
        <w:rPr>
          <w:rFonts w:hint="eastAsia"/>
          <w:sz w:val="24"/>
          <w:szCs w:val="24"/>
        </w:rPr>
        <w:t>44.42%</w:t>
      </w:r>
      <w:r w:rsidRPr="00767CF2">
        <w:rPr>
          <w:rFonts w:hint="eastAsia"/>
          <w:sz w:val="24"/>
          <w:szCs w:val="24"/>
        </w:rPr>
        <w:t>；</w:t>
      </w:r>
    </w:p>
    <w:p w:rsidR="00CC1D10" w:rsidRPr="00CC1D10" w:rsidRDefault="00CC1D10" w:rsidP="00390CD9">
      <w:pPr>
        <w:spacing w:beforeLines="50" w:afterLines="50" w:line="440" w:lineRule="exact"/>
        <w:ind w:firstLineChars="200" w:firstLine="480"/>
        <w:rPr>
          <w:sz w:val="24"/>
          <w:szCs w:val="24"/>
        </w:rPr>
      </w:pPr>
      <w:r w:rsidRPr="006234D2">
        <w:rPr>
          <w:rFonts w:hint="eastAsia"/>
          <w:sz w:val="24"/>
          <w:szCs w:val="24"/>
        </w:rPr>
        <w:t>项目支出预算年初数为</w:t>
      </w:r>
      <w:r w:rsidRPr="00CC1D10">
        <w:rPr>
          <w:sz w:val="24"/>
          <w:szCs w:val="24"/>
        </w:rPr>
        <w:t>10,860.07</w:t>
      </w:r>
      <w:r w:rsidRPr="006234D2">
        <w:rPr>
          <w:rFonts w:hint="eastAsia"/>
          <w:sz w:val="24"/>
          <w:szCs w:val="24"/>
        </w:rPr>
        <w:t>万元，预算调整数为</w:t>
      </w:r>
      <w:r w:rsidRPr="00CC1D10">
        <w:rPr>
          <w:sz w:val="24"/>
          <w:szCs w:val="24"/>
        </w:rPr>
        <w:t>10,842.81</w:t>
      </w:r>
      <w:r>
        <w:rPr>
          <w:rFonts w:hint="eastAsia"/>
          <w:sz w:val="24"/>
          <w:szCs w:val="24"/>
        </w:rPr>
        <w:t>万元，预算调整率为</w:t>
      </w:r>
      <w:r>
        <w:rPr>
          <w:rFonts w:hint="eastAsia"/>
          <w:sz w:val="24"/>
          <w:szCs w:val="24"/>
        </w:rPr>
        <w:t>-1.59%</w:t>
      </w:r>
      <w:r>
        <w:rPr>
          <w:rFonts w:hint="eastAsia"/>
          <w:sz w:val="24"/>
          <w:szCs w:val="24"/>
        </w:rPr>
        <w:t>。</w:t>
      </w:r>
    </w:p>
    <w:p w:rsidR="00FD50AA" w:rsidRDefault="00CC1D10" w:rsidP="00390CD9">
      <w:pPr>
        <w:spacing w:beforeLines="50" w:afterLines="50" w:line="440" w:lineRule="exact"/>
        <w:ind w:firstLineChars="200" w:firstLine="480"/>
        <w:rPr>
          <w:sz w:val="24"/>
          <w:szCs w:val="24"/>
        </w:rPr>
      </w:pPr>
      <w:r>
        <w:rPr>
          <w:rFonts w:hint="eastAsia"/>
          <w:sz w:val="24"/>
          <w:szCs w:val="24"/>
        </w:rPr>
        <w:t>③结转结余</w:t>
      </w:r>
      <w:r w:rsidR="00B27DEF">
        <w:rPr>
          <w:rFonts w:hint="eastAsia"/>
          <w:sz w:val="24"/>
          <w:szCs w:val="24"/>
        </w:rPr>
        <w:t>率</w:t>
      </w:r>
      <w:r>
        <w:rPr>
          <w:rFonts w:hint="eastAsia"/>
          <w:sz w:val="24"/>
          <w:szCs w:val="24"/>
        </w:rPr>
        <w:t>：</w:t>
      </w:r>
      <w:r>
        <w:rPr>
          <w:rFonts w:hint="eastAsia"/>
          <w:sz w:val="24"/>
          <w:szCs w:val="24"/>
        </w:rPr>
        <w:t>2017</w:t>
      </w:r>
      <w:r>
        <w:rPr>
          <w:rFonts w:hint="eastAsia"/>
          <w:sz w:val="24"/>
          <w:szCs w:val="24"/>
        </w:rPr>
        <w:t>年部门年末结转结余</w:t>
      </w:r>
      <w:r>
        <w:rPr>
          <w:rFonts w:hint="eastAsia"/>
          <w:sz w:val="24"/>
          <w:szCs w:val="24"/>
        </w:rPr>
        <w:t>218.52</w:t>
      </w:r>
      <w:r>
        <w:rPr>
          <w:rFonts w:hint="eastAsia"/>
          <w:sz w:val="24"/>
          <w:szCs w:val="24"/>
        </w:rPr>
        <w:t>万元，</w:t>
      </w:r>
      <w:r w:rsidR="00767CF2">
        <w:rPr>
          <w:rFonts w:hint="eastAsia"/>
          <w:sz w:val="24"/>
          <w:szCs w:val="24"/>
        </w:rPr>
        <w:t>结转结余率为</w:t>
      </w:r>
      <w:r w:rsidR="00767CF2">
        <w:rPr>
          <w:rFonts w:hint="eastAsia"/>
          <w:sz w:val="24"/>
          <w:szCs w:val="24"/>
        </w:rPr>
        <w:t>0.60%</w:t>
      </w:r>
      <w:r w:rsidR="00767CF2">
        <w:rPr>
          <w:rFonts w:hint="eastAsia"/>
          <w:sz w:val="24"/>
          <w:szCs w:val="24"/>
        </w:rPr>
        <w:t>；</w:t>
      </w:r>
      <w:r w:rsidR="00767CF2">
        <w:rPr>
          <w:rFonts w:hint="eastAsia"/>
          <w:sz w:val="24"/>
          <w:szCs w:val="24"/>
        </w:rPr>
        <w:t>2016</w:t>
      </w:r>
      <w:r w:rsidR="00767CF2">
        <w:rPr>
          <w:rFonts w:hint="eastAsia"/>
          <w:sz w:val="24"/>
          <w:szCs w:val="24"/>
        </w:rPr>
        <w:t>年部门年末结转结余</w:t>
      </w:r>
      <w:r w:rsidR="00767CF2">
        <w:rPr>
          <w:rFonts w:hint="eastAsia"/>
          <w:sz w:val="24"/>
          <w:szCs w:val="24"/>
        </w:rPr>
        <w:t>108.77</w:t>
      </w:r>
      <w:r w:rsidR="00767CF2">
        <w:rPr>
          <w:rFonts w:hint="eastAsia"/>
          <w:sz w:val="24"/>
          <w:szCs w:val="24"/>
        </w:rPr>
        <w:t>万元，结转结余变动率为</w:t>
      </w:r>
      <w:r w:rsidR="00767CF2">
        <w:rPr>
          <w:rFonts w:hint="eastAsia"/>
          <w:sz w:val="24"/>
          <w:szCs w:val="24"/>
        </w:rPr>
        <w:t>100.90%</w:t>
      </w:r>
      <w:r w:rsidR="00767CF2">
        <w:rPr>
          <w:rFonts w:hint="eastAsia"/>
          <w:sz w:val="24"/>
          <w:szCs w:val="24"/>
        </w:rPr>
        <w:t>。应当注意的是，结转结余变动率用以反映和考核部门（单位）对控制结转结余资金的努力程度，绩效目标设定为</w:t>
      </w:r>
      <w:r w:rsidR="00767CF2" w:rsidRPr="00767CF2">
        <w:rPr>
          <w:rFonts w:hint="eastAsia"/>
          <w:sz w:val="24"/>
          <w:szCs w:val="24"/>
        </w:rPr>
        <w:t>≦</w:t>
      </w:r>
      <w:r w:rsidR="00767CF2" w:rsidRPr="00767CF2">
        <w:rPr>
          <w:rFonts w:hint="eastAsia"/>
          <w:sz w:val="24"/>
          <w:szCs w:val="24"/>
        </w:rPr>
        <w:t>0</w:t>
      </w:r>
      <w:r w:rsidR="00767CF2" w:rsidRPr="00767CF2">
        <w:rPr>
          <w:rFonts w:hint="eastAsia"/>
          <w:sz w:val="24"/>
          <w:szCs w:val="24"/>
        </w:rPr>
        <w:t>意味着</w:t>
      </w:r>
      <w:r w:rsidR="00767CF2">
        <w:rPr>
          <w:rFonts w:hint="eastAsia"/>
          <w:sz w:val="24"/>
          <w:szCs w:val="24"/>
        </w:rPr>
        <w:t>消化上年结转结余并不产生新增结余。应考虑此程度的目标</w:t>
      </w:r>
      <w:r w:rsidR="006234D2">
        <w:rPr>
          <w:rFonts w:hint="eastAsia"/>
          <w:sz w:val="24"/>
          <w:szCs w:val="24"/>
        </w:rPr>
        <w:t>是否符合</w:t>
      </w:r>
      <w:r w:rsidR="00767CF2">
        <w:rPr>
          <w:rFonts w:hint="eastAsia"/>
          <w:sz w:val="24"/>
          <w:szCs w:val="24"/>
        </w:rPr>
        <w:t>单位实际</w:t>
      </w:r>
      <w:r w:rsidR="006234D2">
        <w:rPr>
          <w:rFonts w:hint="eastAsia"/>
          <w:sz w:val="24"/>
          <w:szCs w:val="24"/>
        </w:rPr>
        <w:t>。</w:t>
      </w:r>
    </w:p>
    <w:p w:rsidR="006234D2" w:rsidRDefault="006234D2" w:rsidP="00390CD9">
      <w:pPr>
        <w:spacing w:beforeLines="50" w:afterLines="50" w:line="440" w:lineRule="exact"/>
        <w:ind w:firstLineChars="200" w:firstLine="480"/>
        <w:rPr>
          <w:sz w:val="24"/>
          <w:szCs w:val="24"/>
        </w:rPr>
      </w:pPr>
      <w:r>
        <w:rPr>
          <w:rFonts w:hint="eastAsia"/>
          <w:sz w:val="24"/>
          <w:szCs w:val="24"/>
        </w:rPr>
        <w:t>④“三公</w:t>
      </w:r>
      <w:r w:rsidR="00CA08FC">
        <w:rPr>
          <w:rFonts w:hint="eastAsia"/>
          <w:sz w:val="24"/>
          <w:szCs w:val="24"/>
        </w:rPr>
        <w:t>”</w:t>
      </w:r>
      <w:r>
        <w:rPr>
          <w:rFonts w:hint="eastAsia"/>
          <w:sz w:val="24"/>
          <w:szCs w:val="24"/>
        </w:rPr>
        <w:t>经费：</w:t>
      </w:r>
      <w:r>
        <w:rPr>
          <w:rFonts w:hint="eastAsia"/>
          <w:sz w:val="24"/>
          <w:szCs w:val="24"/>
        </w:rPr>
        <w:t>2017</w:t>
      </w:r>
      <w:r>
        <w:rPr>
          <w:rFonts w:hint="eastAsia"/>
          <w:sz w:val="24"/>
          <w:szCs w:val="24"/>
        </w:rPr>
        <w:t>年部门“三公</w:t>
      </w:r>
      <w:r w:rsidR="00CA08FC">
        <w:rPr>
          <w:rFonts w:hint="eastAsia"/>
          <w:sz w:val="24"/>
          <w:szCs w:val="24"/>
        </w:rPr>
        <w:t>”</w:t>
      </w:r>
      <w:r>
        <w:rPr>
          <w:rFonts w:hint="eastAsia"/>
          <w:sz w:val="24"/>
          <w:szCs w:val="24"/>
        </w:rPr>
        <w:t>经费年初预算数</w:t>
      </w:r>
      <w:r>
        <w:rPr>
          <w:rFonts w:hint="eastAsia"/>
          <w:sz w:val="24"/>
          <w:szCs w:val="24"/>
        </w:rPr>
        <w:t>630.50</w:t>
      </w:r>
      <w:r>
        <w:rPr>
          <w:rFonts w:hint="eastAsia"/>
          <w:sz w:val="24"/>
          <w:szCs w:val="24"/>
        </w:rPr>
        <w:t>万元，实际支出</w:t>
      </w:r>
      <w:r>
        <w:rPr>
          <w:rFonts w:hint="eastAsia"/>
          <w:sz w:val="24"/>
          <w:szCs w:val="24"/>
        </w:rPr>
        <w:t>616.67</w:t>
      </w:r>
      <w:r>
        <w:rPr>
          <w:rFonts w:hint="eastAsia"/>
          <w:sz w:val="24"/>
          <w:szCs w:val="24"/>
        </w:rPr>
        <w:t>万元，控制率为</w:t>
      </w:r>
      <w:r>
        <w:rPr>
          <w:rFonts w:hint="eastAsia"/>
          <w:sz w:val="24"/>
          <w:szCs w:val="24"/>
        </w:rPr>
        <w:t>97.81%</w:t>
      </w:r>
      <w:r>
        <w:rPr>
          <w:rFonts w:hint="eastAsia"/>
          <w:sz w:val="24"/>
          <w:szCs w:val="24"/>
        </w:rPr>
        <w:t>。其中：</w:t>
      </w:r>
    </w:p>
    <w:p w:rsidR="006234D2" w:rsidRDefault="006234D2" w:rsidP="00390CD9">
      <w:pPr>
        <w:spacing w:beforeLines="50" w:afterLines="50" w:line="440" w:lineRule="exact"/>
        <w:ind w:firstLineChars="200" w:firstLine="480"/>
        <w:rPr>
          <w:sz w:val="24"/>
          <w:szCs w:val="24"/>
        </w:rPr>
      </w:pPr>
      <w:r>
        <w:rPr>
          <w:rFonts w:hint="eastAsia"/>
          <w:sz w:val="24"/>
          <w:szCs w:val="24"/>
        </w:rPr>
        <w:t>公务用车购置与运行维护费年初预算</w:t>
      </w:r>
      <w:r>
        <w:rPr>
          <w:rFonts w:hint="eastAsia"/>
          <w:sz w:val="24"/>
          <w:szCs w:val="24"/>
        </w:rPr>
        <w:t>615.00</w:t>
      </w:r>
      <w:r>
        <w:rPr>
          <w:rFonts w:hint="eastAsia"/>
          <w:sz w:val="24"/>
          <w:szCs w:val="24"/>
        </w:rPr>
        <w:t>万元，实际支出</w:t>
      </w:r>
      <w:r>
        <w:rPr>
          <w:rFonts w:hint="eastAsia"/>
          <w:sz w:val="24"/>
          <w:szCs w:val="24"/>
        </w:rPr>
        <w:t>607.37</w:t>
      </w:r>
      <w:r>
        <w:rPr>
          <w:rFonts w:hint="eastAsia"/>
          <w:sz w:val="24"/>
          <w:szCs w:val="24"/>
        </w:rPr>
        <w:t>万元，控制率为</w:t>
      </w:r>
      <w:r>
        <w:rPr>
          <w:rFonts w:hint="eastAsia"/>
          <w:sz w:val="24"/>
          <w:szCs w:val="24"/>
        </w:rPr>
        <w:t>98.76%</w:t>
      </w:r>
      <w:r>
        <w:rPr>
          <w:rFonts w:hint="eastAsia"/>
          <w:sz w:val="24"/>
          <w:szCs w:val="24"/>
        </w:rPr>
        <w:t>；</w:t>
      </w:r>
    </w:p>
    <w:p w:rsidR="006234D2" w:rsidRDefault="006234D2" w:rsidP="00390CD9">
      <w:pPr>
        <w:spacing w:beforeLines="50" w:afterLines="50" w:line="440" w:lineRule="exact"/>
        <w:ind w:firstLineChars="200" w:firstLine="480"/>
        <w:rPr>
          <w:sz w:val="24"/>
          <w:szCs w:val="24"/>
        </w:rPr>
      </w:pPr>
      <w:r>
        <w:rPr>
          <w:rFonts w:hint="eastAsia"/>
          <w:sz w:val="24"/>
          <w:szCs w:val="24"/>
        </w:rPr>
        <w:t>公务接待费年初预算</w:t>
      </w:r>
      <w:r>
        <w:rPr>
          <w:rFonts w:hint="eastAsia"/>
          <w:sz w:val="24"/>
          <w:szCs w:val="24"/>
        </w:rPr>
        <w:t>8.00</w:t>
      </w:r>
      <w:r>
        <w:rPr>
          <w:rFonts w:hint="eastAsia"/>
          <w:sz w:val="24"/>
          <w:szCs w:val="24"/>
        </w:rPr>
        <w:t>万元，实际支出</w:t>
      </w:r>
      <w:r>
        <w:rPr>
          <w:rFonts w:hint="eastAsia"/>
          <w:sz w:val="24"/>
          <w:szCs w:val="24"/>
        </w:rPr>
        <w:t>0.80</w:t>
      </w:r>
      <w:r>
        <w:rPr>
          <w:rFonts w:hint="eastAsia"/>
          <w:sz w:val="24"/>
          <w:szCs w:val="24"/>
        </w:rPr>
        <w:t>万元，控制率为</w:t>
      </w:r>
      <w:r>
        <w:rPr>
          <w:rFonts w:hint="eastAsia"/>
          <w:sz w:val="24"/>
          <w:szCs w:val="24"/>
        </w:rPr>
        <w:t>10%</w:t>
      </w:r>
      <w:r>
        <w:rPr>
          <w:rFonts w:hint="eastAsia"/>
          <w:sz w:val="24"/>
          <w:szCs w:val="24"/>
        </w:rPr>
        <w:t>；</w:t>
      </w:r>
    </w:p>
    <w:p w:rsidR="006234D2" w:rsidRPr="006234D2" w:rsidRDefault="006234D2" w:rsidP="00390CD9">
      <w:pPr>
        <w:spacing w:beforeLines="50" w:afterLines="50" w:line="440" w:lineRule="exact"/>
        <w:ind w:firstLineChars="200" w:firstLine="480"/>
        <w:rPr>
          <w:sz w:val="24"/>
          <w:szCs w:val="24"/>
        </w:rPr>
      </w:pPr>
      <w:r>
        <w:rPr>
          <w:rFonts w:hint="eastAsia"/>
          <w:sz w:val="24"/>
          <w:szCs w:val="24"/>
        </w:rPr>
        <w:t>因公出国（境）费年初预算</w:t>
      </w:r>
      <w:r>
        <w:rPr>
          <w:rFonts w:hint="eastAsia"/>
          <w:sz w:val="24"/>
          <w:szCs w:val="24"/>
        </w:rPr>
        <w:t>7.50</w:t>
      </w:r>
      <w:r>
        <w:rPr>
          <w:rFonts w:hint="eastAsia"/>
          <w:sz w:val="24"/>
          <w:szCs w:val="24"/>
        </w:rPr>
        <w:t>万元，实际支出</w:t>
      </w:r>
      <w:r>
        <w:rPr>
          <w:rFonts w:hint="eastAsia"/>
          <w:sz w:val="24"/>
          <w:szCs w:val="24"/>
        </w:rPr>
        <w:t>8.50</w:t>
      </w:r>
      <w:r>
        <w:rPr>
          <w:rFonts w:hint="eastAsia"/>
          <w:sz w:val="24"/>
          <w:szCs w:val="24"/>
        </w:rPr>
        <w:t>万元，控制率为</w:t>
      </w:r>
      <w:r>
        <w:rPr>
          <w:rFonts w:hint="eastAsia"/>
          <w:sz w:val="24"/>
          <w:szCs w:val="24"/>
        </w:rPr>
        <w:t>111.33%</w:t>
      </w:r>
      <w:r>
        <w:rPr>
          <w:rFonts w:hint="eastAsia"/>
          <w:sz w:val="24"/>
          <w:szCs w:val="24"/>
        </w:rPr>
        <w:t>。</w:t>
      </w:r>
    </w:p>
    <w:p w:rsidR="006234D2" w:rsidRDefault="006234D2" w:rsidP="00390CD9">
      <w:pPr>
        <w:spacing w:beforeLines="50" w:afterLines="50" w:line="440" w:lineRule="exact"/>
        <w:ind w:firstLineChars="200" w:firstLine="480"/>
        <w:rPr>
          <w:sz w:val="24"/>
          <w:szCs w:val="24"/>
        </w:rPr>
      </w:pPr>
      <w:r>
        <w:rPr>
          <w:rFonts w:hint="eastAsia"/>
          <w:sz w:val="24"/>
          <w:szCs w:val="24"/>
        </w:rPr>
        <w:t>⑤政府采购执行</w:t>
      </w:r>
      <w:r w:rsidR="00B00102">
        <w:rPr>
          <w:rFonts w:hint="eastAsia"/>
          <w:sz w:val="24"/>
          <w:szCs w:val="24"/>
        </w:rPr>
        <w:t>率</w:t>
      </w:r>
      <w:r>
        <w:rPr>
          <w:rFonts w:hint="eastAsia"/>
          <w:sz w:val="24"/>
          <w:szCs w:val="24"/>
        </w:rPr>
        <w:t>：</w:t>
      </w:r>
      <w:r w:rsidR="004118C9">
        <w:rPr>
          <w:rFonts w:hint="eastAsia"/>
          <w:sz w:val="24"/>
          <w:szCs w:val="24"/>
        </w:rPr>
        <w:t>分局</w:t>
      </w:r>
      <w:r w:rsidR="004118C9">
        <w:rPr>
          <w:rFonts w:hint="eastAsia"/>
          <w:sz w:val="24"/>
          <w:szCs w:val="24"/>
        </w:rPr>
        <w:t>2017</w:t>
      </w:r>
      <w:r w:rsidR="004118C9">
        <w:rPr>
          <w:rFonts w:hint="eastAsia"/>
          <w:sz w:val="24"/>
          <w:szCs w:val="24"/>
        </w:rPr>
        <w:t>年</w:t>
      </w:r>
      <w:r w:rsidR="00B00102">
        <w:rPr>
          <w:rFonts w:hint="eastAsia"/>
          <w:sz w:val="24"/>
          <w:szCs w:val="24"/>
        </w:rPr>
        <w:t>政府采购预决算数</w:t>
      </w:r>
      <w:r w:rsidR="004118C9">
        <w:rPr>
          <w:rFonts w:hint="eastAsia"/>
          <w:sz w:val="24"/>
          <w:szCs w:val="24"/>
        </w:rPr>
        <w:t>均为</w:t>
      </w:r>
      <w:r w:rsidR="004118C9" w:rsidRPr="004118C9">
        <w:rPr>
          <w:sz w:val="24"/>
          <w:szCs w:val="24"/>
        </w:rPr>
        <w:t>2</w:t>
      </w:r>
      <w:r w:rsidR="004118C9">
        <w:rPr>
          <w:rFonts w:hint="eastAsia"/>
          <w:sz w:val="24"/>
          <w:szCs w:val="24"/>
        </w:rPr>
        <w:t>,</w:t>
      </w:r>
      <w:r w:rsidR="004118C9" w:rsidRPr="004118C9">
        <w:rPr>
          <w:sz w:val="24"/>
          <w:szCs w:val="24"/>
        </w:rPr>
        <w:t>836.8</w:t>
      </w:r>
      <w:r w:rsidR="004118C9">
        <w:rPr>
          <w:rFonts w:hint="eastAsia"/>
          <w:sz w:val="24"/>
          <w:szCs w:val="24"/>
        </w:rPr>
        <w:t>0</w:t>
      </w:r>
      <w:r w:rsidR="004118C9">
        <w:rPr>
          <w:rFonts w:hint="eastAsia"/>
          <w:sz w:val="24"/>
          <w:szCs w:val="24"/>
        </w:rPr>
        <w:t>万元</w:t>
      </w:r>
      <w:r>
        <w:rPr>
          <w:rFonts w:hint="eastAsia"/>
          <w:sz w:val="24"/>
          <w:szCs w:val="24"/>
        </w:rPr>
        <w:t>，应执行政府采购</w:t>
      </w:r>
      <w:r w:rsidR="00B00102">
        <w:rPr>
          <w:rFonts w:hint="eastAsia"/>
          <w:sz w:val="24"/>
          <w:szCs w:val="24"/>
        </w:rPr>
        <w:t>均完成</w:t>
      </w:r>
      <w:r>
        <w:rPr>
          <w:rFonts w:hint="eastAsia"/>
          <w:sz w:val="24"/>
          <w:szCs w:val="24"/>
        </w:rPr>
        <w:t>。</w:t>
      </w:r>
    </w:p>
    <w:p w:rsidR="006234D2" w:rsidRDefault="00EF046B" w:rsidP="00390CD9">
      <w:pPr>
        <w:spacing w:beforeLines="50" w:afterLines="50" w:line="440" w:lineRule="exact"/>
        <w:ind w:firstLineChars="200" w:firstLine="480"/>
        <w:rPr>
          <w:sz w:val="24"/>
          <w:szCs w:val="24"/>
        </w:rPr>
      </w:pPr>
      <w:r>
        <w:rPr>
          <w:rFonts w:hint="eastAsia"/>
          <w:sz w:val="24"/>
          <w:szCs w:val="24"/>
        </w:rPr>
        <w:t>⑥固定资产利用率：根据固定资产流转使用现状及本年固定资产盘点检查情况，</w:t>
      </w:r>
      <w:r w:rsidR="00B00102">
        <w:rPr>
          <w:rFonts w:hint="eastAsia"/>
          <w:sz w:val="24"/>
          <w:szCs w:val="24"/>
        </w:rPr>
        <w:t>分局</w:t>
      </w:r>
      <w:r>
        <w:rPr>
          <w:rFonts w:hint="eastAsia"/>
          <w:sz w:val="24"/>
          <w:szCs w:val="24"/>
        </w:rPr>
        <w:t>固定资产利用率达标。</w:t>
      </w:r>
    </w:p>
    <w:p w:rsidR="00C4139C" w:rsidRDefault="00EE5F34" w:rsidP="00AE0FE3">
      <w:pPr>
        <w:pStyle w:val="1"/>
        <w:spacing w:before="204" w:after="204"/>
        <w:outlineLvl w:val="0"/>
      </w:pPr>
      <w:bookmarkStart w:id="20" w:name="_Toc523125578"/>
      <w:r>
        <w:rPr>
          <w:rFonts w:hint="eastAsia"/>
        </w:rPr>
        <w:t>四</w:t>
      </w:r>
      <w:r w:rsidR="00C4139C">
        <w:rPr>
          <w:rFonts w:hint="eastAsia"/>
        </w:rPr>
        <w:t>、自评结论</w:t>
      </w:r>
      <w:bookmarkEnd w:id="20"/>
    </w:p>
    <w:p w:rsidR="00C4139C" w:rsidRDefault="00EF046B" w:rsidP="00AE0FE3">
      <w:pPr>
        <w:pStyle w:val="2"/>
        <w:spacing w:before="204" w:after="204"/>
        <w:outlineLvl w:val="1"/>
      </w:pPr>
      <w:bookmarkStart w:id="21" w:name="_Toc523125579"/>
      <w:r>
        <w:rPr>
          <w:rFonts w:hint="eastAsia"/>
        </w:rPr>
        <w:t>（一）自评结论</w:t>
      </w:r>
      <w:bookmarkEnd w:id="21"/>
    </w:p>
    <w:p w:rsidR="00B27DEF" w:rsidRDefault="00B27DEF" w:rsidP="00390CD9">
      <w:pPr>
        <w:spacing w:afterLines="50" w:line="440" w:lineRule="exact"/>
        <w:ind w:firstLineChars="200" w:firstLine="480"/>
        <w:rPr>
          <w:sz w:val="24"/>
          <w:szCs w:val="24"/>
        </w:rPr>
      </w:pPr>
      <w:r>
        <w:rPr>
          <w:rFonts w:hint="eastAsia"/>
          <w:sz w:val="24"/>
          <w:szCs w:val="24"/>
        </w:rPr>
        <w:t>经上述分析，分局整体支出绩效评价得分</w:t>
      </w:r>
      <w:r>
        <w:rPr>
          <w:rFonts w:hint="eastAsia"/>
          <w:sz w:val="24"/>
          <w:szCs w:val="24"/>
        </w:rPr>
        <w:t>93</w:t>
      </w:r>
      <w:r>
        <w:rPr>
          <w:rFonts w:hint="eastAsia"/>
          <w:sz w:val="24"/>
          <w:szCs w:val="24"/>
        </w:rPr>
        <w:t>分。其中，投入绩效得分</w:t>
      </w:r>
      <w:r>
        <w:rPr>
          <w:rFonts w:hint="eastAsia"/>
          <w:sz w:val="24"/>
          <w:szCs w:val="24"/>
        </w:rPr>
        <w:t>21</w:t>
      </w:r>
      <w:r>
        <w:rPr>
          <w:rFonts w:hint="eastAsia"/>
          <w:sz w:val="24"/>
          <w:szCs w:val="24"/>
        </w:rPr>
        <w:t>分，过程绩效得分</w:t>
      </w:r>
      <w:r>
        <w:rPr>
          <w:rFonts w:hint="eastAsia"/>
          <w:sz w:val="24"/>
          <w:szCs w:val="24"/>
        </w:rPr>
        <w:t>32.5</w:t>
      </w:r>
      <w:r>
        <w:rPr>
          <w:rFonts w:hint="eastAsia"/>
          <w:sz w:val="24"/>
          <w:szCs w:val="24"/>
        </w:rPr>
        <w:t>分，产出绩效得分</w:t>
      </w:r>
      <w:r>
        <w:rPr>
          <w:rFonts w:hint="eastAsia"/>
          <w:sz w:val="24"/>
          <w:szCs w:val="24"/>
        </w:rPr>
        <w:t>24.5</w:t>
      </w:r>
      <w:r>
        <w:rPr>
          <w:rFonts w:hint="eastAsia"/>
          <w:sz w:val="24"/>
          <w:szCs w:val="24"/>
        </w:rPr>
        <w:t>分，效果绩效得分</w:t>
      </w:r>
      <w:r>
        <w:rPr>
          <w:rFonts w:hint="eastAsia"/>
          <w:sz w:val="24"/>
          <w:szCs w:val="24"/>
        </w:rPr>
        <w:t>15</w:t>
      </w:r>
      <w:r>
        <w:rPr>
          <w:rFonts w:hint="eastAsia"/>
          <w:sz w:val="24"/>
          <w:szCs w:val="24"/>
        </w:rPr>
        <w:t>分。明细指标得分情况</w:t>
      </w:r>
      <w:r>
        <w:rPr>
          <w:rFonts w:hint="eastAsia"/>
          <w:sz w:val="24"/>
          <w:szCs w:val="24"/>
        </w:rPr>
        <w:lastRenderedPageBreak/>
        <w:t>见附件</w:t>
      </w:r>
      <w:r>
        <w:rPr>
          <w:rFonts w:hint="eastAsia"/>
          <w:sz w:val="24"/>
          <w:szCs w:val="24"/>
        </w:rPr>
        <w:t>1</w:t>
      </w:r>
      <w:r>
        <w:rPr>
          <w:rFonts w:hint="eastAsia"/>
          <w:sz w:val="24"/>
          <w:szCs w:val="24"/>
        </w:rPr>
        <w:t>。</w:t>
      </w:r>
    </w:p>
    <w:p w:rsidR="008846D1" w:rsidRDefault="00B27DEF" w:rsidP="00390CD9">
      <w:pPr>
        <w:spacing w:afterLines="50" w:line="440" w:lineRule="exact"/>
        <w:ind w:firstLineChars="200" w:firstLine="480"/>
        <w:rPr>
          <w:sz w:val="24"/>
          <w:szCs w:val="24"/>
        </w:rPr>
      </w:pPr>
      <w:r>
        <w:rPr>
          <w:rFonts w:hint="eastAsia"/>
          <w:sz w:val="24"/>
          <w:szCs w:val="24"/>
        </w:rPr>
        <w:t>分局年初上报</w:t>
      </w:r>
      <w:r>
        <w:rPr>
          <w:rFonts w:hint="eastAsia"/>
          <w:sz w:val="24"/>
          <w:szCs w:val="24"/>
        </w:rPr>
        <w:t>2017</w:t>
      </w:r>
      <w:r>
        <w:rPr>
          <w:rFonts w:hint="eastAsia"/>
          <w:sz w:val="24"/>
          <w:szCs w:val="24"/>
        </w:rPr>
        <w:t>年度预算、预算编制说明和预算绩效目标，内容较详尽，指标较符合部门职能和工作需要</w:t>
      </w:r>
      <w:r w:rsidR="008846D1">
        <w:rPr>
          <w:rFonts w:hint="eastAsia"/>
          <w:sz w:val="24"/>
          <w:szCs w:val="24"/>
        </w:rPr>
        <w:t>，</w:t>
      </w:r>
      <w:r>
        <w:rPr>
          <w:rFonts w:hint="eastAsia"/>
          <w:sz w:val="24"/>
          <w:szCs w:val="24"/>
        </w:rPr>
        <w:t>注意指标值合理性；在预算管理和执行方面，</w:t>
      </w:r>
      <w:r w:rsidR="008846D1">
        <w:rPr>
          <w:rFonts w:hint="eastAsia"/>
          <w:sz w:val="24"/>
          <w:szCs w:val="24"/>
        </w:rPr>
        <w:t>资金使用规范，</w:t>
      </w:r>
      <w:r>
        <w:rPr>
          <w:rFonts w:hint="eastAsia"/>
          <w:sz w:val="24"/>
          <w:szCs w:val="24"/>
        </w:rPr>
        <w:t>应重视预算编制全面性</w:t>
      </w:r>
      <w:r w:rsidR="008846D1">
        <w:rPr>
          <w:rFonts w:hint="eastAsia"/>
          <w:sz w:val="24"/>
          <w:szCs w:val="24"/>
        </w:rPr>
        <w:t>，控制经常性大额预算调整。</w:t>
      </w:r>
      <w:r w:rsidR="00B00102">
        <w:rPr>
          <w:rFonts w:hint="eastAsia"/>
          <w:sz w:val="24"/>
          <w:szCs w:val="24"/>
        </w:rPr>
        <w:t>分局</w:t>
      </w:r>
      <w:r w:rsidR="00EF046B">
        <w:rPr>
          <w:rFonts w:hint="eastAsia"/>
          <w:sz w:val="24"/>
          <w:szCs w:val="24"/>
        </w:rPr>
        <w:t>在</w:t>
      </w:r>
      <w:r w:rsidR="00EF046B" w:rsidRPr="00EF046B">
        <w:rPr>
          <w:rFonts w:hint="eastAsia"/>
          <w:sz w:val="24"/>
          <w:szCs w:val="24"/>
        </w:rPr>
        <w:t>刑事案件侦破、治安管控、公共安全管理、反恐维稳、服务质量等</w:t>
      </w:r>
      <w:r w:rsidR="00EF046B">
        <w:rPr>
          <w:rFonts w:hint="eastAsia"/>
          <w:sz w:val="24"/>
          <w:szCs w:val="24"/>
        </w:rPr>
        <w:t>方面取得好成绩，辖区</w:t>
      </w:r>
      <w:r w:rsidR="008846D1">
        <w:rPr>
          <w:rFonts w:hint="eastAsia"/>
          <w:sz w:val="24"/>
          <w:szCs w:val="24"/>
        </w:rPr>
        <w:t>群众</w:t>
      </w:r>
      <w:r w:rsidR="00EF046B">
        <w:rPr>
          <w:rFonts w:hint="eastAsia"/>
          <w:sz w:val="24"/>
          <w:szCs w:val="24"/>
        </w:rPr>
        <w:t>安全感提升效果明显</w:t>
      </w:r>
      <w:r w:rsidR="008846D1">
        <w:rPr>
          <w:rFonts w:hint="eastAsia"/>
          <w:sz w:val="24"/>
          <w:szCs w:val="24"/>
        </w:rPr>
        <w:t>。</w:t>
      </w:r>
    </w:p>
    <w:p w:rsidR="00EF046B" w:rsidRPr="00EF046B" w:rsidRDefault="008846D1" w:rsidP="00390CD9">
      <w:pPr>
        <w:spacing w:afterLines="50" w:line="440" w:lineRule="exact"/>
        <w:ind w:firstLineChars="200" w:firstLine="480"/>
        <w:rPr>
          <w:sz w:val="24"/>
          <w:szCs w:val="24"/>
        </w:rPr>
      </w:pPr>
      <w:r>
        <w:rPr>
          <w:rFonts w:hint="eastAsia"/>
          <w:sz w:val="24"/>
          <w:szCs w:val="24"/>
        </w:rPr>
        <w:t>分局整体支出绩效评价得分</w:t>
      </w:r>
      <w:r>
        <w:rPr>
          <w:rFonts w:hint="eastAsia"/>
          <w:sz w:val="24"/>
          <w:szCs w:val="24"/>
        </w:rPr>
        <w:t>93</w:t>
      </w:r>
      <w:r>
        <w:rPr>
          <w:rFonts w:hint="eastAsia"/>
          <w:sz w:val="24"/>
          <w:szCs w:val="24"/>
        </w:rPr>
        <w:t>分，</w:t>
      </w:r>
      <w:r w:rsidR="00EF046B">
        <w:rPr>
          <w:rFonts w:hint="eastAsia"/>
          <w:sz w:val="24"/>
          <w:szCs w:val="24"/>
        </w:rPr>
        <w:t>综合自评结论为优。</w:t>
      </w:r>
    </w:p>
    <w:p w:rsidR="00C4139C" w:rsidRDefault="00C4139C" w:rsidP="00AE0FE3">
      <w:pPr>
        <w:pStyle w:val="2"/>
        <w:spacing w:before="204" w:after="204"/>
        <w:outlineLvl w:val="1"/>
      </w:pPr>
      <w:bookmarkStart w:id="22" w:name="_Toc523125580"/>
      <w:r w:rsidRPr="003E592D">
        <w:rPr>
          <w:rFonts w:hint="eastAsia"/>
        </w:rPr>
        <w:t>（二）主要经验、存在问题和改进措施</w:t>
      </w:r>
      <w:bookmarkEnd w:id="22"/>
    </w:p>
    <w:p w:rsidR="00EF046B" w:rsidRDefault="000A7DA4" w:rsidP="00390CD9">
      <w:pPr>
        <w:spacing w:afterLines="50" w:line="440" w:lineRule="exact"/>
        <w:ind w:firstLineChars="200" w:firstLine="480"/>
        <w:rPr>
          <w:sz w:val="24"/>
          <w:szCs w:val="24"/>
        </w:rPr>
      </w:pPr>
      <w:r>
        <w:rPr>
          <w:rFonts w:hint="eastAsia"/>
          <w:sz w:val="24"/>
          <w:szCs w:val="24"/>
        </w:rPr>
        <w:t>1</w:t>
      </w:r>
      <w:r>
        <w:rPr>
          <w:rFonts w:hint="eastAsia"/>
          <w:sz w:val="24"/>
          <w:szCs w:val="24"/>
        </w:rPr>
        <w:t>、主要经验</w:t>
      </w:r>
    </w:p>
    <w:p w:rsidR="00A212BA" w:rsidRPr="00390CD9" w:rsidRDefault="00A212BA" w:rsidP="00390CD9">
      <w:pPr>
        <w:spacing w:afterLines="50" w:line="440" w:lineRule="exact"/>
        <w:ind w:firstLineChars="200"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1</w:t>
      </w:r>
      <w:r w:rsidRPr="00390CD9">
        <w:rPr>
          <w:rFonts w:hint="eastAsia"/>
          <w:sz w:val="24"/>
          <w:szCs w:val="24"/>
          <w:highlight w:val="yellow"/>
        </w:rPr>
        <w:t>）绩效管理方面</w:t>
      </w:r>
    </w:p>
    <w:p w:rsidR="00A212BA" w:rsidRDefault="00A212BA" w:rsidP="00390CD9">
      <w:pPr>
        <w:spacing w:afterLines="50" w:line="440" w:lineRule="exact"/>
        <w:ind w:firstLineChars="200" w:firstLine="480"/>
        <w:rPr>
          <w:sz w:val="24"/>
          <w:szCs w:val="24"/>
        </w:rPr>
      </w:pPr>
      <w:r w:rsidRPr="00390CD9">
        <w:rPr>
          <w:rFonts w:hint="eastAsia"/>
          <w:sz w:val="24"/>
          <w:szCs w:val="24"/>
          <w:highlight w:val="yellow"/>
        </w:rPr>
        <w:t>绩效目标明确、细化、量化。分局根据部门职能和市局下达任务，</w:t>
      </w:r>
      <w:r w:rsidR="00281C92" w:rsidRPr="00390CD9">
        <w:rPr>
          <w:rFonts w:hint="eastAsia"/>
          <w:sz w:val="24"/>
          <w:szCs w:val="24"/>
          <w:highlight w:val="yellow"/>
        </w:rPr>
        <w:t>分别在主要战线（刑事案件侦破、社会治安管控、公共安全管理、反恐维稳、安全服务）</w:t>
      </w:r>
      <w:r w:rsidRPr="00390CD9">
        <w:rPr>
          <w:rFonts w:hint="eastAsia"/>
          <w:sz w:val="24"/>
          <w:szCs w:val="24"/>
          <w:highlight w:val="yellow"/>
        </w:rPr>
        <w:t>制定</w:t>
      </w:r>
      <w:r w:rsidR="00281C92" w:rsidRPr="00390CD9">
        <w:rPr>
          <w:rFonts w:hint="eastAsia"/>
          <w:sz w:val="24"/>
          <w:szCs w:val="24"/>
          <w:highlight w:val="yellow"/>
        </w:rPr>
        <w:t>了</w:t>
      </w:r>
      <w:r w:rsidRPr="00390CD9">
        <w:rPr>
          <w:rFonts w:hint="eastAsia"/>
          <w:sz w:val="24"/>
          <w:szCs w:val="24"/>
          <w:highlight w:val="yellow"/>
        </w:rPr>
        <w:t>年度目标和</w:t>
      </w:r>
      <w:r w:rsidR="00281C92" w:rsidRPr="00390CD9">
        <w:rPr>
          <w:rFonts w:hint="eastAsia"/>
          <w:sz w:val="24"/>
          <w:szCs w:val="24"/>
          <w:highlight w:val="yellow"/>
        </w:rPr>
        <w:t>细化</w:t>
      </w:r>
      <w:r w:rsidRPr="00390CD9">
        <w:rPr>
          <w:rFonts w:hint="eastAsia"/>
          <w:sz w:val="24"/>
          <w:szCs w:val="24"/>
          <w:highlight w:val="yellow"/>
        </w:rPr>
        <w:t>绩效指标，</w:t>
      </w:r>
      <w:r w:rsidR="00281C92" w:rsidRPr="00390CD9">
        <w:rPr>
          <w:rFonts w:hint="eastAsia"/>
          <w:sz w:val="24"/>
          <w:szCs w:val="24"/>
          <w:highlight w:val="yellow"/>
        </w:rPr>
        <w:t>提高</w:t>
      </w:r>
      <w:r w:rsidR="0058251C" w:rsidRPr="00390CD9">
        <w:rPr>
          <w:rFonts w:hint="eastAsia"/>
          <w:sz w:val="24"/>
          <w:szCs w:val="24"/>
          <w:highlight w:val="yellow"/>
        </w:rPr>
        <w:t>了</w:t>
      </w:r>
      <w:r w:rsidR="00281C92" w:rsidRPr="00390CD9">
        <w:rPr>
          <w:rFonts w:hint="eastAsia"/>
          <w:sz w:val="24"/>
          <w:szCs w:val="24"/>
          <w:highlight w:val="yellow"/>
        </w:rPr>
        <w:t>工作针对性。</w:t>
      </w:r>
    </w:p>
    <w:p w:rsidR="008846D1" w:rsidRDefault="00A212BA" w:rsidP="00390CD9">
      <w:pPr>
        <w:spacing w:afterLines="50" w:line="44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w:t>
      </w:r>
      <w:r w:rsidR="008846D1">
        <w:rPr>
          <w:rFonts w:hint="eastAsia"/>
          <w:sz w:val="24"/>
          <w:szCs w:val="24"/>
        </w:rPr>
        <w:t>履职尽责方面</w:t>
      </w:r>
    </w:p>
    <w:p w:rsidR="00784809" w:rsidRPr="00784809" w:rsidRDefault="00784809" w:rsidP="00390CD9">
      <w:pPr>
        <w:spacing w:afterLines="50" w:line="440" w:lineRule="exact"/>
        <w:ind w:firstLine="480"/>
        <w:rPr>
          <w:sz w:val="24"/>
          <w:szCs w:val="24"/>
        </w:rPr>
      </w:pPr>
      <w:r w:rsidRPr="00784809">
        <w:rPr>
          <w:rFonts w:hint="eastAsia"/>
          <w:sz w:val="24"/>
          <w:szCs w:val="24"/>
        </w:rPr>
        <w:t>①提前</w:t>
      </w:r>
      <w:r w:rsidR="00870B7F" w:rsidRPr="00784809">
        <w:rPr>
          <w:rFonts w:hint="eastAsia"/>
          <w:sz w:val="24"/>
          <w:szCs w:val="24"/>
        </w:rPr>
        <w:t>谋划、严防风险。</w:t>
      </w:r>
      <w:r w:rsidR="000A7DA4" w:rsidRPr="00784809">
        <w:rPr>
          <w:rFonts w:hint="eastAsia"/>
          <w:sz w:val="24"/>
          <w:szCs w:val="24"/>
        </w:rPr>
        <w:t>紧紧围绕十九大安保，</w:t>
      </w:r>
      <w:r w:rsidR="000A7DA4" w:rsidRPr="00784809">
        <w:rPr>
          <w:sz w:val="24"/>
          <w:szCs w:val="24"/>
        </w:rPr>
        <w:t>以最高标准、最强力度、最严措施、最实作风、最佳状态落实各项安保维稳措施，实现</w:t>
      </w:r>
      <w:r w:rsidR="000E647E" w:rsidRPr="00784809">
        <w:rPr>
          <w:rFonts w:hint="eastAsia"/>
          <w:sz w:val="24"/>
          <w:szCs w:val="24"/>
        </w:rPr>
        <w:t>“</w:t>
      </w:r>
      <w:r w:rsidR="000E647E" w:rsidRPr="00784809">
        <w:rPr>
          <w:sz w:val="24"/>
          <w:szCs w:val="24"/>
        </w:rPr>
        <w:t>零进京非访</w:t>
      </w:r>
      <w:r w:rsidR="000E647E" w:rsidRPr="00784809">
        <w:rPr>
          <w:rFonts w:hint="eastAsia"/>
          <w:sz w:val="24"/>
          <w:szCs w:val="24"/>
        </w:rPr>
        <w:t>”</w:t>
      </w:r>
      <w:r w:rsidR="000A7DA4" w:rsidRPr="00784809">
        <w:rPr>
          <w:sz w:val="24"/>
          <w:szCs w:val="24"/>
        </w:rPr>
        <w:t>、</w:t>
      </w:r>
      <w:r w:rsidR="000E647E" w:rsidRPr="00784809">
        <w:rPr>
          <w:rFonts w:hint="eastAsia"/>
          <w:sz w:val="24"/>
          <w:szCs w:val="24"/>
        </w:rPr>
        <w:t>“</w:t>
      </w:r>
      <w:r w:rsidR="000E647E" w:rsidRPr="00784809">
        <w:rPr>
          <w:sz w:val="24"/>
          <w:szCs w:val="24"/>
        </w:rPr>
        <w:t>零暴恐事件</w:t>
      </w:r>
      <w:r w:rsidR="000E647E" w:rsidRPr="00784809">
        <w:rPr>
          <w:rFonts w:hint="eastAsia"/>
          <w:sz w:val="24"/>
          <w:szCs w:val="24"/>
        </w:rPr>
        <w:t>”</w:t>
      </w:r>
      <w:r w:rsidR="000A7DA4" w:rsidRPr="00784809">
        <w:rPr>
          <w:sz w:val="24"/>
          <w:szCs w:val="24"/>
        </w:rPr>
        <w:t>、</w:t>
      </w:r>
      <w:r w:rsidR="000E647E" w:rsidRPr="00784809">
        <w:rPr>
          <w:rFonts w:hint="eastAsia"/>
          <w:sz w:val="24"/>
          <w:szCs w:val="24"/>
        </w:rPr>
        <w:t>“</w:t>
      </w:r>
      <w:r w:rsidR="000E647E" w:rsidRPr="00784809">
        <w:rPr>
          <w:sz w:val="24"/>
          <w:szCs w:val="24"/>
        </w:rPr>
        <w:t>零重大安全事故</w:t>
      </w:r>
      <w:r w:rsidR="000E647E" w:rsidRPr="00784809">
        <w:rPr>
          <w:rFonts w:hint="eastAsia"/>
          <w:sz w:val="24"/>
          <w:szCs w:val="24"/>
        </w:rPr>
        <w:t>”</w:t>
      </w:r>
      <w:r w:rsidR="000A7DA4" w:rsidRPr="00784809">
        <w:rPr>
          <w:sz w:val="24"/>
          <w:szCs w:val="24"/>
        </w:rPr>
        <w:t>的历史最好成绩。</w:t>
      </w:r>
    </w:p>
    <w:p w:rsidR="000A7DA4" w:rsidRPr="00784809" w:rsidRDefault="00784809" w:rsidP="00390CD9">
      <w:pPr>
        <w:spacing w:afterLines="50" w:line="440" w:lineRule="exact"/>
        <w:ind w:firstLine="480"/>
        <w:rPr>
          <w:sz w:val="24"/>
          <w:szCs w:val="24"/>
        </w:rPr>
      </w:pPr>
      <w:r>
        <w:rPr>
          <w:rFonts w:hint="eastAsia"/>
          <w:sz w:val="24"/>
          <w:szCs w:val="24"/>
        </w:rPr>
        <w:t>②</w:t>
      </w:r>
      <w:r w:rsidRPr="00784809">
        <w:rPr>
          <w:rFonts w:hint="eastAsia"/>
          <w:sz w:val="24"/>
          <w:szCs w:val="24"/>
        </w:rPr>
        <w:t>依靠专业技术，提升破案效率</w:t>
      </w:r>
      <w:r>
        <w:rPr>
          <w:rFonts w:hint="eastAsia"/>
          <w:sz w:val="24"/>
          <w:szCs w:val="24"/>
        </w:rPr>
        <w:t>和服务质量</w:t>
      </w:r>
      <w:r w:rsidRPr="00784809">
        <w:rPr>
          <w:rFonts w:hint="eastAsia"/>
          <w:sz w:val="24"/>
          <w:szCs w:val="24"/>
        </w:rPr>
        <w:t>。分局</w:t>
      </w:r>
      <w:r w:rsidRPr="00784809">
        <w:rPr>
          <w:sz w:val="24"/>
          <w:szCs w:val="24"/>
        </w:rPr>
        <w:t>立足实际，成立视频侦查大队、禁毒队和网安情报队专业队伍，一手抓</w:t>
      </w:r>
      <w:r w:rsidRPr="00784809">
        <w:rPr>
          <w:rFonts w:hint="eastAsia"/>
          <w:sz w:val="24"/>
          <w:szCs w:val="24"/>
        </w:rPr>
        <w:t>“</w:t>
      </w:r>
      <w:r w:rsidRPr="00784809">
        <w:rPr>
          <w:sz w:val="24"/>
          <w:szCs w:val="24"/>
        </w:rPr>
        <w:t>小案快侦</w:t>
      </w:r>
      <w:r w:rsidRPr="00784809">
        <w:rPr>
          <w:rFonts w:hint="eastAsia"/>
          <w:sz w:val="24"/>
          <w:szCs w:val="24"/>
        </w:rPr>
        <w:t>”</w:t>
      </w:r>
      <w:r w:rsidRPr="00784809">
        <w:rPr>
          <w:sz w:val="24"/>
          <w:szCs w:val="24"/>
        </w:rPr>
        <w:t>，一手抓</w:t>
      </w:r>
      <w:r w:rsidRPr="00784809">
        <w:rPr>
          <w:rFonts w:hint="eastAsia"/>
          <w:sz w:val="24"/>
          <w:szCs w:val="24"/>
        </w:rPr>
        <w:t>“</w:t>
      </w:r>
      <w:r w:rsidRPr="00784809">
        <w:rPr>
          <w:sz w:val="24"/>
          <w:szCs w:val="24"/>
        </w:rPr>
        <w:t>大案攻坚</w:t>
      </w:r>
      <w:r w:rsidRPr="00784809">
        <w:rPr>
          <w:rFonts w:hint="eastAsia"/>
          <w:sz w:val="24"/>
          <w:szCs w:val="24"/>
        </w:rPr>
        <w:t>”</w:t>
      </w:r>
      <w:r w:rsidRPr="00784809">
        <w:rPr>
          <w:sz w:val="24"/>
          <w:szCs w:val="24"/>
        </w:rPr>
        <w:t>，破案平均时间从</w:t>
      </w:r>
      <w:r w:rsidRPr="00784809">
        <w:rPr>
          <w:sz w:val="24"/>
          <w:szCs w:val="24"/>
        </w:rPr>
        <w:t>10</w:t>
      </w:r>
      <w:r w:rsidRPr="00784809">
        <w:rPr>
          <w:sz w:val="24"/>
          <w:szCs w:val="24"/>
        </w:rPr>
        <w:t>天缩减到</w:t>
      </w:r>
      <w:r w:rsidRPr="00784809">
        <w:rPr>
          <w:sz w:val="24"/>
          <w:szCs w:val="24"/>
        </w:rPr>
        <w:t>3</w:t>
      </w:r>
      <w:r w:rsidRPr="00784809">
        <w:rPr>
          <w:sz w:val="24"/>
          <w:szCs w:val="24"/>
        </w:rPr>
        <w:t>天，</w:t>
      </w:r>
      <w:r>
        <w:rPr>
          <w:sz w:val="24"/>
          <w:szCs w:val="24"/>
        </w:rPr>
        <w:t>破小案、破系列案件能力大幅提升</w:t>
      </w:r>
      <w:r>
        <w:rPr>
          <w:rFonts w:hint="eastAsia"/>
          <w:sz w:val="24"/>
          <w:szCs w:val="24"/>
        </w:rPr>
        <w:t>；</w:t>
      </w:r>
      <w:r w:rsidRPr="00B542C1">
        <w:rPr>
          <w:sz w:val="24"/>
          <w:szCs w:val="24"/>
        </w:rPr>
        <w:t>自主研发了在全国处于领先地位的</w:t>
      </w:r>
      <w:r>
        <w:rPr>
          <w:rFonts w:hint="eastAsia"/>
          <w:sz w:val="24"/>
          <w:szCs w:val="24"/>
        </w:rPr>
        <w:t>“</w:t>
      </w:r>
      <w:r w:rsidRPr="00B542C1">
        <w:rPr>
          <w:sz w:val="24"/>
          <w:szCs w:val="24"/>
        </w:rPr>
        <w:t>出入境办证预受理系统</w:t>
      </w:r>
      <w:r>
        <w:rPr>
          <w:rFonts w:hint="eastAsia"/>
          <w:sz w:val="24"/>
          <w:szCs w:val="24"/>
        </w:rPr>
        <w:t>”</w:t>
      </w:r>
      <w:r w:rsidRPr="00B542C1">
        <w:rPr>
          <w:sz w:val="24"/>
          <w:szCs w:val="24"/>
        </w:rPr>
        <w:t>，打造了一条办证速度最快、办证流程最简、办证服务最优的绿色通道。</w:t>
      </w:r>
    </w:p>
    <w:p w:rsidR="000A7DA4" w:rsidRDefault="00784809" w:rsidP="00390CD9">
      <w:pPr>
        <w:spacing w:afterLines="50" w:line="440" w:lineRule="exact"/>
        <w:ind w:firstLine="480"/>
        <w:rPr>
          <w:sz w:val="24"/>
          <w:szCs w:val="24"/>
        </w:rPr>
      </w:pPr>
      <w:r>
        <w:rPr>
          <w:rFonts w:hint="eastAsia"/>
          <w:sz w:val="24"/>
          <w:szCs w:val="24"/>
        </w:rPr>
        <w:t>③严查苗头性公共安全隐患</w:t>
      </w:r>
      <w:r w:rsidR="00941CF9">
        <w:rPr>
          <w:rFonts w:hint="eastAsia"/>
          <w:sz w:val="24"/>
          <w:szCs w:val="24"/>
        </w:rPr>
        <w:t>。</w:t>
      </w:r>
      <w:r>
        <w:rPr>
          <w:rFonts w:hint="eastAsia"/>
          <w:sz w:val="24"/>
          <w:szCs w:val="24"/>
        </w:rPr>
        <w:t>针对性开展金融、传销集中整治行动；</w:t>
      </w:r>
      <w:r w:rsidRPr="00784809">
        <w:rPr>
          <w:rFonts w:eastAsia="宋体"/>
          <w:sz w:val="24"/>
          <w:szCs w:val="24"/>
        </w:rPr>
        <w:t>持续开展扫黄、打赌、收刀、收枪</w:t>
      </w:r>
      <w:r w:rsidRPr="00784809">
        <w:rPr>
          <w:rFonts w:eastAsia="宋体"/>
          <w:sz w:val="24"/>
          <w:szCs w:val="24"/>
        </w:rPr>
        <w:t>“</w:t>
      </w:r>
      <w:r w:rsidRPr="00784809">
        <w:rPr>
          <w:rFonts w:eastAsia="宋体"/>
          <w:sz w:val="24"/>
          <w:szCs w:val="24"/>
        </w:rPr>
        <w:t>铁扫帚</w:t>
      </w:r>
      <w:r w:rsidRPr="00784809">
        <w:rPr>
          <w:rFonts w:eastAsia="宋体"/>
          <w:sz w:val="24"/>
          <w:szCs w:val="24"/>
        </w:rPr>
        <w:t>”</w:t>
      </w:r>
      <w:r>
        <w:rPr>
          <w:sz w:val="24"/>
          <w:szCs w:val="24"/>
        </w:rPr>
        <w:t>行动</w:t>
      </w:r>
      <w:r>
        <w:rPr>
          <w:rFonts w:hint="eastAsia"/>
          <w:sz w:val="24"/>
          <w:szCs w:val="24"/>
        </w:rPr>
        <w:t>；</w:t>
      </w:r>
      <w:r>
        <w:rPr>
          <w:sz w:val="24"/>
          <w:szCs w:val="24"/>
        </w:rPr>
        <w:t>深入推进整治毒品犯罪集中行动</w:t>
      </w:r>
      <w:r>
        <w:rPr>
          <w:rFonts w:hint="eastAsia"/>
          <w:sz w:val="24"/>
          <w:szCs w:val="24"/>
        </w:rPr>
        <w:t>；加强整顿交通安全、消防安全隐患。</w:t>
      </w:r>
    </w:p>
    <w:p w:rsidR="000A7DA4" w:rsidRDefault="000A7DA4" w:rsidP="00390CD9">
      <w:pPr>
        <w:spacing w:afterLines="50" w:line="440" w:lineRule="exact"/>
        <w:ind w:firstLineChars="200" w:firstLine="480"/>
        <w:rPr>
          <w:sz w:val="24"/>
          <w:szCs w:val="24"/>
        </w:rPr>
      </w:pPr>
      <w:r>
        <w:rPr>
          <w:rFonts w:hint="eastAsia"/>
          <w:sz w:val="24"/>
          <w:szCs w:val="24"/>
        </w:rPr>
        <w:t>2</w:t>
      </w:r>
      <w:r>
        <w:rPr>
          <w:rFonts w:hint="eastAsia"/>
          <w:sz w:val="24"/>
          <w:szCs w:val="24"/>
        </w:rPr>
        <w:t>、存在问题</w:t>
      </w:r>
      <w:r w:rsidR="00B542C1">
        <w:rPr>
          <w:rFonts w:hint="eastAsia"/>
          <w:sz w:val="24"/>
          <w:szCs w:val="24"/>
        </w:rPr>
        <w:t>及改进措施</w:t>
      </w:r>
    </w:p>
    <w:p w:rsidR="00B542C1" w:rsidRDefault="00B542C1" w:rsidP="00390CD9">
      <w:pPr>
        <w:spacing w:afterLines="50" w:line="440" w:lineRule="exact"/>
        <w:ind w:firstLineChars="200" w:firstLine="480"/>
        <w:rPr>
          <w:sz w:val="24"/>
          <w:szCs w:val="24"/>
        </w:rPr>
      </w:pPr>
      <w:r>
        <w:rPr>
          <w:rFonts w:hint="eastAsia"/>
          <w:sz w:val="24"/>
          <w:szCs w:val="24"/>
        </w:rPr>
        <w:lastRenderedPageBreak/>
        <w:t>（</w:t>
      </w:r>
      <w:r>
        <w:rPr>
          <w:rFonts w:hint="eastAsia"/>
          <w:sz w:val="24"/>
          <w:szCs w:val="24"/>
        </w:rPr>
        <w:t>1</w:t>
      </w:r>
      <w:r w:rsidR="00281C92">
        <w:rPr>
          <w:rFonts w:hint="eastAsia"/>
          <w:sz w:val="24"/>
          <w:szCs w:val="24"/>
        </w:rPr>
        <w:t>）预算管理全面性存在瑕疵</w:t>
      </w:r>
    </w:p>
    <w:p w:rsidR="000A7DA4" w:rsidRPr="00B542C1" w:rsidRDefault="00B542C1" w:rsidP="00390CD9">
      <w:pPr>
        <w:spacing w:afterLines="50" w:line="440" w:lineRule="exact"/>
        <w:ind w:firstLine="480"/>
        <w:rPr>
          <w:sz w:val="24"/>
          <w:szCs w:val="24"/>
        </w:rPr>
      </w:pPr>
      <w:r w:rsidRPr="00B542C1">
        <w:rPr>
          <w:rFonts w:hint="eastAsia"/>
          <w:sz w:val="24"/>
          <w:szCs w:val="24"/>
        </w:rPr>
        <w:t>①部门基本支出人员经费预算编制时，未编入“五大奖”预算，使非突发事件追加预算比例较高。对此金额较大项目，应根据</w:t>
      </w:r>
      <w:r w:rsidR="00B00102">
        <w:rPr>
          <w:rFonts w:hint="eastAsia"/>
          <w:sz w:val="24"/>
          <w:szCs w:val="24"/>
        </w:rPr>
        <w:t>分局</w:t>
      </w:r>
      <w:r w:rsidRPr="00B542C1">
        <w:rPr>
          <w:rFonts w:hint="eastAsia"/>
          <w:sz w:val="24"/>
          <w:szCs w:val="24"/>
        </w:rPr>
        <w:t>得奖惯例预计支出，避免依赖预算调整。</w:t>
      </w:r>
    </w:p>
    <w:p w:rsidR="00B542C1" w:rsidRDefault="00B542C1" w:rsidP="00390CD9">
      <w:pPr>
        <w:spacing w:afterLines="50" w:line="440" w:lineRule="exact"/>
        <w:ind w:firstLine="480"/>
        <w:rPr>
          <w:sz w:val="24"/>
          <w:szCs w:val="24"/>
        </w:rPr>
      </w:pPr>
      <w:r w:rsidRPr="00B542C1">
        <w:rPr>
          <w:rFonts w:hint="eastAsia"/>
          <w:sz w:val="24"/>
          <w:szCs w:val="24"/>
        </w:rPr>
        <w:t>②</w:t>
      </w:r>
      <w:r>
        <w:rPr>
          <w:rFonts w:hint="eastAsia"/>
          <w:sz w:val="24"/>
          <w:szCs w:val="24"/>
        </w:rPr>
        <w:t>部门整体收支预算编制时，未编入市局等单位专项资金收入，使部分项目成为“预算外”项目，影响部门预算管理科学性。应梳理</w:t>
      </w:r>
      <w:r w:rsidR="00B00102">
        <w:rPr>
          <w:rFonts w:hint="eastAsia"/>
          <w:sz w:val="24"/>
          <w:szCs w:val="24"/>
        </w:rPr>
        <w:t>分局</w:t>
      </w:r>
      <w:r>
        <w:rPr>
          <w:rFonts w:hint="eastAsia"/>
          <w:sz w:val="24"/>
          <w:szCs w:val="24"/>
        </w:rPr>
        <w:t>非同级财政收入部分，对单位</w:t>
      </w:r>
      <w:r w:rsidR="007D4106">
        <w:rPr>
          <w:rFonts w:hint="eastAsia"/>
          <w:sz w:val="24"/>
          <w:szCs w:val="24"/>
        </w:rPr>
        <w:t>收支作统一计划，有利于提高资金使用效率。</w:t>
      </w:r>
    </w:p>
    <w:p w:rsidR="007D4106" w:rsidRDefault="007D4106" w:rsidP="00390CD9">
      <w:pPr>
        <w:spacing w:afterLines="50" w:line="440" w:lineRule="exact"/>
        <w:ind w:firstLine="480"/>
        <w:rPr>
          <w:sz w:val="24"/>
          <w:szCs w:val="24"/>
        </w:rPr>
      </w:pPr>
      <w:r>
        <w:rPr>
          <w:rFonts w:hint="eastAsia"/>
          <w:sz w:val="24"/>
          <w:szCs w:val="24"/>
        </w:rPr>
        <w:t>（</w:t>
      </w:r>
      <w:r>
        <w:rPr>
          <w:rFonts w:hint="eastAsia"/>
          <w:sz w:val="24"/>
          <w:szCs w:val="24"/>
        </w:rPr>
        <w:t>2</w:t>
      </w:r>
      <w:r>
        <w:rPr>
          <w:rFonts w:hint="eastAsia"/>
          <w:sz w:val="24"/>
          <w:szCs w:val="24"/>
        </w:rPr>
        <w:t>）绩效目标设定存在不</w:t>
      </w:r>
      <w:r w:rsidR="008846D1">
        <w:rPr>
          <w:rFonts w:hint="eastAsia"/>
          <w:sz w:val="24"/>
          <w:szCs w:val="24"/>
        </w:rPr>
        <w:t>合理</w:t>
      </w:r>
      <w:r w:rsidR="00281C92">
        <w:rPr>
          <w:rFonts w:hint="eastAsia"/>
          <w:sz w:val="24"/>
          <w:szCs w:val="24"/>
        </w:rPr>
        <w:t>情形</w:t>
      </w:r>
    </w:p>
    <w:p w:rsidR="007D4106" w:rsidRDefault="007D4106" w:rsidP="00390CD9">
      <w:pPr>
        <w:spacing w:afterLines="50" w:line="440" w:lineRule="exact"/>
        <w:ind w:firstLine="480"/>
        <w:rPr>
          <w:sz w:val="24"/>
          <w:szCs w:val="24"/>
        </w:rPr>
      </w:pPr>
      <w:r>
        <w:rPr>
          <w:rFonts w:hint="eastAsia"/>
          <w:sz w:val="24"/>
          <w:szCs w:val="24"/>
        </w:rPr>
        <w:t>在设定批准逮捕人数、重点项目支出安排率、结转结余率等绩效目标时，出现管理目标与指标导向矛盾或预算整体与局部矛盾之处。应加强绩效管理规范性，从目标设定过程入手，结合部门实际、理解管理目标，使目标设定更加科学。</w:t>
      </w:r>
    </w:p>
    <w:p w:rsidR="007D4106" w:rsidRDefault="007D4106" w:rsidP="00390CD9">
      <w:pPr>
        <w:spacing w:afterLines="50" w:line="440" w:lineRule="exact"/>
        <w:ind w:firstLine="480"/>
        <w:rPr>
          <w:sz w:val="24"/>
          <w:szCs w:val="24"/>
        </w:rPr>
      </w:pPr>
      <w:r>
        <w:rPr>
          <w:rFonts w:hint="eastAsia"/>
          <w:sz w:val="24"/>
          <w:szCs w:val="24"/>
        </w:rPr>
        <w:t>（</w:t>
      </w:r>
      <w:r>
        <w:rPr>
          <w:rFonts w:hint="eastAsia"/>
          <w:sz w:val="24"/>
          <w:szCs w:val="24"/>
        </w:rPr>
        <w:t>3</w:t>
      </w:r>
      <w:r w:rsidR="00B9004B">
        <w:rPr>
          <w:rFonts w:hint="eastAsia"/>
          <w:sz w:val="24"/>
          <w:szCs w:val="24"/>
        </w:rPr>
        <w:t>）部门内部控制制度有待完善</w:t>
      </w:r>
    </w:p>
    <w:p w:rsidR="007D4106" w:rsidRDefault="00B00102" w:rsidP="00390CD9">
      <w:pPr>
        <w:spacing w:afterLines="50" w:line="440" w:lineRule="exact"/>
        <w:ind w:firstLine="480"/>
        <w:rPr>
          <w:sz w:val="24"/>
          <w:szCs w:val="24"/>
        </w:rPr>
      </w:pPr>
      <w:r>
        <w:rPr>
          <w:rFonts w:hint="eastAsia"/>
          <w:sz w:val="24"/>
          <w:szCs w:val="24"/>
        </w:rPr>
        <w:t>分局</w:t>
      </w:r>
      <w:r w:rsidR="007D4106">
        <w:rPr>
          <w:rFonts w:hint="eastAsia"/>
          <w:sz w:val="24"/>
          <w:szCs w:val="24"/>
        </w:rPr>
        <w:t>2017</w:t>
      </w:r>
      <w:r w:rsidR="007D4106">
        <w:rPr>
          <w:rFonts w:hint="eastAsia"/>
          <w:sz w:val="24"/>
          <w:szCs w:val="24"/>
        </w:rPr>
        <w:t>年组织内部控制制度建设，目前尚未</w:t>
      </w:r>
      <w:r w:rsidR="008846D1">
        <w:rPr>
          <w:rFonts w:hint="eastAsia"/>
          <w:sz w:val="24"/>
          <w:szCs w:val="24"/>
        </w:rPr>
        <w:t>全面施行</w:t>
      </w:r>
      <w:r w:rsidR="007D4106">
        <w:rPr>
          <w:rFonts w:hint="eastAsia"/>
          <w:sz w:val="24"/>
          <w:szCs w:val="24"/>
        </w:rPr>
        <w:t>。内控制度对绩效管理的指引作用涵盖方面广泛，有利于问题的发现与纠正。在预算管理、合同管理、资产管理制度生效后，上述问题将更少发生，并最终提升效能，</w:t>
      </w:r>
      <w:r w:rsidR="00712886">
        <w:rPr>
          <w:rFonts w:hint="eastAsia"/>
          <w:sz w:val="24"/>
          <w:szCs w:val="24"/>
        </w:rPr>
        <w:t>规避相关风险，保障部门职能的顺利实现。</w:t>
      </w:r>
    </w:p>
    <w:p w:rsidR="008846D1" w:rsidRPr="00390CD9" w:rsidRDefault="008846D1" w:rsidP="00390CD9">
      <w:pPr>
        <w:spacing w:afterLines="50" w:line="440" w:lineRule="exact"/>
        <w:ind w:firstLine="480"/>
        <w:rPr>
          <w:sz w:val="24"/>
          <w:szCs w:val="24"/>
          <w:highlight w:val="yellow"/>
        </w:rPr>
      </w:pPr>
      <w:r w:rsidRPr="00390CD9">
        <w:rPr>
          <w:rFonts w:hint="eastAsia"/>
          <w:sz w:val="24"/>
          <w:szCs w:val="24"/>
          <w:highlight w:val="yellow"/>
        </w:rPr>
        <w:t>（</w:t>
      </w:r>
      <w:r w:rsidRPr="00390CD9">
        <w:rPr>
          <w:rFonts w:hint="eastAsia"/>
          <w:sz w:val="24"/>
          <w:szCs w:val="24"/>
          <w:highlight w:val="yellow"/>
        </w:rPr>
        <w:t>4</w:t>
      </w:r>
      <w:r w:rsidRPr="00390CD9">
        <w:rPr>
          <w:rFonts w:hint="eastAsia"/>
          <w:sz w:val="24"/>
          <w:szCs w:val="24"/>
          <w:highlight w:val="yellow"/>
        </w:rPr>
        <w:t>）</w:t>
      </w:r>
      <w:r w:rsidR="008E7782" w:rsidRPr="00390CD9">
        <w:rPr>
          <w:rFonts w:hint="eastAsia"/>
          <w:sz w:val="24"/>
          <w:szCs w:val="24"/>
          <w:highlight w:val="yellow"/>
        </w:rPr>
        <w:t>工作</w:t>
      </w:r>
      <w:r w:rsidR="0058251C" w:rsidRPr="00390CD9">
        <w:rPr>
          <w:rFonts w:hint="eastAsia"/>
          <w:sz w:val="24"/>
          <w:szCs w:val="24"/>
          <w:highlight w:val="yellow"/>
        </w:rPr>
        <w:t>机制</w:t>
      </w:r>
      <w:r w:rsidR="006A35C2" w:rsidRPr="00390CD9">
        <w:rPr>
          <w:rFonts w:hint="eastAsia"/>
          <w:sz w:val="24"/>
          <w:szCs w:val="24"/>
          <w:highlight w:val="yellow"/>
        </w:rPr>
        <w:t>的设立和落实存在缺陷</w:t>
      </w:r>
    </w:p>
    <w:p w:rsidR="0058251C" w:rsidRPr="00390CD9" w:rsidRDefault="006A35C2" w:rsidP="00390CD9">
      <w:pPr>
        <w:spacing w:afterLines="50" w:line="440" w:lineRule="exact"/>
        <w:ind w:firstLine="480"/>
        <w:rPr>
          <w:sz w:val="24"/>
          <w:szCs w:val="24"/>
          <w:highlight w:val="yellow"/>
        </w:rPr>
      </w:pPr>
      <w:r w:rsidRPr="00390CD9">
        <w:rPr>
          <w:rFonts w:hint="eastAsia"/>
          <w:sz w:val="24"/>
          <w:szCs w:val="24"/>
          <w:highlight w:val="yellow"/>
        </w:rPr>
        <w:t>①</w:t>
      </w:r>
      <w:r w:rsidR="0058251C" w:rsidRPr="00390CD9">
        <w:rPr>
          <w:rFonts w:hint="eastAsia"/>
          <w:sz w:val="24"/>
          <w:szCs w:val="24"/>
          <w:highlight w:val="yellow"/>
        </w:rPr>
        <w:t>各职能部门未完全理顺每个战线、每个岗位的工作职责、工作规范，</w:t>
      </w:r>
      <w:r w:rsidRPr="00390CD9">
        <w:rPr>
          <w:rFonts w:hint="eastAsia"/>
          <w:sz w:val="24"/>
          <w:szCs w:val="24"/>
          <w:highlight w:val="yellow"/>
        </w:rPr>
        <w:t>未建立一套职责明确、流程清晰、管理规范的工作机制，对社区民警的考核缺乏可量化、有针对性的标准。</w:t>
      </w:r>
    </w:p>
    <w:p w:rsidR="006A35C2" w:rsidRPr="00390CD9" w:rsidRDefault="006A35C2" w:rsidP="00390CD9">
      <w:pPr>
        <w:spacing w:afterLines="50" w:line="440" w:lineRule="exact"/>
        <w:ind w:firstLine="480"/>
        <w:rPr>
          <w:sz w:val="24"/>
          <w:szCs w:val="24"/>
          <w:highlight w:val="yellow"/>
        </w:rPr>
      </w:pPr>
      <w:r w:rsidRPr="00390CD9">
        <w:rPr>
          <w:rFonts w:hint="eastAsia"/>
          <w:sz w:val="24"/>
          <w:szCs w:val="24"/>
          <w:highlight w:val="yellow"/>
        </w:rPr>
        <w:t>②已建立</w:t>
      </w:r>
      <w:r w:rsidR="00AB605B" w:rsidRPr="00390CD9">
        <w:rPr>
          <w:rFonts w:hint="eastAsia"/>
          <w:sz w:val="24"/>
          <w:szCs w:val="24"/>
          <w:highlight w:val="yellow"/>
        </w:rPr>
        <w:t>的</w:t>
      </w:r>
      <w:r w:rsidRPr="00390CD9">
        <w:rPr>
          <w:rFonts w:hint="eastAsia"/>
          <w:sz w:val="24"/>
          <w:szCs w:val="24"/>
          <w:highlight w:val="yellow"/>
        </w:rPr>
        <w:t>部分工作机制</w:t>
      </w:r>
      <w:r w:rsidR="00AB605B" w:rsidRPr="00390CD9">
        <w:rPr>
          <w:rFonts w:hint="eastAsia"/>
          <w:sz w:val="24"/>
          <w:szCs w:val="24"/>
          <w:highlight w:val="yellow"/>
        </w:rPr>
        <w:t>缺乏相应的督查考核措施，相关规范性文件不能起到有效的约束作用。例如</w:t>
      </w:r>
      <w:r w:rsidRPr="00390CD9">
        <w:rPr>
          <w:rFonts w:hint="eastAsia"/>
          <w:sz w:val="24"/>
          <w:szCs w:val="24"/>
          <w:highlight w:val="yellow"/>
        </w:rPr>
        <w:t>：</w:t>
      </w:r>
      <w:r w:rsidRPr="00390CD9">
        <w:rPr>
          <w:sz w:val="24"/>
          <w:szCs w:val="24"/>
          <w:highlight w:val="yellow"/>
        </w:rPr>
        <w:t>刑事案件现场勘查机制、群体性事件处置规范、派出所视频工作室实施方案</w:t>
      </w:r>
      <w:r w:rsidRPr="00390CD9">
        <w:rPr>
          <w:rFonts w:hint="eastAsia"/>
          <w:sz w:val="24"/>
          <w:szCs w:val="24"/>
          <w:highlight w:val="yellow"/>
        </w:rPr>
        <w:t>等。</w:t>
      </w:r>
    </w:p>
    <w:p w:rsidR="00AB605B" w:rsidRPr="0058251C" w:rsidRDefault="00AB605B" w:rsidP="008A6682">
      <w:pPr>
        <w:spacing w:afterLines="50" w:line="440" w:lineRule="exact"/>
        <w:ind w:firstLine="480"/>
        <w:rPr>
          <w:sz w:val="24"/>
          <w:szCs w:val="24"/>
        </w:rPr>
      </w:pPr>
      <w:r w:rsidRPr="00390CD9">
        <w:rPr>
          <w:rFonts w:hint="eastAsia"/>
          <w:sz w:val="24"/>
          <w:szCs w:val="24"/>
          <w:highlight w:val="yellow"/>
        </w:rPr>
        <w:t>建议根据职能要求全面梳理各业务战线、各岗位</w:t>
      </w:r>
      <w:r w:rsidR="00AA6ECB" w:rsidRPr="00390CD9">
        <w:rPr>
          <w:rFonts w:hint="eastAsia"/>
          <w:sz w:val="24"/>
          <w:szCs w:val="24"/>
          <w:highlight w:val="yellow"/>
        </w:rPr>
        <w:t>的职责、流程和标准，并相应建立一套考核方法，明确考核指标、考核方式和结果运用范围，提高民警工作效率和规范性。</w:t>
      </w:r>
    </w:p>
    <w:sectPr w:rsidR="00AB605B" w:rsidRPr="0058251C" w:rsidSect="00952BC4">
      <w:pgSz w:w="11906" w:h="16838"/>
      <w:pgMar w:top="1474" w:right="1474" w:bottom="1474" w:left="1474" w:header="851" w:footer="992" w:gutter="0"/>
      <w:cols w:space="425"/>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4B6" w:rsidRDefault="00CF54B6" w:rsidP="00E76F64">
      <w:r>
        <w:separator/>
      </w:r>
    </w:p>
  </w:endnote>
  <w:endnote w:type="continuationSeparator" w:id="0">
    <w:p w:rsidR="00CF54B6" w:rsidRDefault="00CF54B6" w:rsidP="00E76F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4B6" w:rsidRDefault="00CF54B6" w:rsidP="00E76F64">
      <w:r>
        <w:separator/>
      </w:r>
    </w:p>
  </w:footnote>
  <w:footnote w:type="continuationSeparator" w:id="0">
    <w:p w:rsidR="00CF54B6" w:rsidRDefault="00CF54B6" w:rsidP="00E76F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E8B"/>
    <w:multiLevelType w:val="hybridMultilevel"/>
    <w:tmpl w:val="D9647FFA"/>
    <w:lvl w:ilvl="0" w:tplc="CE60EFA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6F7543E"/>
    <w:multiLevelType w:val="hybridMultilevel"/>
    <w:tmpl w:val="746CD0A4"/>
    <w:lvl w:ilvl="0" w:tplc="D9F429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1D672EA"/>
    <w:multiLevelType w:val="hybridMultilevel"/>
    <w:tmpl w:val="FB7A1302"/>
    <w:lvl w:ilvl="0" w:tplc="744ADE2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24F25A2"/>
    <w:multiLevelType w:val="hybridMultilevel"/>
    <w:tmpl w:val="B4440108"/>
    <w:lvl w:ilvl="0" w:tplc="1242F31A">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1BEE2E7D"/>
    <w:multiLevelType w:val="hybridMultilevel"/>
    <w:tmpl w:val="710EA4E6"/>
    <w:lvl w:ilvl="0" w:tplc="8CEA558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1D8A6847"/>
    <w:multiLevelType w:val="hybridMultilevel"/>
    <w:tmpl w:val="0544631C"/>
    <w:lvl w:ilvl="0" w:tplc="D0002C6E">
      <w:start w:val="2"/>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EB001B9"/>
    <w:multiLevelType w:val="hybridMultilevel"/>
    <w:tmpl w:val="939C659E"/>
    <w:lvl w:ilvl="0" w:tplc="20FEF9C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34413A1"/>
    <w:multiLevelType w:val="hybridMultilevel"/>
    <w:tmpl w:val="F0C8C234"/>
    <w:lvl w:ilvl="0" w:tplc="18BE98E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6D739F9"/>
    <w:multiLevelType w:val="hybridMultilevel"/>
    <w:tmpl w:val="56BCC602"/>
    <w:lvl w:ilvl="0" w:tplc="3F5C15A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8ED098C"/>
    <w:multiLevelType w:val="hybridMultilevel"/>
    <w:tmpl w:val="2DE89FCC"/>
    <w:lvl w:ilvl="0" w:tplc="6212EC5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39541403"/>
    <w:multiLevelType w:val="hybridMultilevel"/>
    <w:tmpl w:val="5C14EDF0"/>
    <w:lvl w:ilvl="0" w:tplc="77AEC6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26A3D"/>
    <w:multiLevelType w:val="hybridMultilevel"/>
    <w:tmpl w:val="7626FD96"/>
    <w:lvl w:ilvl="0" w:tplc="CE9E234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DD83533"/>
    <w:multiLevelType w:val="hybridMultilevel"/>
    <w:tmpl w:val="21B6A920"/>
    <w:lvl w:ilvl="0" w:tplc="48EA9CB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43816F96"/>
    <w:multiLevelType w:val="hybridMultilevel"/>
    <w:tmpl w:val="B75CBA9A"/>
    <w:lvl w:ilvl="0" w:tplc="F32EEA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4">
    <w:nsid w:val="45615010"/>
    <w:multiLevelType w:val="hybridMultilevel"/>
    <w:tmpl w:val="E422B15E"/>
    <w:lvl w:ilvl="0" w:tplc="EE8C38A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0D2073"/>
    <w:multiLevelType w:val="hybridMultilevel"/>
    <w:tmpl w:val="3AB0F5FE"/>
    <w:lvl w:ilvl="0" w:tplc="5E2E686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4C895E66"/>
    <w:multiLevelType w:val="hybridMultilevel"/>
    <w:tmpl w:val="018EFC2E"/>
    <w:lvl w:ilvl="0" w:tplc="F0BE4D2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4DD112FF"/>
    <w:multiLevelType w:val="hybridMultilevel"/>
    <w:tmpl w:val="4C94548E"/>
    <w:lvl w:ilvl="0" w:tplc="08F4C45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50115F3A"/>
    <w:multiLevelType w:val="hybridMultilevel"/>
    <w:tmpl w:val="8B64EE6E"/>
    <w:lvl w:ilvl="0" w:tplc="CCEC14F0">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584348EE"/>
    <w:multiLevelType w:val="hybridMultilevel"/>
    <w:tmpl w:val="3B88377A"/>
    <w:lvl w:ilvl="0" w:tplc="A712060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282D59"/>
    <w:multiLevelType w:val="hybridMultilevel"/>
    <w:tmpl w:val="7BACD894"/>
    <w:lvl w:ilvl="0" w:tplc="A2923BC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5B4F3680"/>
    <w:multiLevelType w:val="hybridMultilevel"/>
    <w:tmpl w:val="FD16F058"/>
    <w:lvl w:ilvl="0" w:tplc="6AF819C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3A20ED"/>
    <w:multiLevelType w:val="hybridMultilevel"/>
    <w:tmpl w:val="20F84F8A"/>
    <w:lvl w:ilvl="0" w:tplc="20246EAC">
      <w:start w:val="2"/>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71910EDC"/>
    <w:multiLevelType w:val="hybridMultilevel"/>
    <w:tmpl w:val="05E813D8"/>
    <w:lvl w:ilvl="0" w:tplc="8D208FC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7E30E04"/>
    <w:multiLevelType w:val="hybridMultilevel"/>
    <w:tmpl w:val="4DB20FF6"/>
    <w:lvl w:ilvl="0" w:tplc="6776AFF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7C7D21A2"/>
    <w:multiLevelType w:val="hybridMultilevel"/>
    <w:tmpl w:val="2C1EEA94"/>
    <w:lvl w:ilvl="0" w:tplc="451EE23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0"/>
  </w:num>
  <w:num w:numId="2">
    <w:abstractNumId w:val="3"/>
  </w:num>
  <w:num w:numId="3">
    <w:abstractNumId w:val="13"/>
  </w:num>
  <w:num w:numId="4">
    <w:abstractNumId w:val="20"/>
  </w:num>
  <w:num w:numId="5">
    <w:abstractNumId w:val="1"/>
  </w:num>
  <w:num w:numId="6">
    <w:abstractNumId w:val="7"/>
  </w:num>
  <w:num w:numId="7">
    <w:abstractNumId w:val="16"/>
  </w:num>
  <w:num w:numId="8">
    <w:abstractNumId w:val="4"/>
  </w:num>
  <w:num w:numId="9">
    <w:abstractNumId w:val="6"/>
  </w:num>
  <w:num w:numId="10">
    <w:abstractNumId w:val="24"/>
  </w:num>
  <w:num w:numId="11">
    <w:abstractNumId w:val="21"/>
  </w:num>
  <w:num w:numId="12">
    <w:abstractNumId w:val="17"/>
  </w:num>
  <w:num w:numId="13">
    <w:abstractNumId w:val="22"/>
  </w:num>
  <w:num w:numId="14">
    <w:abstractNumId w:val="14"/>
  </w:num>
  <w:num w:numId="15">
    <w:abstractNumId w:val="23"/>
  </w:num>
  <w:num w:numId="16">
    <w:abstractNumId w:val="15"/>
  </w:num>
  <w:num w:numId="17">
    <w:abstractNumId w:val="5"/>
  </w:num>
  <w:num w:numId="18">
    <w:abstractNumId w:val="19"/>
  </w:num>
  <w:num w:numId="19">
    <w:abstractNumId w:val="0"/>
  </w:num>
  <w:num w:numId="20">
    <w:abstractNumId w:val="25"/>
  </w:num>
  <w:num w:numId="21">
    <w:abstractNumId w:val="2"/>
  </w:num>
  <w:num w:numId="22">
    <w:abstractNumId w:val="9"/>
  </w:num>
  <w:num w:numId="23">
    <w:abstractNumId w:val="11"/>
  </w:num>
  <w:num w:numId="24">
    <w:abstractNumId w:val="12"/>
  </w:num>
  <w:num w:numId="25">
    <w:abstractNumId w:val="18"/>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6F64"/>
    <w:rsid w:val="00006308"/>
    <w:rsid w:val="0001254A"/>
    <w:rsid w:val="000365CE"/>
    <w:rsid w:val="00077914"/>
    <w:rsid w:val="0009029A"/>
    <w:rsid w:val="00092935"/>
    <w:rsid w:val="00096569"/>
    <w:rsid w:val="000A65AE"/>
    <w:rsid w:val="000A7DA4"/>
    <w:rsid w:val="000B27F9"/>
    <w:rsid w:val="000C7895"/>
    <w:rsid w:val="000D11CC"/>
    <w:rsid w:val="000D19A5"/>
    <w:rsid w:val="000D27AC"/>
    <w:rsid w:val="000E647E"/>
    <w:rsid w:val="0010250F"/>
    <w:rsid w:val="00104B25"/>
    <w:rsid w:val="00110F7A"/>
    <w:rsid w:val="001148DA"/>
    <w:rsid w:val="00122F2A"/>
    <w:rsid w:val="0014391F"/>
    <w:rsid w:val="00145FB0"/>
    <w:rsid w:val="00163028"/>
    <w:rsid w:val="00173FDD"/>
    <w:rsid w:val="00176E1A"/>
    <w:rsid w:val="00182572"/>
    <w:rsid w:val="00185AB7"/>
    <w:rsid w:val="001862A9"/>
    <w:rsid w:val="001A4E97"/>
    <w:rsid w:val="001A6290"/>
    <w:rsid w:val="001B0665"/>
    <w:rsid w:val="001B650F"/>
    <w:rsid w:val="001D3F94"/>
    <w:rsid w:val="001D786F"/>
    <w:rsid w:val="001E15BE"/>
    <w:rsid w:val="001F0B59"/>
    <w:rsid w:val="001F2CAA"/>
    <w:rsid w:val="002003C8"/>
    <w:rsid w:val="002004AC"/>
    <w:rsid w:val="00201C27"/>
    <w:rsid w:val="0022672C"/>
    <w:rsid w:val="00265754"/>
    <w:rsid w:val="00281C92"/>
    <w:rsid w:val="002F12B0"/>
    <w:rsid w:val="002F170A"/>
    <w:rsid w:val="00300B66"/>
    <w:rsid w:val="00327F23"/>
    <w:rsid w:val="00336094"/>
    <w:rsid w:val="003418E7"/>
    <w:rsid w:val="00341FCE"/>
    <w:rsid w:val="00345559"/>
    <w:rsid w:val="00346838"/>
    <w:rsid w:val="00356A97"/>
    <w:rsid w:val="00357858"/>
    <w:rsid w:val="003603B6"/>
    <w:rsid w:val="00385132"/>
    <w:rsid w:val="0039087A"/>
    <w:rsid w:val="00390CD9"/>
    <w:rsid w:val="003A1993"/>
    <w:rsid w:val="003C6DCB"/>
    <w:rsid w:val="003D495F"/>
    <w:rsid w:val="003E592D"/>
    <w:rsid w:val="003E6566"/>
    <w:rsid w:val="004118C9"/>
    <w:rsid w:val="00430CD3"/>
    <w:rsid w:val="00434B15"/>
    <w:rsid w:val="00447DE8"/>
    <w:rsid w:val="004815F5"/>
    <w:rsid w:val="0049095C"/>
    <w:rsid w:val="00495471"/>
    <w:rsid w:val="00495C4B"/>
    <w:rsid w:val="00496318"/>
    <w:rsid w:val="004B75AA"/>
    <w:rsid w:val="004C119F"/>
    <w:rsid w:val="004E22EE"/>
    <w:rsid w:val="004E2ADE"/>
    <w:rsid w:val="004F17C8"/>
    <w:rsid w:val="004F1FD7"/>
    <w:rsid w:val="004F4DFE"/>
    <w:rsid w:val="005106D3"/>
    <w:rsid w:val="005618DD"/>
    <w:rsid w:val="0058251C"/>
    <w:rsid w:val="005954C4"/>
    <w:rsid w:val="005B7E4C"/>
    <w:rsid w:val="005C2E20"/>
    <w:rsid w:val="005C6D78"/>
    <w:rsid w:val="005F3ADF"/>
    <w:rsid w:val="006069B8"/>
    <w:rsid w:val="006234D2"/>
    <w:rsid w:val="00634595"/>
    <w:rsid w:val="00634C52"/>
    <w:rsid w:val="00640D7E"/>
    <w:rsid w:val="00642F28"/>
    <w:rsid w:val="006654A9"/>
    <w:rsid w:val="006735C3"/>
    <w:rsid w:val="00690BBF"/>
    <w:rsid w:val="006A35C2"/>
    <w:rsid w:val="006A7E3D"/>
    <w:rsid w:val="006B6D15"/>
    <w:rsid w:val="006E09CF"/>
    <w:rsid w:val="006F6FE7"/>
    <w:rsid w:val="007041B7"/>
    <w:rsid w:val="00712886"/>
    <w:rsid w:val="00733BE8"/>
    <w:rsid w:val="00742F56"/>
    <w:rsid w:val="00745784"/>
    <w:rsid w:val="00750C3E"/>
    <w:rsid w:val="007556C7"/>
    <w:rsid w:val="007639F3"/>
    <w:rsid w:val="00764F17"/>
    <w:rsid w:val="00767CF2"/>
    <w:rsid w:val="007726E1"/>
    <w:rsid w:val="007739B6"/>
    <w:rsid w:val="00784809"/>
    <w:rsid w:val="007876BA"/>
    <w:rsid w:val="007A1CF5"/>
    <w:rsid w:val="007B63FE"/>
    <w:rsid w:val="007C57BF"/>
    <w:rsid w:val="007C57CF"/>
    <w:rsid w:val="007D25DA"/>
    <w:rsid w:val="007D4106"/>
    <w:rsid w:val="007D772A"/>
    <w:rsid w:val="007E5545"/>
    <w:rsid w:val="007F1FBE"/>
    <w:rsid w:val="00807A36"/>
    <w:rsid w:val="0082586C"/>
    <w:rsid w:val="00826532"/>
    <w:rsid w:val="00834183"/>
    <w:rsid w:val="00844C19"/>
    <w:rsid w:val="008600EC"/>
    <w:rsid w:val="00870B7F"/>
    <w:rsid w:val="008846D1"/>
    <w:rsid w:val="008932BB"/>
    <w:rsid w:val="008A392E"/>
    <w:rsid w:val="008A6682"/>
    <w:rsid w:val="008A7974"/>
    <w:rsid w:val="008B037E"/>
    <w:rsid w:val="008C1404"/>
    <w:rsid w:val="008C4FC5"/>
    <w:rsid w:val="008D2A7C"/>
    <w:rsid w:val="008D346B"/>
    <w:rsid w:val="008E34F5"/>
    <w:rsid w:val="008E7782"/>
    <w:rsid w:val="00900172"/>
    <w:rsid w:val="009326AF"/>
    <w:rsid w:val="00941CF9"/>
    <w:rsid w:val="00952BC4"/>
    <w:rsid w:val="00957068"/>
    <w:rsid w:val="0097269D"/>
    <w:rsid w:val="009D0E64"/>
    <w:rsid w:val="009D4BC8"/>
    <w:rsid w:val="009D6BDF"/>
    <w:rsid w:val="009F27C4"/>
    <w:rsid w:val="00A0739C"/>
    <w:rsid w:val="00A16162"/>
    <w:rsid w:val="00A212BA"/>
    <w:rsid w:val="00A44451"/>
    <w:rsid w:val="00A62758"/>
    <w:rsid w:val="00A6653F"/>
    <w:rsid w:val="00A74C47"/>
    <w:rsid w:val="00A82AF0"/>
    <w:rsid w:val="00A82D2C"/>
    <w:rsid w:val="00AA43DF"/>
    <w:rsid w:val="00AA6ECB"/>
    <w:rsid w:val="00AB0870"/>
    <w:rsid w:val="00AB0B61"/>
    <w:rsid w:val="00AB605B"/>
    <w:rsid w:val="00AC04D7"/>
    <w:rsid w:val="00AD17C5"/>
    <w:rsid w:val="00AE0FE3"/>
    <w:rsid w:val="00AE5E32"/>
    <w:rsid w:val="00AF788C"/>
    <w:rsid w:val="00B00102"/>
    <w:rsid w:val="00B17926"/>
    <w:rsid w:val="00B214ED"/>
    <w:rsid w:val="00B26944"/>
    <w:rsid w:val="00B27DEF"/>
    <w:rsid w:val="00B368DE"/>
    <w:rsid w:val="00B52B2C"/>
    <w:rsid w:val="00B542C1"/>
    <w:rsid w:val="00B645D0"/>
    <w:rsid w:val="00B776B6"/>
    <w:rsid w:val="00B80FF4"/>
    <w:rsid w:val="00B9004B"/>
    <w:rsid w:val="00BA5AC6"/>
    <w:rsid w:val="00BB784E"/>
    <w:rsid w:val="00C23CF8"/>
    <w:rsid w:val="00C24332"/>
    <w:rsid w:val="00C35F7D"/>
    <w:rsid w:val="00C36541"/>
    <w:rsid w:val="00C4139C"/>
    <w:rsid w:val="00C500A6"/>
    <w:rsid w:val="00C60729"/>
    <w:rsid w:val="00C64E51"/>
    <w:rsid w:val="00C87E44"/>
    <w:rsid w:val="00C9115D"/>
    <w:rsid w:val="00C93D63"/>
    <w:rsid w:val="00C94D79"/>
    <w:rsid w:val="00C9602E"/>
    <w:rsid w:val="00C975D5"/>
    <w:rsid w:val="00CA08FC"/>
    <w:rsid w:val="00CA14E8"/>
    <w:rsid w:val="00CA3336"/>
    <w:rsid w:val="00CC03B2"/>
    <w:rsid w:val="00CC1D10"/>
    <w:rsid w:val="00CC41FF"/>
    <w:rsid w:val="00CE302A"/>
    <w:rsid w:val="00CF4554"/>
    <w:rsid w:val="00CF54B6"/>
    <w:rsid w:val="00D057DB"/>
    <w:rsid w:val="00D171A5"/>
    <w:rsid w:val="00D336D6"/>
    <w:rsid w:val="00D346BD"/>
    <w:rsid w:val="00D534B2"/>
    <w:rsid w:val="00D7272E"/>
    <w:rsid w:val="00D7469E"/>
    <w:rsid w:val="00D9139E"/>
    <w:rsid w:val="00DA5CAE"/>
    <w:rsid w:val="00DB31F8"/>
    <w:rsid w:val="00E12ACD"/>
    <w:rsid w:val="00E24A27"/>
    <w:rsid w:val="00E63D88"/>
    <w:rsid w:val="00E63EFF"/>
    <w:rsid w:val="00E670F5"/>
    <w:rsid w:val="00E72F06"/>
    <w:rsid w:val="00E76F64"/>
    <w:rsid w:val="00E85C0F"/>
    <w:rsid w:val="00E90B0E"/>
    <w:rsid w:val="00E94122"/>
    <w:rsid w:val="00EB4C10"/>
    <w:rsid w:val="00EC21C7"/>
    <w:rsid w:val="00EE02B1"/>
    <w:rsid w:val="00EE5F34"/>
    <w:rsid w:val="00EE72BE"/>
    <w:rsid w:val="00EF046B"/>
    <w:rsid w:val="00EF48FC"/>
    <w:rsid w:val="00F53DB1"/>
    <w:rsid w:val="00F60A8F"/>
    <w:rsid w:val="00F616B2"/>
    <w:rsid w:val="00FB2864"/>
    <w:rsid w:val="00FC68E4"/>
    <w:rsid w:val="00FD50AA"/>
    <w:rsid w:val="00FE3AED"/>
    <w:rsid w:val="00FF0198"/>
    <w:rsid w:val="00FF25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42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kern w:val="2"/>
        <w:sz w:val="30"/>
        <w:szCs w:val="30"/>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0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6F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6F64"/>
    <w:rPr>
      <w:sz w:val="18"/>
      <w:szCs w:val="18"/>
    </w:rPr>
  </w:style>
  <w:style w:type="paragraph" w:styleId="a4">
    <w:name w:val="footer"/>
    <w:basedOn w:val="a"/>
    <w:link w:val="Char0"/>
    <w:uiPriority w:val="99"/>
    <w:semiHidden/>
    <w:unhideWhenUsed/>
    <w:rsid w:val="00E76F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76F64"/>
    <w:rPr>
      <w:sz w:val="18"/>
      <w:szCs w:val="18"/>
    </w:rPr>
  </w:style>
  <w:style w:type="paragraph" w:styleId="a5">
    <w:name w:val="List Paragraph"/>
    <w:basedOn w:val="a"/>
    <w:uiPriority w:val="34"/>
    <w:qFormat/>
    <w:rsid w:val="001D3F94"/>
    <w:pPr>
      <w:ind w:firstLineChars="200" w:firstLine="420"/>
    </w:pPr>
  </w:style>
  <w:style w:type="paragraph" w:customStyle="1" w:styleId="1">
    <w:name w:val="样式1"/>
    <w:basedOn w:val="a"/>
    <w:link w:val="1Char"/>
    <w:qFormat/>
    <w:rsid w:val="00447DE8"/>
    <w:pPr>
      <w:spacing w:beforeLines="50" w:afterLines="50" w:line="600" w:lineRule="exact"/>
      <w:ind w:firstLineChars="200" w:firstLine="560"/>
    </w:pPr>
    <w:rPr>
      <w:rFonts w:ascii="黑体" w:eastAsia="黑体" w:hAnsi="黑体"/>
      <w:sz w:val="28"/>
      <w:szCs w:val="28"/>
    </w:rPr>
  </w:style>
  <w:style w:type="character" w:customStyle="1" w:styleId="1Char">
    <w:name w:val="样式1 Char"/>
    <w:basedOn w:val="a0"/>
    <w:link w:val="1"/>
    <w:rsid w:val="00447DE8"/>
    <w:rPr>
      <w:rFonts w:ascii="黑体" w:eastAsia="黑体" w:hAnsi="黑体"/>
      <w:sz w:val="28"/>
      <w:szCs w:val="28"/>
    </w:rPr>
  </w:style>
  <w:style w:type="paragraph" w:customStyle="1" w:styleId="2">
    <w:name w:val="样式2"/>
    <w:basedOn w:val="a"/>
    <w:link w:val="2Char"/>
    <w:qFormat/>
    <w:rsid w:val="00447DE8"/>
    <w:pPr>
      <w:spacing w:beforeLines="50" w:afterLines="50" w:line="480" w:lineRule="exact"/>
      <w:ind w:firstLineChars="200" w:firstLine="482"/>
    </w:pPr>
    <w:rPr>
      <w:b/>
      <w:sz w:val="24"/>
      <w:szCs w:val="24"/>
    </w:rPr>
  </w:style>
  <w:style w:type="character" w:customStyle="1" w:styleId="2Char">
    <w:name w:val="样式2 Char"/>
    <w:basedOn w:val="a0"/>
    <w:link w:val="2"/>
    <w:rsid w:val="00447DE8"/>
    <w:rPr>
      <w:b/>
      <w:sz w:val="24"/>
      <w:szCs w:val="24"/>
    </w:rPr>
  </w:style>
  <w:style w:type="paragraph" w:customStyle="1" w:styleId="3">
    <w:name w:val="样式3"/>
    <w:basedOn w:val="2"/>
    <w:link w:val="3Char"/>
    <w:qFormat/>
    <w:rsid w:val="00AE0FE3"/>
    <w:pPr>
      <w:spacing w:before="204" w:after="204"/>
      <w:outlineLvl w:val="1"/>
    </w:pPr>
  </w:style>
  <w:style w:type="character" w:customStyle="1" w:styleId="3Char">
    <w:name w:val="样式3 Char"/>
    <w:basedOn w:val="2Char"/>
    <w:link w:val="3"/>
    <w:rsid w:val="00AE0FE3"/>
    <w:rPr>
      <w:b/>
    </w:rPr>
  </w:style>
  <w:style w:type="paragraph" w:styleId="10">
    <w:name w:val="toc 1"/>
    <w:basedOn w:val="a"/>
    <w:next w:val="a"/>
    <w:autoRedefine/>
    <w:uiPriority w:val="39"/>
    <w:unhideWhenUsed/>
    <w:rsid w:val="009F27C4"/>
    <w:pPr>
      <w:tabs>
        <w:tab w:val="right" w:leader="dot" w:pos="8948"/>
      </w:tabs>
    </w:pPr>
    <w:rPr>
      <w:rFonts w:hAnsiTheme="minorEastAsia"/>
      <w:b/>
      <w:noProof/>
      <w:sz w:val="24"/>
      <w:szCs w:val="24"/>
    </w:rPr>
  </w:style>
  <w:style w:type="paragraph" w:styleId="20">
    <w:name w:val="toc 2"/>
    <w:basedOn w:val="a"/>
    <w:next w:val="a"/>
    <w:autoRedefine/>
    <w:uiPriority w:val="39"/>
    <w:unhideWhenUsed/>
    <w:rsid w:val="00AF788C"/>
    <w:pPr>
      <w:ind w:leftChars="200" w:left="420"/>
    </w:pPr>
  </w:style>
  <w:style w:type="paragraph" w:styleId="30">
    <w:name w:val="toc 3"/>
    <w:basedOn w:val="a"/>
    <w:next w:val="a"/>
    <w:autoRedefine/>
    <w:uiPriority w:val="39"/>
    <w:unhideWhenUsed/>
    <w:rsid w:val="00AF788C"/>
    <w:pPr>
      <w:ind w:leftChars="400" w:left="840"/>
    </w:pPr>
  </w:style>
  <w:style w:type="paragraph" w:styleId="4">
    <w:name w:val="toc 4"/>
    <w:basedOn w:val="a"/>
    <w:next w:val="a"/>
    <w:autoRedefine/>
    <w:uiPriority w:val="39"/>
    <w:unhideWhenUsed/>
    <w:rsid w:val="00EE5F34"/>
    <w:pPr>
      <w:ind w:leftChars="600" w:left="1260"/>
    </w:pPr>
    <w:rPr>
      <w:rFonts w:asciiTheme="minorHAnsi" w:hAnsiTheme="minorHAnsi" w:cstheme="minorBidi"/>
      <w:sz w:val="21"/>
      <w:szCs w:val="22"/>
    </w:rPr>
  </w:style>
  <w:style w:type="paragraph" w:styleId="5">
    <w:name w:val="toc 5"/>
    <w:basedOn w:val="a"/>
    <w:next w:val="a"/>
    <w:autoRedefine/>
    <w:uiPriority w:val="39"/>
    <w:unhideWhenUsed/>
    <w:rsid w:val="00EE5F34"/>
    <w:pPr>
      <w:ind w:leftChars="800" w:left="1680"/>
    </w:pPr>
    <w:rPr>
      <w:rFonts w:asciiTheme="minorHAnsi" w:hAnsiTheme="minorHAnsi" w:cstheme="minorBidi"/>
      <w:sz w:val="21"/>
      <w:szCs w:val="22"/>
    </w:rPr>
  </w:style>
  <w:style w:type="paragraph" w:styleId="6">
    <w:name w:val="toc 6"/>
    <w:basedOn w:val="a"/>
    <w:next w:val="a"/>
    <w:autoRedefine/>
    <w:uiPriority w:val="39"/>
    <w:unhideWhenUsed/>
    <w:rsid w:val="00EE5F34"/>
    <w:pPr>
      <w:ind w:leftChars="1000" w:left="2100"/>
    </w:pPr>
    <w:rPr>
      <w:rFonts w:asciiTheme="minorHAnsi" w:hAnsiTheme="minorHAnsi" w:cstheme="minorBidi"/>
      <w:sz w:val="21"/>
      <w:szCs w:val="22"/>
    </w:rPr>
  </w:style>
  <w:style w:type="paragraph" w:styleId="7">
    <w:name w:val="toc 7"/>
    <w:basedOn w:val="a"/>
    <w:next w:val="a"/>
    <w:autoRedefine/>
    <w:uiPriority w:val="39"/>
    <w:unhideWhenUsed/>
    <w:rsid w:val="00EE5F34"/>
    <w:pPr>
      <w:ind w:leftChars="1200" w:left="2520"/>
    </w:pPr>
    <w:rPr>
      <w:rFonts w:asciiTheme="minorHAnsi" w:hAnsiTheme="minorHAnsi" w:cstheme="minorBidi"/>
      <w:sz w:val="21"/>
      <w:szCs w:val="22"/>
    </w:rPr>
  </w:style>
  <w:style w:type="paragraph" w:styleId="8">
    <w:name w:val="toc 8"/>
    <w:basedOn w:val="a"/>
    <w:next w:val="a"/>
    <w:autoRedefine/>
    <w:uiPriority w:val="39"/>
    <w:unhideWhenUsed/>
    <w:rsid w:val="00EE5F34"/>
    <w:pPr>
      <w:ind w:leftChars="1400" w:left="2940"/>
    </w:pPr>
    <w:rPr>
      <w:rFonts w:asciiTheme="minorHAnsi" w:hAnsiTheme="minorHAnsi" w:cstheme="minorBidi"/>
      <w:sz w:val="21"/>
      <w:szCs w:val="22"/>
    </w:rPr>
  </w:style>
  <w:style w:type="paragraph" w:styleId="9">
    <w:name w:val="toc 9"/>
    <w:basedOn w:val="a"/>
    <w:next w:val="a"/>
    <w:autoRedefine/>
    <w:uiPriority w:val="39"/>
    <w:unhideWhenUsed/>
    <w:rsid w:val="00EE5F34"/>
    <w:pPr>
      <w:ind w:leftChars="1600" w:left="3360"/>
    </w:pPr>
    <w:rPr>
      <w:rFonts w:asciiTheme="minorHAnsi" w:hAnsiTheme="minorHAnsi" w:cstheme="minorBidi"/>
      <w:sz w:val="21"/>
      <w:szCs w:val="22"/>
    </w:rPr>
  </w:style>
  <w:style w:type="character" w:styleId="a6">
    <w:name w:val="Hyperlink"/>
    <w:basedOn w:val="a0"/>
    <w:uiPriority w:val="99"/>
    <w:unhideWhenUsed/>
    <w:rsid w:val="00EE5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222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38" Type="http://schemas.openxmlformats.org/officeDocument/2006/relationships/customXml" Target="../customXml/item138.xml"/><Relationship Id="rId154" Type="http://schemas.openxmlformats.org/officeDocument/2006/relationships/customXml" Target="../customXml/item154.xml"/><Relationship Id="rId159" Type="http://schemas.openxmlformats.org/officeDocument/2006/relationships/customXml" Target="../customXml/item159.xml"/><Relationship Id="rId175" Type="http://schemas.openxmlformats.org/officeDocument/2006/relationships/customXml" Target="../customXml/item175.xml"/><Relationship Id="rId170" Type="http://schemas.openxmlformats.org/officeDocument/2006/relationships/customXml" Target="../customXml/item170.xml"/><Relationship Id="rId191" Type="http://schemas.openxmlformats.org/officeDocument/2006/relationships/numbering" Target="numbering.xml"/><Relationship Id="rId196" Type="http://schemas.openxmlformats.org/officeDocument/2006/relationships/endnotes" Target="endnotes.xml"/><Relationship Id="rId16" Type="http://schemas.openxmlformats.org/officeDocument/2006/relationships/customXml" Target="../customXml/item16.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28" Type="http://schemas.openxmlformats.org/officeDocument/2006/relationships/customXml" Target="../customXml/item128.xml"/><Relationship Id="rId144" Type="http://schemas.openxmlformats.org/officeDocument/2006/relationships/customXml" Target="../customXml/item144.xml"/><Relationship Id="rId149" Type="http://schemas.openxmlformats.org/officeDocument/2006/relationships/customXml" Target="../customXml/item149.xml"/><Relationship Id="rId5" Type="http://schemas.openxmlformats.org/officeDocument/2006/relationships/customXml" Target="../customXml/item5.xml"/><Relationship Id="rId90" Type="http://schemas.openxmlformats.org/officeDocument/2006/relationships/customXml" Target="../customXml/item90.xml"/><Relationship Id="rId95" Type="http://schemas.openxmlformats.org/officeDocument/2006/relationships/customXml" Target="../customXml/item95.xml"/><Relationship Id="rId160" Type="http://schemas.openxmlformats.org/officeDocument/2006/relationships/customXml" Target="../customXml/item160.xml"/><Relationship Id="rId165" Type="http://schemas.openxmlformats.org/officeDocument/2006/relationships/customXml" Target="../customXml/item165.xml"/><Relationship Id="rId181" Type="http://schemas.openxmlformats.org/officeDocument/2006/relationships/customXml" Target="../customXml/item181.xml"/><Relationship Id="rId186" Type="http://schemas.openxmlformats.org/officeDocument/2006/relationships/customXml" Target="../customXml/item186.xm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customXml" Target="../customXml/item113.xml"/><Relationship Id="rId118" Type="http://schemas.openxmlformats.org/officeDocument/2006/relationships/customXml" Target="../customXml/item118.xml"/><Relationship Id="rId134" Type="http://schemas.openxmlformats.org/officeDocument/2006/relationships/customXml" Target="../customXml/item134.xml"/><Relationship Id="rId139" Type="http://schemas.openxmlformats.org/officeDocument/2006/relationships/customXml" Target="../customXml/item139.xml"/><Relationship Id="rId80" Type="http://schemas.openxmlformats.org/officeDocument/2006/relationships/customXml" Target="../customXml/item80.xml"/><Relationship Id="rId85" Type="http://schemas.openxmlformats.org/officeDocument/2006/relationships/customXml" Target="../customXml/item85.xml"/><Relationship Id="rId150" Type="http://schemas.openxmlformats.org/officeDocument/2006/relationships/customXml" Target="../customXml/item150.xml"/><Relationship Id="rId155" Type="http://schemas.openxmlformats.org/officeDocument/2006/relationships/customXml" Target="../customXml/item155.xml"/><Relationship Id="rId171" Type="http://schemas.openxmlformats.org/officeDocument/2006/relationships/customXml" Target="../customXml/item171.xml"/><Relationship Id="rId176" Type="http://schemas.openxmlformats.org/officeDocument/2006/relationships/customXml" Target="../customXml/item176.xml"/><Relationship Id="rId192" Type="http://schemas.openxmlformats.org/officeDocument/2006/relationships/styles" Target="styles.xml"/><Relationship Id="rId197" Type="http://schemas.openxmlformats.org/officeDocument/2006/relationships/fontTable" Target="fontTable.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08" Type="http://schemas.openxmlformats.org/officeDocument/2006/relationships/customXml" Target="../customXml/item108.xml"/><Relationship Id="rId124" Type="http://schemas.openxmlformats.org/officeDocument/2006/relationships/customXml" Target="../customXml/item124.xml"/><Relationship Id="rId129" Type="http://schemas.openxmlformats.org/officeDocument/2006/relationships/customXml" Target="../customXml/item129.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customXml" Target="../customXml/item91.xml"/><Relationship Id="rId96" Type="http://schemas.openxmlformats.org/officeDocument/2006/relationships/customXml" Target="../customXml/item96.xml"/><Relationship Id="rId140" Type="http://schemas.openxmlformats.org/officeDocument/2006/relationships/customXml" Target="../customXml/item140.xml"/><Relationship Id="rId145" Type="http://schemas.openxmlformats.org/officeDocument/2006/relationships/customXml" Target="../customXml/item145.xml"/><Relationship Id="rId161" Type="http://schemas.openxmlformats.org/officeDocument/2006/relationships/customXml" Target="../customXml/item161.xml"/><Relationship Id="rId166" Type="http://schemas.openxmlformats.org/officeDocument/2006/relationships/customXml" Target="../customXml/item166.xml"/><Relationship Id="rId182" Type="http://schemas.openxmlformats.org/officeDocument/2006/relationships/customXml" Target="../customXml/item182.xml"/><Relationship Id="rId187" Type="http://schemas.openxmlformats.org/officeDocument/2006/relationships/customXml" Target="../customXml/item187.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119" Type="http://schemas.openxmlformats.org/officeDocument/2006/relationships/customXml" Target="../customXml/item119.xml"/><Relationship Id="rId44" Type="http://schemas.openxmlformats.org/officeDocument/2006/relationships/customXml" Target="../customXml/item44.xml"/><Relationship Id="rId60" Type="http://schemas.openxmlformats.org/officeDocument/2006/relationships/customXml" Target="../customXml/item60.xml"/><Relationship Id="rId65" Type="http://schemas.openxmlformats.org/officeDocument/2006/relationships/customXml" Target="../customXml/item65.xml"/><Relationship Id="rId81" Type="http://schemas.openxmlformats.org/officeDocument/2006/relationships/customXml" Target="../customXml/item81.xml"/><Relationship Id="rId86" Type="http://schemas.openxmlformats.org/officeDocument/2006/relationships/customXml" Target="../customXml/item86.xml"/><Relationship Id="rId130" Type="http://schemas.openxmlformats.org/officeDocument/2006/relationships/customXml" Target="../customXml/item130.xml"/><Relationship Id="rId135" Type="http://schemas.openxmlformats.org/officeDocument/2006/relationships/customXml" Target="../customXml/item135.xml"/><Relationship Id="rId151" Type="http://schemas.openxmlformats.org/officeDocument/2006/relationships/customXml" Target="../customXml/item151.xml"/><Relationship Id="rId156" Type="http://schemas.openxmlformats.org/officeDocument/2006/relationships/customXml" Target="../customXml/item156.xml"/><Relationship Id="rId177" Type="http://schemas.openxmlformats.org/officeDocument/2006/relationships/customXml" Target="../customXml/item177.xml"/><Relationship Id="rId198" Type="http://schemas.openxmlformats.org/officeDocument/2006/relationships/theme" Target="theme/theme1.xml"/><Relationship Id="rId172" Type="http://schemas.openxmlformats.org/officeDocument/2006/relationships/customXml" Target="../customXml/item172.xml"/><Relationship Id="rId193" Type="http://schemas.openxmlformats.org/officeDocument/2006/relationships/settings" Target="settings.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customXml" Target="../customXml/item10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customXml" Target="../customXml/item104.xml"/><Relationship Id="rId120" Type="http://schemas.openxmlformats.org/officeDocument/2006/relationships/customXml" Target="../customXml/item120.xml"/><Relationship Id="rId125" Type="http://schemas.openxmlformats.org/officeDocument/2006/relationships/customXml" Target="../customXml/item125.xml"/><Relationship Id="rId141" Type="http://schemas.openxmlformats.org/officeDocument/2006/relationships/customXml" Target="../customXml/item141.xml"/><Relationship Id="rId146" Type="http://schemas.openxmlformats.org/officeDocument/2006/relationships/customXml" Target="../customXml/item146.xml"/><Relationship Id="rId167" Type="http://schemas.openxmlformats.org/officeDocument/2006/relationships/customXml" Target="../customXml/item167.xml"/><Relationship Id="rId188" Type="http://schemas.openxmlformats.org/officeDocument/2006/relationships/customXml" Target="../customXml/item188.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162" Type="http://schemas.openxmlformats.org/officeDocument/2006/relationships/customXml" Target="../customXml/item162.xml"/><Relationship Id="rId183" Type="http://schemas.openxmlformats.org/officeDocument/2006/relationships/customXml" Target="../customXml/item183.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15" Type="http://schemas.openxmlformats.org/officeDocument/2006/relationships/customXml" Target="../customXml/item115.xml"/><Relationship Id="rId131" Type="http://schemas.openxmlformats.org/officeDocument/2006/relationships/customXml" Target="../customXml/item131.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customXml" Target="../customXml/item178.xml"/><Relationship Id="rId61" Type="http://schemas.openxmlformats.org/officeDocument/2006/relationships/customXml" Target="../customXml/item61.xml"/><Relationship Id="rId82" Type="http://schemas.openxmlformats.org/officeDocument/2006/relationships/customXml" Target="../customXml/item82.xml"/><Relationship Id="rId152" Type="http://schemas.openxmlformats.org/officeDocument/2006/relationships/customXml" Target="../customXml/item152.xml"/><Relationship Id="rId173" Type="http://schemas.openxmlformats.org/officeDocument/2006/relationships/customXml" Target="../customXml/item173.xml"/><Relationship Id="rId194" Type="http://schemas.openxmlformats.org/officeDocument/2006/relationships/webSettings" Target="web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184" Type="http://schemas.openxmlformats.org/officeDocument/2006/relationships/customXml" Target="../customXml/item184.xml"/><Relationship Id="rId189" Type="http://schemas.openxmlformats.org/officeDocument/2006/relationships/customXml" Target="../customXml/item189.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customXml" Target="../customXml/item174.xml"/><Relationship Id="rId179" Type="http://schemas.openxmlformats.org/officeDocument/2006/relationships/customXml" Target="../customXml/item179.xml"/><Relationship Id="rId195" Type="http://schemas.openxmlformats.org/officeDocument/2006/relationships/footnotes" Target="footnotes.xml"/><Relationship Id="rId190" Type="http://schemas.openxmlformats.org/officeDocument/2006/relationships/customXml" Target="../customXml/item190.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customXml" Target="../customXml/item164.xml"/><Relationship Id="rId169" Type="http://schemas.openxmlformats.org/officeDocument/2006/relationships/customXml" Target="../customXml/item169.xml"/><Relationship Id="rId185" Type="http://schemas.openxmlformats.org/officeDocument/2006/relationships/customXml" Target="../customXml/item185.xm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customXml" Target="../customXml/item180.xml"/><Relationship Id="rId26" Type="http://schemas.openxmlformats.org/officeDocument/2006/relationships/customXml" Target="../customXml/item2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
</file>

<file path=customXml/item10.xml>
</file>

<file path=customXml/item100.xml>
</file>

<file path=customXml/item101.xml>
</file>

<file path=customXml/item102.xml>
</file>

<file path=customXml/item103.xml>
</file>

<file path=customXml/item104.xml>
</file>

<file path=customXml/item105.xml>
</file>

<file path=customXml/item106.xml>
</file>

<file path=customXml/item107.xml>
</file>

<file path=customXml/item108.xml>
</file>

<file path=customXml/item109.xml>
</file>

<file path=customXml/item11.xml>
</file>

<file path=customXml/item110.xml>
</file>

<file path=customXml/item111.xml>
</file>

<file path=customXml/item112.xml>
</file>

<file path=customXml/item113.xml>
</file>

<file path=customXml/item114.xml>
</file>

<file path=customXml/item115.xml>
</file>

<file path=customXml/item116.xml>
</file>

<file path=customXml/item117.xml>
</file>

<file path=customXml/item118.xml>
</file>

<file path=customXml/item119.xml>
</file>

<file path=customXml/item12.xml>
</file>

<file path=customXml/item120.xml>
</file>

<file path=customXml/item121.xml>
</file>

<file path=customXml/item122.xml>
</file>

<file path=customXml/item123.xml>
</file>

<file path=customXml/item124.xml>
</file>

<file path=customXml/item125.xml>
</file>

<file path=customXml/item126.xml>
</file>

<file path=customXml/item127.xml>
</file>

<file path=customXml/item128.xml>
</file>

<file path=customXml/item129.xml>
</file>

<file path=customXml/item13.xml>
</file>

<file path=customXml/item130.xml>
</file>

<file path=customXml/item131.xml>
</file>

<file path=customXml/item132.xml>
</file>

<file path=customXml/item133.xml>
</file>

<file path=customXml/item134.xml>
</file>

<file path=customXml/item135.xml>
</file>

<file path=customXml/item136.xml>
</file>

<file path=customXml/item137.xml>
</file>

<file path=customXml/item138.xml>
</file>

<file path=customXml/item139.xml>
</file>

<file path=customXml/item14.xml>
</file>

<file path=customXml/item140.xml>
</file>

<file path=customXml/item141.xml>
</file>

<file path=customXml/item142.xml>
</file>

<file path=customXml/item143.xml>
</file>

<file path=customXml/item144.xml>
</file>

<file path=customXml/item145.xml>
</file>

<file path=customXml/item146.xml>
</file>

<file path=customXml/item147.xml>
</file>

<file path=customXml/item148.xml>
</file>

<file path=customXml/item149.xml>
</file>

<file path=customXml/item15.xml>
</file>

<file path=customXml/item150.xml>
</file>

<file path=customXml/item151.xml>
</file>

<file path=customXml/item152.xml>
</file>

<file path=customXml/item153.xml>
</file>

<file path=customXml/item154.xml>
</file>

<file path=customXml/item155.xml>
</file>

<file path=customXml/item156.xml>
</file>

<file path=customXml/item157.xml>
</file>

<file path=customXml/item158.xml>
</file>

<file path=customXml/item159.xml>
</file>

<file path=customXml/item16.xml>
</file>

<file path=customXml/item160.xml>
</file>

<file path=customXml/item161.xml>
</file>

<file path=customXml/item162.xml>
</file>

<file path=customXml/item163.xml>
</file>

<file path=customXml/item164.xml>
</file>

<file path=customXml/item165.xml>
</file>

<file path=customXml/item166.xml>
</file>

<file path=customXml/item167.xml>
</file>

<file path=customXml/item168.xml>
</file>

<file path=customXml/item169.xml>
</file>

<file path=customXml/item17.xml>
</file>

<file path=customXml/item170.xml>
</file>

<file path=customXml/item171.xml>
</file>

<file path=customXml/item172.xml>
</file>

<file path=customXml/item173.xml>
</file>

<file path=customXml/item174.xml>
</file>

<file path=customXml/item175.xml>
</file>

<file path=customXml/item176.xml>
</file>

<file path=customXml/item177.xml>
</file>

<file path=customXml/item178.xml>
</file>

<file path=customXml/item179.xml>
</file>

<file path=customXml/item18.xml>
</file>

<file path=customXml/item180.xml>
</file>

<file path=customXml/item181.xml>
</file>

<file path=customXml/item182.xml>
</file>

<file path=customXml/item183.xml>
</file>

<file path=customXml/item184.xml>
</file>

<file path=customXml/item185.xml>
</file>

<file path=customXml/item186.xml>
</file>

<file path=customXml/item187.xml>
</file>

<file path=customXml/item188.xml>
</file>

<file path=customXml/item189.xml>
</file>

<file path=customXml/item19.xml>
</file>

<file path=customXml/item190.xml><?xml version="1.0" encoding="utf-8"?>
<b:Sources xmlns:b="http://schemas.openxmlformats.org/officeDocument/2006/bibliography" xmlns="http://schemas.openxmlformats.org/officeDocument/2006/bibliography" SelectedStyle="\APA.XSL" StyleName="APA Fifth Edition"/>
</file>

<file path=customXml/item2.xml>
</file>

<file path=customXml/item20.xml>
</file>

<file path=customXml/item21.xml>
</file>

<file path=customXml/item22.xml>
</file>

<file path=customXml/item23.xml>
</file>

<file path=customXml/item24.xml>
</file>

<file path=customXml/item25.xml>
</file>

<file path=customXml/item26.xml>
</file>

<file path=customXml/item27.xml>
</file>

<file path=customXml/item28.xml>
</file>

<file path=customXml/item29.xml>
</file>

<file path=customXml/item3.xml>
</file>

<file path=customXml/item30.xml>
</file>

<file path=customXml/item31.xml>
</file>

<file path=customXml/item32.xml>
</file>

<file path=customXml/item33.xml>
</file>

<file path=customXml/item34.xml>
</file>

<file path=customXml/item35.xml>
</file>

<file path=customXml/item36.xml>
</file>

<file path=customXml/item37.xml>
</file>

<file path=customXml/item38.xml>
</file>

<file path=customXml/item39.xml>
</file>

<file path=customXml/item4.xml>
</file>

<file path=customXml/item40.xml>
</file>

<file path=customXml/item41.xml>
</file>

<file path=customXml/item42.xml>
</file>

<file path=customXml/item43.xml>
</file>

<file path=customXml/item44.xml>
</file>

<file path=customXml/item45.xml>
</file>

<file path=customXml/item46.xml>
</file>

<file path=customXml/item47.xml>
</file>

<file path=customXml/item48.xml>
</file>

<file path=customXml/item49.xml>
</file>

<file path=customXml/item5.xml>
</file>

<file path=customXml/item50.xml>
</file>

<file path=customXml/item51.xml>
</file>

<file path=customXml/item52.xml>
</file>

<file path=customXml/item53.xml>
</file>

<file path=customXml/item54.xml>
</file>

<file path=customXml/item55.xml>
</file>

<file path=customXml/item56.xml>
</file>

<file path=customXml/item57.xml>
</file>

<file path=customXml/item58.xml>
</file>

<file path=customXml/item59.xml>
</file>

<file path=customXml/item6.xml>
</file>

<file path=customXml/item60.xml>
</file>

<file path=customXml/item61.xml>
</file>

<file path=customXml/item62.xml>
</file>

<file path=customXml/item63.xml>
</file>

<file path=customXml/item64.xml>
</file>

<file path=customXml/item65.xml>
</file>

<file path=customXml/item66.xml>
</file>

<file path=customXml/item67.xml>
</file>

<file path=customXml/item68.xml>
</file>

<file path=customXml/item69.xml>
</file>

<file path=customXml/item7.xml>
</file>

<file path=customXml/item70.xml>
</file>

<file path=customXml/item71.xml>
</file>

<file path=customXml/item72.xml>
</file>

<file path=customXml/item73.xml>
</file>

<file path=customXml/item74.xml>
</file>

<file path=customXml/item75.xml>
</file>

<file path=customXml/item76.xml>
</file>

<file path=customXml/item77.xml>
</file>

<file path=customXml/item78.xml>
</file>

<file path=customXml/item79.xml>
</file>

<file path=customXml/item8.xml>
</file>

<file path=customXml/item80.xml>
</file>

<file path=customXml/item81.xml>
</file>

<file path=customXml/item82.xml>
</file>

<file path=customXml/item83.xml>
</file>

<file path=customXml/item84.xml>
</file>

<file path=customXml/item85.xml>
</file>

<file path=customXml/item86.xml>
</file>

<file path=customXml/item87.xml>
</file>

<file path=customXml/item88.xml>
</file>

<file path=customXml/item89.xml>
</file>

<file path=customXml/item9.xml>
</file>

<file path=customXml/item90.xml>
</file>

<file path=customXml/item91.xml>
</file>

<file path=customXml/item92.xml>
</file>

<file path=customXml/item93.xml>
</file>

<file path=customXml/item94.xml>
</file>

<file path=customXml/item95.xml>
</file>

<file path=customXml/item96.xml>
</file>

<file path=customXml/item97.xml>
</file>

<file path=customXml/item98.xml>
</file>

<file path=customXml/item99.xml>
</file>

<file path=customXml/itemProps1.xml><?xml version="1.0" encoding="utf-8"?>
<ds:datastoreItem xmlns:ds="http://schemas.openxmlformats.org/officeDocument/2006/customXml" ds:itemID="{7ABFF304-1B23-4249-A804-4AF6354DC121}"/>
</file>

<file path=customXml/itemProps10.xml><?xml version="1.0" encoding="utf-8"?>
<ds:datastoreItem xmlns:ds="http://schemas.openxmlformats.org/officeDocument/2006/customXml" ds:itemID="{67F36779-D193-4604-9540-F7603CE18974}"/>
</file>

<file path=customXml/itemProps100.xml><?xml version="1.0" encoding="utf-8"?>
<ds:datastoreItem xmlns:ds="http://schemas.openxmlformats.org/officeDocument/2006/customXml" ds:itemID="{C76671A1-0AD2-4B8F-914C-6A32191EEC6B}"/>
</file>

<file path=customXml/itemProps101.xml><?xml version="1.0" encoding="utf-8"?>
<ds:datastoreItem xmlns:ds="http://schemas.openxmlformats.org/officeDocument/2006/customXml" ds:itemID="{015FD3B0-47BB-4598-9078-A33967FD440D}"/>
</file>

<file path=customXml/itemProps102.xml><?xml version="1.0" encoding="utf-8"?>
<ds:datastoreItem xmlns:ds="http://schemas.openxmlformats.org/officeDocument/2006/customXml" ds:itemID="{FF9E14A0-98D5-469A-9D0A-EDAA69D43A49}"/>
</file>

<file path=customXml/itemProps103.xml><?xml version="1.0" encoding="utf-8"?>
<ds:datastoreItem xmlns:ds="http://schemas.openxmlformats.org/officeDocument/2006/customXml" ds:itemID="{D21C327A-4BB1-4157-8BBE-ED467D9D999E}"/>
</file>

<file path=customXml/itemProps104.xml><?xml version="1.0" encoding="utf-8"?>
<ds:datastoreItem xmlns:ds="http://schemas.openxmlformats.org/officeDocument/2006/customXml" ds:itemID="{A9C30094-5509-464A-8D5C-E779C05C4A3A}"/>
</file>

<file path=customXml/itemProps105.xml><?xml version="1.0" encoding="utf-8"?>
<ds:datastoreItem xmlns:ds="http://schemas.openxmlformats.org/officeDocument/2006/customXml" ds:itemID="{26C876CF-174D-47D6-AFF3-9504DE774E2D}"/>
</file>

<file path=customXml/itemProps106.xml><?xml version="1.0" encoding="utf-8"?>
<ds:datastoreItem xmlns:ds="http://schemas.openxmlformats.org/officeDocument/2006/customXml" ds:itemID="{E115B0DF-55AC-46B9-B06C-35C3AB600ECE}"/>
</file>

<file path=customXml/itemProps107.xml><?xml version="1.0" encoding="utf-8"?>
<ds:datastoreItem xmlns:ds="http://schemas.openxmlformats.org/officeDocument/2006/customXml" ds:itemID="{B2168E6E-BA45-4664-AEC8-2AD78C4F41AD}"/>
</file>

<file path=customXml/itemProps108.xml><?xml version="1.0" encoding="utf-8"?>
<ds:datastoreItem xmlns:ds="http://schemas.openxmlformats.org/officeDocument/2006/customXml" ds:itemID="{4A42E62F-11B5-47E9-9DF2-45B7255A90D4}"/>
</file>

<file path=customXml/itemProps109.xml><?xml version="1.0" encoding="utf-8"?>
<ds:datastoreItem xmlns:ds="http://schemas.openxmlformats.org/officeDocument/2006/customXml" ds:itemID="{316DAE10-E7B4-45B5-A112-904732E55438}"/>
</file>

<file path=customXml/itemProps11.xml><?xml version="1.0" encoding="utf-8"?>
<ds:datastoreItem xmlns:ds="http://schemas.openxmlformats.org/officeDocument/2006/customXml" ds:itemID="{3FF9873D-7298-4C48-B821-D79B3174C855}"/>
</file>

<file path=customXml/itemProps110.xml><?xml version="1.0" encoding="utf-8"?>
<ds:datastoreItem xmlns:ds="http://schemas.openxmlformats.org/officeDocument/2006/customXml" ds:itemID="{1C712842-A1E2-403B-AD99-53038E5AD580}"/>
</file>

<file path=customXml/itemProps111.xml><?xml version="1.0" encoding="utf-8"?>
<ds:datastoreItem xmlns:ds="http://schemas.openxmlformats.org/officeDocument/2006/customXml" ds:itemID="{AF0A1B76-B31F-475B-AD9A-6854D54F3505}"/>
</file>

<file path=customXml/itemProps112.xml><?xml version="1.0" encoding="utf-8"?>
<ds:datastoreItem xmlns:ds="http://schemas.openxmlformats.org/officeDocument/2006/customXml" ds:itemID="{24158852-CF11-4E5A-83FF-448E9268435A}"/>
</file>

<file path=customXml/itemProps113.xml><?xml version="1.0" encoding="utf-8"?>
<ds:datastoreItem xmlns:ds="http://schemas.openxmlformats.org/officeDocument/2006/customXml" ds:itemID="{FF9811C4-ABB2-4A69-BF7E-385ED8BDB29E}"/>
</file>

<file path=customXml/itemProps114.xml><?xml version="1.0" encoding="utf-8"?>
<ds:datastoreItem xmlns:ds="http://schemas.openxmlformats.org/officeDocument/2006/customXml" ds:itemID="{56CC8D9E-C469-4DCE-B8D1-7C262E4F886B}"/>
</file>

<file path=customXml/itemProps115.xml><?xml version="1.0" encoding="utf-8"?>
<ds:datastoreItem xmlns:ds="http://schemas.openxmlformats.org/officeDocument/2006/customXml" ds:itemID="{C5AA65A3-81D5-4DEF-A04C-70CA47CA7A86}"/>
</file>

<file path=customXml/itemProps116.xml><?xml version="1.0" encoding="utf-8"?>
<ds:datastoreItem xmlns:ds="http://schemas.openxmlformats.org/officeDocument/2006/customXml" ds:itemID="{07581EC3-32C8-4C70-979A-E3A170608D2B}"/>
</file>

<file path=customXml/itemProps117.xml><?xml version="1.0" encoding="utf-8"?>
<ds:datastoreItem xmlns:ds="http://schemas.openxmlformats.org/officeDocument/2006/customXml" ds:itemID="{2F12A177-3B43-47DD-B6C9-91A304827C59}"/>
</file>

<file path=customXml/itemProps118.xml><?xml version="1.0" encoding="utf-8"?>
<ds:datastoreItem xmlns:ds="http://schemas.openxmlformats.org/officeDocument/2006/customXml" ds:itemID="{AF5948EA-9194-4957-AD17-7884B94141B2}"/>
</file>

<file path=customXml/itemProps119.xml><?xml version="1.0" encoding="utf-8"?>
<ds:datastoreItem xmlns:ds="http://schemas.openxmlformats.org/officeDocument/2006/customXml" ds:itemID="{0133D361-070A-45A1-8506-675D82D7AB45}"/>
</file>

<file path=customXml/itemProps12.xml><?xml version="1.0" encoding="utf-8"?>
<ds:datastoreItem xmlns:ds="http://schemas.openxmlformats.org/officeDocument/2006/customXml" ds:itemID="{E3D5B912-375C-447F-8D9A-40BBF696B115}"/>
</file>

<file path=customXml/itemProps120.xml><?xml version="1.0" encoding="utf-8"?>
<ds:datastoreItem xmlns:ds="http://schemas.openxmlformats.org/officeDocument/2006/customXml" ds:itemID="{0EF5217E-2740-44BE-8F49-510CB53F5D42}"/>
</file>

<file path=customXml/itemProps121.xml><?xml version="1.0" encoding="utf-8"?>
<ds:datastoreItem xmlns:ds="http://schemas.openxmlformats.org/officeDocument/2006/customXml" ds:itemID="{8FC8D463-0704-41CD-9DA3-BF3795BE96B7}"/>
</file>

<file path=customXml/itemProps122.xml><?xml version="1.0" encoding="utf-8"?>
<ds:datastoreItem xmlns:ds="http://schemas.openxmlformats.org/officeDocument/2006/customXml" ds:itemID="{C3DCC0C4-BE4E-4A8B-A1C6-4F8BDE54E85F}"/>
</file>

<file path=customXml/itemProps123.xml><?xml version="1.0" encoding="utf-8"?>
<ds:datastoreItem xmlns:ds="http://schemas.openxmlformats.org/officeDocument/2006/customXml" ds:itemID="{8F385933-4111-4943-8C04-B1D1D25D2433}"/>
</file>

<file path=customXml/itemProps124.xml><?xml version="1.0" encoding="utf-8"?>
<ds:datastoreItem xmlns:ds="http://schemas.openxmlformats.org/officeDocument/2006/customXml" ds:itemID="{3D355D24-0287-4FB9-8310-F6EB0295C986}"/>
</file>

<file path=customXml/itemProps125.xml><?xml version="1.0" encoding="utf-8"?>
<ds:datastoreItem xmlns:ds="http://schemas.openxmlformats.org/officeDocument/2006/customXml" ds:itemID="{166FAD10-6B6B-4668-A94B-271B018B56ED}"/>
</file>

<file path=customXml/itemProps126.xml><?xml version="1.0" encoding="utf-8"?>
<ds:datastoreItem xmlns:ds="http://schemas.openxmlformats.org/officeDocument/2006/customXml" ds:itemID="{BC9950ED-F9A4-4471-8F7A-30C36A6103E1}"/>
</file>

<file path=customXml/itemProps127.xml><?xml version="1.0" encoding="utf-8"?>
<ds:datastoreItem xmlns:ds="http://schemas.openxmlformats.org/officeDocument/2006/customXml" ds:itemID="{50989331-FADD-4BC9-BDFA-8C29F12316C7}"/>
</file>

<file path=customXml/itemProps128.xml><?xml version="1.0" encoding="utf-8"?>
<ds:datastoreItem xmlns:ds="http://schemas.openxmlformats.org/officeDocument/2006/customXml" ds:itemID="{B3318464-F2E1-46A6-95F1-6CDAE73A84F6}"/>
</file>

<file path=customXml/itemProps129.xml><?xml version="1.0" encoding="utf-8"?>
<ds:datastoreItem xmlns:ds="http://schemas.openxmlformats.org/officeDocument/2006/customXml" ds:itemID="{FB75D820-DCA2-40B3-9466-A390C4A541B2}"/>
</file>

<file path=customXml/itemProps13.xml><?xml version="1.0" encoding="utf-8"?>
<ds:datastoreItem xmlns:ds="http://schemas.openxmlformats.org/officeDocument/2006/customXml" ds:itemID="{942B0141-07B7-4C94-8C8E-CFF830069C38}"/>
</file>

<file path=customXml/itemProps130.xml><?xml version="1.0" encoding="utf-8"?>
<ds:datastoreItem xmlns:ds="http://schemas.openxmlformats.org/officeDocument/2006/customXml" ds:itemID="{FB820358-1C7A-42B9-8581-5936119959DD}"/>
</file>

<file path=customXml/itemProps131.xml><?xml version="1.0" encoding="utf-8"?>
<ds:datastoreItem xmlns:ds="http://schemas.openxmlformats.org/officeDocument/2006/customXml" ds:itemID="{16EBDB77-8B46-477F-B6D8-4096F3318FEE}"/>
</file>

<file path=customXml/itemProps132.xml><?xml version="1.0" encoding="utf-8"?>
<ds:datastoreItem xmlns:ds="http://schemas.openxmlformats.org/officeDocument/2006/customXml" ds:itemID="{41045E37-649B-4C0A-B351-FF10CB88CC5D}"/>
</file>

<file path=customXml/itemProps133.xml><?xml version="1.0" encoding="utf-8"?>
<ds:datastoreItem xmlns:ds="http://schemas.openxmlformats.org/officeDocument/2006/customXml" ds:itemID="{F4822C9D-2126-4C2F-A526-3AA93DC3C6B7}"/>
</file>

<file path=customXml/itemProps134.xml><?xml version="1.0" encoding="utf-8"?>
<ds:datastoreItem xmlns:ds="http://schemas.openxmlformats.org/officeDocument/2006/customXml" ds:itemID="{E25242DC-B558-4C87-8253-97825551A1D8}"/>
</file>

<file path=customXml/itemProps135.xml><?xml version="1.0" encoding="utf-8"?>
<ds:datastoreItem xmlns:ds="http://schemas.openxmlformats.org/officeDocument/2006/customXml" ds:itemID="{F49A0D83-CBF2-4AEE-88C9-83825576E212}"/>
</file>

<file path=customXml/itemProps136.xml><?xml version="1.0" encoding="utf-8"?>
<ds:datastoreItem xmlns:ds="http://schemas.openxmlformats.org/officeDocument/2006/customXml" ds:itemID="{FCDEE5F1-38E4-4085-9CEF-AB56AA2A5FDD}"/>
</file>

<file path=customXml/itemProps137.xml><?xml version="1.0" encoding="utf-8"?>
<ds:datastoreItem xmlns:ds="http://schemas.openxmlformats.org/officeDocument/2006/customXml" ds:itemID="{45B21308-8B55-410D-B42F-0E1071514D24}"/>
</file>

<file path=customXml/itemProps138.xml><?xml version="1.0" encoding="utf-8"?>
<ds:datastoreItem xmlns:ds="http://schemas.openxmlformats.org/officeDocument/2006/customXml" ds:itemID="{D470F469-CA11-4B56-B514-8155A5B04EAE}"/>
</file>

<file path=customXml/itemProps139.xml><?xml version="1.0" encoding="utf-8"?>
<ds:datastoreItem xmlns:ds="http://schemas.openxmlformats.org/officeDocument/2006/customXml" ds:itemID="{3E41E572-6C71-4639-9334-257A090AC178}"/>
</file>

<file path=customXml/itemProps14.xml><?xml version="1.0" encoding="utf-8"?>
<ds:datastoreItem xmlns:ds="http://schemas.openxmlformats.org/officeDocument/2006/customXml" ds:itemID="{F4227152-FB09-493E-95FB-0185B607213C}"/>
</file>

<file path=customXml/itemProps140.xml><?xml version="1.0" encoding="utf-8"?>
<ds:datastoreItem xmlns:ds="http://schemas.openxmlformats.org/officeDocument/2006/customXml" ds:itemID="{7086CC0F-517E-4791-9A64-CBFCCF4746F3}"/>
</file>

<file path=customXml/itemProps141.xml><?xml version="1.0" encoding="utf-8"?>
<ds:datastoreItem xmlns:ds="http://schemas.openxmlformats.org/officeDocument/2006/customXml" ds:itemID="{6C3F84F0-D955-41B1-96BD-2BC94DBC393B}"/>
</file>

<file path=customXml/itemProps142.xml><?xml version="1.0" encoding="utf-8"?>
<ds:datastoreItem xmlns:ds="http://schemas.openxmlformats.org/officeDocument/2006/customXml" ds:itemID="{E3E7FE47-6C34-4EC1-BDBC-C042DE9FD030}"/>
</file>

<file path=customXml/itemProps143.xml><?xml version="1.0" encoding="utf-8"?>
<ds:datastoreItem xmlns:ds="http://schemas.openxmlformats.org/officeDocument/2006/customXml" ds:itemID="{8508715B-6631-4AF3-A575-E4D427B2F20F}"/>
</file>

<file path=customXml/itemProps144.xml><?xml version="1.0" encoding="utf-8"?>
<ds:datastoreItem xmlns:ds="http://schemas.openxmlformats.org/officeDocument/2006/customXml" ds:itemID="{8DE99994-AC1F-4D06-81F0-B62B4F6D0844}"/>
</file>

<file path=customXml/itemProps145.xml><?xml version="1.0" encoding="utf-8"?>
<ds:datastoreItem xmlns:ds="http://schemas.openxmlformats.org/officeDocument/2006/customXml" ds:itemID="{64F15CA1-600C-495B-B55B-2047865C5777}"/>
</file>

<file path=customXml/itemProps146.xml><?xml version="1.0" encoding="utf-8"?>
<ds:datastoreItem xmlns:ds="http://schemas.openxmlformats.org/officeDocument/2006/customXml" ds:itemID="{6D36AB25-5D2C-438C-90C3-EB1A35DE46F8}"/>
</file>

<file path=customXml/itemProps147.xml><?xml version="1.0" encoding="utf-8"?>
<ds:datastoreItem xmlns:ds="http://schemas.openxmlformats.org/officeDocument/2006/customXml" ds:itemID="{B1A62AEF-25E1-46DB-83DD-DC1DA042FB07}"/>
</file>

<file path=customXml/itemProps148.xml><?xml version="1.0" encoding="utf-8"?>
<ds:datastoreItem xmlns:ds="http://schemas.openxmlformats.org/officeDocument/2006/customXml" ds:itemID="{CBC37FBD-BC1F-4DAB-9433-224E44EC1AE2}"/>
</file>

<file path=customXml/itemProps149.xml><?xml version="1.0" encoding="utf-8"?>
<ds:datastoreItem xmlns:ds="http://schemas.openxmlformats.org/officeDocument/2006/customXml" ds:itemID="{4A5205F4-7BCE-4386-AD95-8C720283DB6D}"/>
</file>

<file path=customXml/itemProps15.xml><?xml version="1.0" encoding="utf-8"?>
<ds:datastoreItem xmlns:ds="http://schemas.openxmlformats.org/officeDocument/2006/customXml" ds:itemID="{7F1FD8A0-120E-43A9-88D4-6656A3BF2C4E}"/>
</file>

<file path=customXml/itemProps150.xml><?xml version="1.0" encoding="utf-8"?>
<ds:datastoreItem xmlns:ds="http://schemas.openxmlformats.org/officeDocument/2006/customXml" ds:itemID="{72FBFF0D-EF50-406A-BC3E-9A7CC727FAD5}"/>
</file>

<file path=customXml/itemProps151.xml><?xml version="1.0" encoding="utf-8"?>
<ds:datastoreItem xmlns:ds="http://schemas.openxmlformats.org/officeDocument/2006/customXml" ds:itemID="{4D36F664-BD85-4F54-801A-191AC08A8FB9}"/>
</file>

<file path=customXml/itemProps152.xml><?xml version="1.0" encoding="utf-8"?>
<ds:datastoreItem xmlns:ds="http://schemas.openxmlformats.org/officeDocument/2006/customXml" ds:itemID="{AB8A7D86-58BB-4B0A-964D-6F4E2DC4814A}"/>
</file>

<file path=customXml/itemProps153.xml><?xml version="1.0" encoding="utf-8"?>
<ds:datastoreItem xmlns:ds="http://schemas.openxmlformats.org/officeDocument/2006/customXml" ds:itemID="{38FA1754-2AD0-48D4-83EA-BE187E854BA9}"/>
</file>

<file path=customXml/itemProps154.xml><?xml version="1.0" encoding="utf-8"?>
<ds:datastoreItem xmlns:ds="http://schemas.openxmlformats.org/officeDocument/2006/customXml" ds:itemID="{3369D1E4-5A05-4145-A9B1-2B4FA647C096}"/>
</file>

<file path=customXml/itemProps155.xml><?xml version="1.0" encoding="utf-8"?>
<ds:datastoreItem xmlns:ds="http://schemas.openxmlformats.org/officeDocument/2006/customXml" ds:itemID="{36094E69-167B-481A-976B-F80081D28043}"/>
</file>

<file path=customXml/itemProps156.xml><?xml version="1.0" encoding="utf-8"?>
<ds:datastoreItem xmlns:ds="http://schemas.openxmlformats.org/officeDocument/2006/customXml" ds:itemID="{A9226296-2F2E-42CD-BC4C-E501E13B5588}"/>
</file>

<file path=customXml/itemProps157.xml><?xml version="1.0" encoding="utf-8"?>
<ds:datastoreItem xmlns:ds="http://schemas.openxmlformats.org/officeDocument/2006/customXml" ds:itemID="{6B8A5008-8A6F-4C88-B0EF-9377CBF7604B}"/>
</file>

<file path=customXml/itemProps158.xml><?xml version="1.0" encoding="utf-8"?>
<ds:datastoreItem xmlns:ds="http://schemas.openxmlformats.org/officeDocument/2006/customXml" ds:itemID="{F98ACA30-DC81-4126-A96C-E4735FF04ACF}"/>
</file>

<file path=customXml/itemProps159.xml><?xml version="1.0" encoding="utf-8"?>
<ds:datastoreItem xmlns:ds="http://schemas.openxmlformats.org/officeDocument/2006/customXml" ds:itemID="{89575D77-E02C-47AE-B8C7-7BA5566C3701}"/>
</file>

<file path=customXml/itemProps16.xml><?xml version="1.0" encoding="utf-8"?>
<ds:datastoreItem xmlns:ds="http://schemas.openxmlformats.org/officeDocument/2006/customXml" ds:itemID="{1B984771-8FA3-4345-9E32-D78CD5ADF576}"/>
</file>

<file path=customXml/itemProps160.xml><?xml version="1.0" encoding="utf-8"?>
<ds:datastoreItem xmlns:ds="http://schemas.openxmlformats.org/officeDocument/2006/customXml" ds:itemID="{F6226BB2-517B-4DA5-8734-402B6C4FA688}"/>
</file>

<file path=customXml/itemProps161.xml><?xml version="1.0" encoding="utf-8"?>
<ds:datastoreItem xmlns:ds="http://schemas.openxmlformats.org/officeDocument/2006/customXml" ds:itemID="{B118D9CA-68AF-4F94-B4D9-5A7E0DA96670}"/>
</file>

<file path=customXml/itemProps162.xml><?xml version="1.0" encoding="utf-8"?>
<ds:datastoreItem xmlns:ds="http://schemas.openxmlformats.org/officeDocument/2006/customXml" ds:itemID="{AB22A835-ACEF-4530-9A4B-8B461E109A8B}"/>
</file>

<file path=customXml/itemProps163.xml><?xml version="1.0" encoding="utf-8"?>
<ds:datastoreItem xmlns:ds="http://schemas.openxmlformats.org/officeDocument/2006/customXml" ds:itemID="{2002A3FD-9BF5-40F9-9114-502F5AABADEE}"/>
</file>

<file path=customXml/itemProps164.xml><?xml version="1.0" encoding="utf-8"?>
<ds:datastoreItem xmlns:ds="http://schemas.openxmlformats.org/officeDocument/2006/customXml" ds:itemID="{6BBE0799-CF19-4C42-864E-E00DCFC67040}"/>
</file>

<file path=customXml/itemProps165.xml><?xml version="1.0" encoding="utf-8"?>
<ds:datastoreItem xmlns:ds="http://schemas.openxmlformats.org/officeDocument/2006/customXml" ds:itemID="{FBBD7BF2-D67F-4FD4-9412-E8EC2C9B2F76}"/>
</file>

<file path=customXml/itemProps166.xml><?xml version="1.0" encoding="utf-8"?>
<ds:datastoreItem xmlns:ds="http://schemas.openxmlformats.org/officeDocument/2006/customXml" ds:itemID="{95C422B3-0982-4862-8525-DDF7504068ED}"/>
</file>

<file path=customXml/itemProps167.xml><?xml version="1.0" encoding="utf-8"?>
<ds:datastoreItem xmlns:ds="http://schemas.openxmlformats.org/officeDocument/2006/customXml" ds:itemID="{681C72FE-580A-4DCC-BDC4-16E7FD53BE61}"/>
</file>

<file path=customXml/itemProps168.xml><?xml version="1.0" encoding="utf-8"?>
<ds:datastoreItem xmlns:ds="http://schemas.openxmlformats.org/officeDocument/2006/customXml" ds:itemID="{251F2C17-17ED-4554-A098-07E18B5CB6F2}"/>
</file>

<file path=customXml/itemProps169.xml><?xml version="1.0" encoding="utf-8"?>
<ds:datastoreItem xmlns:ds="http://schemas.openxmlformats.org/officeDocument/2006/customXml" ds:itemID="{83A377A5-09AE-4784-B633-9B5F12DC1CE0}"/>
</file>

<file path=customXml/itemProps17.xml><?xml version="1.0" encoding="utf-8"?>
<ds:datastoreItem xmlns:ds="http://schemas.openxmlformats.org/officeDocument/2006/customXml" ds:itemID="{18006B8F-3BBC-428E-AE66-55FFD6EBAAF1}"/>
</file>

<file path=customXml/itemProps170.xml><?xml version="1.0" encoding="utf-8"?>
<ds:datastoreItem xmlns:ds="http://schemas.openxmlformats.org/officeDocument/2006/customXml" ds:itemID="{CF3A7E90-E9A0-4E12-B70F-865EBB519F19}"/>
</file>

<file path=customXml/itemProps171.xml><?xml version="1.0" encoding="utf-8"?>
<ds:datastoreItem xmlns:ds="http://schemas.openxmlformats.org/officeDocument/2006/customXml" ds:itemID="{20C7D77D-6818-4CFA-9BE7-E604B5EE1DE1}"/>
</file>

<file path=customXml/itemProps172.xml><?xml version="1.0" encoding="utf-8"?>
<ds:datastoreItem xmlns:ds="http://schemas.openxmlformats.org/officeDocument/2006/customXml" ds:itemID="{83377AED-C609-4DF4-906A-17215BA57A7F}"/>
</file>

<file path=customXml/itemProps173.xml><?xml version="1.0" encoding="utf-8"?>
<ds:datastoreItem xmlns:ds="http://schemas.openxmlformats.org/officeDocument/2006/customXml" ds:itemID="{95656CA0-53CD-41E8-83FE-FB23C0C29BC1}"/>
</file>

<file path=customXml/itemProps174.xml><?xml version="1.0" encoding="utf-8"?>
<ds:datastoreItem xmlns:ds="http://schemas.openxmlformats.org/officeDocument/2006/customXml" ds:itemID="{CF968C12-B455-4A28-B77D-D1A23F3C72B4}"/>
</file>

<file path=customXml/itemProps175.xml><?xml version="1.0" encoding="utf-8"?>
<ds:datastoreItem xmlns:ds="http://schemas.openxmlformats.org/officeDocument/2006/customXml" ds:itemID="{9329B27F-FC48-47B1-8F8D-ACCC5E7AD748}"/>
</file>

<file path=customXml/itemProps176.xml><?xml version="1.0" encoding="utf-8"?>
<ds:datastoreItem xmlns:ds="http://schemas.openxmlformats.org/officeDocument/2006/customXml" ds:itemID="{DDC37C0D-7347-4044-81D2-5ECD988B68B0}"/>
</file>

<file path=customXml/itemProps177.xml><?xml version="1.0" encoding="utf-8"?>
<ds:datastoreItem xmlns:ds="http://schemas.openxmlformats.org/officeDocument/2006/customXml" ds:itemID="{4F39D2DC-8EB3-459F-BF12-47C6DDF5A3F8}"/>
</file>

<file path=customXml/itemProps178.xml><?xml version="1.0" encoding="utf-8"?>
<ds:datastoreItem xmlns:ds="http://schemas.openxmlformats.org/officeDocument/2006/customXml" ds:itemID="{676C7374-BA99-481E-89F7-6946F5033094}"/>
</file>

<file path=customXml/itemProps179.xml><?xml version="1.0" encoding="utf-8"?>
<ds:datastoreItem xmlns:ds="http://schemas.openxmlformats.org/officeDocument/2006/customXml" ds:itemID="{BA2C57EA-A630-45CD-BCBC-54457ADB00DF}"/>
</file>

<file path=customXml/itemProps18.xml><?xml version="1.0" encoding="utf-8"?>
<ds:datastoreItem xmlns:ds="http://schemas.openxmlformats.org/officeDocument/2006/customXml" ds:itemID="{795BCFBC-204A-42C1-9500-88E31D8134FD}"/>
</file>

<file path=customXml/itemProps180.xml><?xml version="1.0" encoding="utf-8"?>
<ds:datastoreItem xmlns:ds="http://schemas.openxmlformats.org/officeDocument/2006/customXml" ds:itemID="{81B08C7D-8C72-49A2-A885-85DBDF063F7D}"/>
</file>

<file path=customXml/itemProps181.xml><?xml version="1.0" encoding="utf-8"?>
<ds:datastoreItem xmlns:ds="http://schemas.openxmlformats.org/officeDocument/2006/customXml" ds:itemID="{54F256F9-4415-4906-BEF2-228CFD9C34F3}"/>
</file>

<file path=customXml/itemProps182.xml><?xml version="1.0" encoding="utf-8"?>
<ds:datastoreItem xmlns:ds="http://schemas.openxmlformats.org/officeDocument/2006/customXml" ds:itemID="{D5FE648E-6AC4-4E9F-A310-ED1ED8249B41}"/>
</file>

<file path=customXml/itemProps183.xml><?xml version="1.0" encoding="utf-8"?>
<ds:datastoreItem xmlns:ds="http://schemas.openxmlformats.org/officeDocument/2006/customXml" ds:itemID="{5E76E162-CB9C-4DC2-A6EC-CACD9EF04463}"/>
</file>

<file path=customXml/itemProps184.xml><?xml version="1.0" encoding="utf-8"?>
<ds:datastoreItem xmlns:ds="http://schemas.openxmlformats.org/officeDocument/2006/customXml" ds:itemID="{2E42F3C8-60C3-4E7F-8A68-17C7A9CDD4D6}"/>
</file>

<file path=customXml/itemProps185.xml><?xml version="1.0" encoding="utf-8"?>
<ds:datastoreItem xmlns:ds="http://schemas.openxmlformats.org/officeDocument/2006/customXml" ds:itemID="{7C2E2A27-8C5F-49AC-BC9F-4EB8E0D974C1}"/>
</file>

<file path=customXml/itemProps186.xml><?xml version="1.0" encoding="utf-8"?>
<ds:datastoreItem xmlns:ds="http://schemas.openxmlformats.org/officeDocument/2006/customXml" ds:itemID="{CC5A536E-2777-444C-8052-CF1D849FC59E}"/>
</file>

<file path=customXml/itemProps187.xml><?xml version="1.0" encoding="utf-8"?>
<ds:datastoreItem xmlns:ds="http://schemas.openxmlformats.org/officeDocument/2006/customXml" ds:itemID="{A3D824F1-2C8B-409F-A4B5-33D92EF515B1}"/>
</file>

<file path=customXml/itemProps188.xml><?xml version="1.0" encoding="utf-8"?>
<ds:datastoreItem xmlns:ds="http://schemas.openxmlformats.org/officeDocument/2006/customXml" ds:itemID="{97845F5F-98E2-4643-B2EF-FE5AF62C7EAA}"/>
</file>

<file path=customXml/itemProps189.xml><?xml version="1.0" encoding="utf-8"?>
<ds:datastoreItem xmlns:ds="http://schemas.openxmlformats.org/officeDocument/2006/customXml" ds:itemID="{13E1DC05-B2DB-4FB8-BDEA-6914BD58D348}"/>
</file>

<file path=customXml/itemProps19.xml><?xml version="1.0" encoding="utf-8"?>
<ds:datastoreItem xmlns:ds="http://schemas.openxmlformats.org/officeDocument/2006/customXml" ds:itemID="{A36B78CA-A0C0-4913-9329-8F9EC96D2759}"/>
</file>

<file path=customXml/itemProps190.xml><?xml version="1.0" encoding="utf-8"?>
<ds:datastoreItem xmlns:ds="http://schemas.openxmlformats.org/officeDocument/2006/customXml" ds:itemID="{F48DC983-2D09-4263-AF63-99CD00E6F9F9}">
  <ds:schemaRefs>
    <ds:schemaRef ds:uri="http://schemas.openxmlformats.org/officeDocument/2006/bibliography"/>
  </ds:schemaRefs>
</ds:datastoreItem>
</file>

<file path=customXml/itemProps2.xml><?xml version="1.0" encoding="utf-8"?>
<ds:datastoreItem xmlns:ds="http://schemas.openxmlformats.org/officeDocument/2006/customXml" ds:itemID="{4F6E5022-C6CD-4E08-BBDB-62CF5E090BDD}"/>
</file>

<file path=customXml/itemProps20.xml><?xml version="1.0" encoding="utf-8"?>
<ds:datastoreItem xmlns:ds="http://schemas.openxmlformats.org/officeDocument/2006/customXml" ds:itemID="{8B8950D5-CB71-402C-BCB8-A11742AF4393}"/>
</file>

<file path=customXml/itemProps21.xml><?xml version="1.0" encoding="utf-8"?>
<ds:datastoreItem xmlns:ds="http://schemas.openxmlformats.org/officeDocument/2006/customXml" ds:itemID="{4A74C87E-EDB7-4A69-8FD5-E024ACFD2258}"/>
</file>

<file path=customXml/itemProps22.xml><?xml version="1.0" encoding="utf-8"?>
<ds:datastoreItem xmlns:ds="http://schemas.openxmlformats.org/officeDocument/2006/customXml" ds:itemID="{EA5A09B9-9E7E-4C6F-AB8A-8BF4B23DF9A1}"/>
</file>

<file path=customXml/itemProps23.xml><?xml version="1.0" encoding="utf-8"?>
<ds:datastoreItem xmlns:ds="http://schemas.openxmlformats.org/officeDocument/2006/customXml" ds:itemID="{E5EFE275-BE4D-476D-9E2B-0F2D5E127AEB}"/>
</file>

<file path=customXml/itemProps24.xml><?xml version="1.0" encoding="utf-8"?>
<ds:datastoreItem xmlns:ds="http://schemas.openxmlformats.org/officeDocument/2006/customXml" ds:itemID="{E27BBCD8-2FF1-4114-A5C8-50D6705A81F8}"/>
</file>

<file path=customXml/itemProps25.xml><?xml version="1.0" encoding="utf-8"?>
<ds:datastoreItem xmlns:ds="http://schemas.openxmlformats.org/officeDocument/2006/customXml" ds:itemID="{15FD63DB-94FF-477A-84B4-5020127733B4}"/>
</file>

<file path=customXml/itemProps26.xml><?xml version="1.0" encoding="utf-8"?>
<ds:datastoreItem xmlns:ds="http://schemas.openxmlformats.org/officeDocument/2006/customXml" ds:itemID="{19A96446-BA22-48B3-A98C-91B94BBC69C1}"/>
</file>

<file path=customXml/itemProps27.xml><?xml version="1.0" encoding="utf-8"?>
<ds:datastoreItem xmlns:ds="http://schemas.openxmlformats.org/officeDocument/2006/customXml" ds:itemID="{24E47B4D-ADD3-4817-B065-60A4E6E4EE71}"/>
</file>

<file path=customXml/itemProps28.xml><?xml version="1.0" encoding="utf-8"?>
<ds:datastoreItem xmlns:ds="http://schemas.openxmlformats.org/officeDocument/2006/customXml" ds:itemID="{EF18FEA4-8723-4783-9839-5C38EA846A99}"/>
</file>

<file path=customXml/itemProps29.xml><?xml version="1.0" encoding="utf-8"?>
<ds:datastoreItem xmlns:ds="http://schemas.openxmlformats.org/officeDocument/2006/customXml" ds:itemID="{53A72C91-8131-4919-9F4A-E6CB4F6F0C3E}"/>
</file>

<file path=customXml/itemProps3.xml><?xml version="1.0" encoding="utf-8"?>
<ds:datastoreItem xmlns:ds="http://schemas.openxmlformats.org/officeDocument/2006/customXml" ds:itemID="{3F2DAE5A-2A93-41F3-A3D5-9CCDF78CE777}"/>
</file>

<file path=customXml/itemProps30.xml><?xml version="1.0" encoding="utf-8"?>
<ds:datastoreItem xmlns:ds="http://schemas.openxmlformats.org/officeDocument/2006/customXml" ds:itemID="{59E6A319-7A78-4F01-88D9-BB3222FCBABA}"/>
</file>

<file path=customXml/itemProps31.xml><?xml version="1.0" encoding="utf-8"?>
<ds:datastoreItem xmlns:ds="http://schemas.openxmlformats.org/officeDocument/2006/customXml" ds:itemID="{97F74F7D-B856-410F-A925-4FEBCD4A0F3D}"/>
</file>

<file path=customXml/itemProps32.xml><?xml version="1.0" encoding="utf-8"?>
<ds:datastoreItem xmlns:ds="http://schemas.openxmlformats.org/officeDocument/2006/customXml" ds:itemID="{0F08C4E0-3779-4E3F-BE33-0B69F9055D0C}"/>
</file>

<file path=customXml/itemProps33.xml><?xml version="1.0" encoding="utf-8"?>
<ds:datastoreItem xmlns:ds="http://schemas.openxmlformats.org/officeDocument/2006/customXml" ds:itemID="{EA61DA98-97EB-4A03-8B06-BED97E9CDC6D}"/>
</file>

<file path=customXml/itemProps34.xml><?xml version="1.0" encoding="utf-8"?>
<ds:datastoreItem xmlns:ds="http://schemas.openxmlformats.org/officeDocument/2006/customXml" ds:itemID="{98D025AA-F306-452E-B8A9-37C879CE86DE}"/>
</file>

<file path=customXml/itemProps35.xml><?xml version="1.0" encoding="utf-8"?>
<ds:datastoreItem xmlns:ds="http://schemas.openxmlformats.org/officeDocument/2006/customXml" ds:itemID="{DD091980-AC9F-40EE-9FDE-190A32E59EF0}"/>
</file>

<file path=customXml/itemProps36.xml><?xml version="1.0" encoding="utf-8"?>
<ds:datastoreItem xmlns:ds="http://schemas.openxmlformats.org/officeDocument/2006/customXml" ds:itemID="{ADA747D4-54F9-4FA8-A70C-D883DD2FF3AA}"/>
</file>

<file path=customXml/itemProps37.xml><?xml version="1.0" encoding="utf-8"?>
<ds:datastoreItem xmlns:ds="http://schemas.openxmlformats.org/officeDocument/2006/customXml" ds:itemID="{8BCD4FDD-71A0-4AEA-92DA-D9D22592C43F}"/>
</file>

<file path=customXml/itemProps38.xml><?xml version="1.0" encoding="utf-8"?>
<ds:datastoreItem xmlns:ds="http://schemas.openxmlformats.org/officeDocument/2006/customXml" ds:itemID="{8981A2F9-A43E-4890-B090-B3725336443B}"/>
</file>

<file path=customXml/itemProps39.xml><?xml version="1.0" encoding="utf-8"?>
<ds:datastoreItem xmlns:ds="http://schemas.openxmlformats.org/officeDocument/2006/customXml" ds:itemID="{21244FDD-160E-471D-8545-B6DB0D367C45}"/>
</file>

<file path=customXml/itemProps4.xml><?xml version="1.0" encoding="utf-8"?>
<ds:datastoreItem xmlns:ds="http://schemas.openxmlformats.org/officeDocument/2006/customXml" ds:itemID="{0C99BBC0-3AAB-4CA8-A56C-C67603213310}"/>
</file>

<file path=customXml/itemProps40.xml><?xml version="1.0" encoding="utf-8"?>
<ds:datastoreItem xmlns:ds="http://schemas.openxmlformats.org/officeDocument/2006/customXml" ds:itemID="{CF6FA709-EDF0-49EE-80C3-A3DE3A71EACE}"/>
</file>

<file path=customXml/itemProps41.xml><?xml version="1.0" encoding="utf-8"?>
<ds:datastoreItem xmlns:ds="http://schemas.openxmlformats.org/officeDocument/2006/customXml" ds:itemID="{9D42F56E-5F4A-4E5B-823B-1E3EA58CB2E9}"/>
</file>

<file path=customXml/itemProps42.xml><?xml version="1.0" encoding="utf-8"?>
<ds:datastoreItem xmlns:ds="http://schemas.openxmlformats.org/officeDocument/2006/customXml" ds:itemID="{28303C1B-FDE9-46CE-B12C-FAFBCE0CB0C6}"/>
</file>

<file path=customXml/itemProps43.xml><?xml version="1.0" encoding="utf-8"?>
<ds:datastoreItem xmlns:ds="http://schemas.openxmlformats.org/officeDocument/2006/customXml" ds:itemID="{8BC91D88-B2D6-412D-B209-5872E84817C9}"/>
</file>

<file path=customXml/itemProps44.xml><?xml version="1.0" encoding="utf-8"?>
<ds:datastoreItem xmlns:ds="http://schemas.openxmlformats.org/officeDocument/2006/customXml" ds:itemID="{D74D9DC2-F6A0-4A06-84C9-0BF88AC519CB}"/>
</file>

<file path=customXml/itemProps45.xml><?xml version="1.0" encoding="utf-8"?>
<ds:datastoreItem xmlns:ds="http://schemas.openxmlformats.org/officeDocument/2006/customXml" ds:itemID="{AB0DFFB6-384F-43C2-B861-7CC5F0F363FC}"/>
</file>

<file path=customXml/itemProps46.xml><?xml version="1.0" encoding="utf-8"?>
<ds:datastoreItem xmlns:ds="http://schemas.openxmlformats.org/officeDocument/2006/customXml" ds:itemID="{90416E7E-E8D3-4635-BCAB-AA9188F35795}"/>
</file>

<file path=customXml/itemProps47.xml><?xml version="1.0" encoding="utf-8"?>
<ds:datastoreItem xmlns:ds="http://schemas.openxmlformats.org/officeDocument/2006/customXml" ds:itemID="{34B0CF58-37BC-45CA-89E0-67FBBEC9A479}"/>
</file>

<file path=customXml/itemProps48.xml><?xml version="1.0" encoding="utf-8"?>
<ds:datastoreItem xmlns:ds="http://schemas.openxmlformats.org/officeDocument/2006/customXml" ds:itemID="{464B4B84-84E5-4E72-92C8-BAAD03D32F84}"/>
</file>

<file path=customXml/itemProps49.xml><?xml version="1.0" encoding="utf-8"?>
<ds:datastoreItem xmlns:ds="http://schemas.openxmlformats.org/officeDocument/2006/customXml" ds:itemID="{20A261F2-8D86-4532-8218-D9AC2E675E79}"/>
</file>

<file path=customXml/itemProps5.xml><?xml version="1.0" encoding="utf-8"?>
<ds:datastoreItem xmlns:ds="http://schemas.openxmlformats.org/officeDocument/2006/customXml" ds:itemID="{341FB697-B94E-46C4-B6C8-CCEE4A6449D4}"/>
</file>

<file path=customXml/itemProps50.xml><?xml version="1.0" encoding="utf-8"?>
<ds:datastoreItem xmlns:ds="http://schemas.openxmlformats.org/officeDocument/2006/customXml" ds:itemID="{E2F3AE4B-483E-4F58-BB06-AEBF96AE40AE}"/>
</file>

<file path=customXml/itemProps51.xml><?xml version="1.0" encoding="utf-8"?>
<ds:datastoreItem xmlns:ds="http://schemas.openxmlformats.org/officeDocument/2006/customXml" ds:itemID="{2232CAC7-D668-4CCC-9EC8-E0CD18351AB5}"/>
</file>

<file path=customXml/itemProps52.xml><?xml version="1.0" encoding="utf-8"?>
<ds:datastoreItem xmlns:ds="http://schemas.openxmlformats.org/officeDocument/2006/customXml" ds:itemID="{EBDBF45C-2E5C-498D-B658-19CB720463AB}"/>
</file>

<file path=customXml/itemProps53.xml><?xml version="1.0" encoding="utf-8"?>
<ds:datastoreItem xmlns:ds="http://schemas.openxmlformats.org/officeDocument/2006/customXml" ds:itemID="{4ABACD38-FB6A-4DDF-8048-5A18B5547F43}"/>
</file>

<file path=customXml/itemProps54.xml><?xml version="1.0" encoding="utf-8"?>
<ds:datastoreItem xmlns:ds="http://schemas.openxmlformats.org/officeDocument/2006/customXml" ds:itemID="{2E6B507E-04D7-43BB-8D2B-0A9FCB231065}"/>
</file>

<file path=customXml/itemProps55.xml><?xml version="1.0" encoding="utf-8"?>
<ds:datastoreItem xmlns:ds="http://schemas.openxmlformats.org/officeDocument/2006/customXml" ds:itemID="{CC812EAA-3828-412C-90BF-4974E894CB10}"/>
</file>

<file path=customXml/itemProps56.xml><?xml version="1.0" encoding="utf-8"?>
<ds:datastoreItem xmlns:ds="http://schemas.openxmlformats.org/officeDocument/2006/customXml" ds:itemID="{6C9F531C-1310-446E-9762-22963995C937}"/>
</file>

<file path=customXml/itemProps57.xml><?xml version="1.0" encoding="utf-8"?>
<ds:datastoreItem xmlns:ds="http://schemas.openxmlformats.org/officeDocument/2006/customXml" ds:itemID="{7A9C765D-F5F6-4321-A190-17013E38264E}"/>
</file>

<file path=customXml/itemProps58.xml><?xml version="1.0" encoding="utf-8"?>
<ds:datastoreItem xmlns:ds="http://schemas.openxmlformats.org/officeDocument/2006/customXml" ds:itemID="{B33F6003-D70F-40FF-8E68-B823EA829F60}"/>
</file>

<file path=customXml/itemProps59.xml><?xml version="1.0" encoding="utf-8"?>
<ds:datastoreItem xmlns:ds="http://schemas.openxmlformats.org/officeDocument/2006/customXml" ds:itemID="{64746910-0679-4BE9-AB7F-A2CF49B12AE3}"/>
</file>

<file path=customXml/itemProps6.xml><?xml version="1.0" encoding="utf-8"?>
<ds:datastoreItem xmlns:ds="http://schemas.openxmlformats.org/officeDocument/2006/customXml" ds:itemID="{5C651002-537E-4160-84EA-B0DEE0A21844}"/>
</file>

<file path=customXml/itemProps60.xml><?xml version="1.0" encoding="utf-8"?>
<ds:datastoreItem xmlns:ds="http://schemas.openxmlformats.org/officeDocument/2006/customXml" ds:itemID="{DCFBF1C2-93B0-4C71-9210-AC8617400234}"/>
</file>

<file path=customXml/itemProps61.xml><?xml version="1.0" encoding="utf-8"?>
<ds:datastoreItem xmlns:ds="http://schemas.openxmlformats.org/officeDocument/2006/customXml" ds:itemID="{205B8A07-AFE6-4ACB-A528-23D64C80EEBD}"/>
</file>

<file path=customXml/itemProps62.xml><?xml version="1.0" encoding="utf-8"?>
<ds:datastoreItem xmlns:ds="http://schemas.openxmlformats.org/officeDocument/2006/customXml" ds:itemID="{1018E163-FC4B-4634-AD68-B239F0DB2846}"/>
</file>

<file path=customXml/itemProps63.xml><?xml version="1.0" encoding="utf-8"?>
<ds:datastoreItem xmlns:ds="http://schemas.openxmlformats.org/officeDocument/2006/customXml" ds:itemID="{65F35621-AFF4-452F-AFC0-DC216F830DD1}"/>
</file>

<file path=customXml/itemProps64.xml><?xml version="1.0" encoding="utf-8"?>
<ds:datastoreItem xmlns:ds="http://schemas.openxmlformats.org/officeDocument/2006/customXml" ds:itemID="{31E6F8DF-7622-4B12-955E-BC6B84F7D8A5}"/>
</file>

<file path=customXml/itemProps65.xml><?xml version="1.0" encoding="utf-8"?>
<ds:datastoreItem xmlns:ds="http://schemas.openxmlformats.org/officeDocument/2006/customXml" ds:itemID="{9E90FC21-D0B5-44DE-9472-EB4FD922C325}"/>
</file>

<file path=customXml/itemProps66.xml><?xml version="1.0" encoding="utf-8"?>
<ds:datastoreItem xmlns:ds="http://schemas.openxmlformats.org/officeDocument/2006/customXml" ds:itemID="{8B36F301-10A8-4768-9FBE-A9924DB70E2F}"/>
</file>

<file path=customXml/itemProps67.xml><?xml version="1.0" encoding="utf-8"?>
<ds:datastoreItem xmlns:ds="http://schemas.openxmlformats.org/officeDocument/2006/customXml" ds:itemID="{0B5F38D4-39B9-4C48-934B-AEE9953D8BA7}"/>
</file>

<file path=customXml/itemProps68.xml><?xml version="1.0" encoding="utf-8"?>
<ds:datastoreItem xmlns:ds="http://schemas.openxmlformats.org/officeDocument/2006/customXml" ds:itemID="{887BFC54-0395-40F6-8194-F441B068AA72}"/>
</file>

<file path=customXml/itemProps69.xml><?xml version="1.0" encoding="utf-8"?>
<ds:datastoreItem xmlns:ds="http://schemas.openxmlformats.org/officeDocument/2006/customXml" ds:itemID="{19699F54-69D9-478C-A073-2AA7EAF4A055}"/>
</file>

<file path=customXml/itemProps7.xml><?xml version="1.0" encoding="utf-8"?>
<ds:datastoreItem xmlns:ds="http://schemas.openxmlformats.org/officeDocument/2006/customXml" ds:itemID="{05942939-84C3-4C50-856A-84DD9D026D99}"/>
</file>

<file path=customXml/itemProps70.xml><?xml version="1.0" encoding="utf-8"?>
<ds:datastoreItem xmlns:ds="http://schemas.openxmlformats.org/officeDocument/2006/customXml" ds:itemID="{55EAEAE5-C797-4AA3-B822-99EADDE57EB2}"/>
</file>

<file path=customXml/itemProps71.xml><?xml version="1.0" encoding="utf-8"?>
<ds:datastoreItem xmlns:ds="http://schemas.openxmlformats.org/officeDocument/2006/customXml" ds:itemID="{CEF9266F-7D2F-4F16-AD52-964A73C6BCD5}"/>
</file>

<file path=customXml/itemProps72.xml><?xml version="1.0" encoding="utf-8"?>
<ds:datastoreItem xmlns:ds="http://schemas.openxmlformats.org/officeDocument/2006/customXml" ds:itemID="{32996C41-EE3C-45DF-A977-2AC8B527F410}"/>
</file>

<file path=customXml/itemProps73.xml><?xml version="1.0" encoding="utf-8"?>
<ds:datastoreItem xmlns:ds="http://schemas.openxmlformats.org/officeDocument/2006/customXml" ds:itemID="{62B15E67-99C4-4138-A762-FAFC2488BA62}"/>
</file>

<file path=customXml/itemProps74.xml><?xml version="1.0" encoding="utf-8"?>
<ds:datastoreItem xmlns:ds="http://schemas.openxmlformats.org/officeDocument/2006/customXml" ds:itemID="{0E4D3515-1312-4ACD-8E0D-9B60C5C90C96}"/>
</file>

<file path=customXml/itemProps75.xml><?xml version="1.0" encoding="utf-8"?>
<ds:datastoreItem xmlns:ds="http://schemas.openxmlformats.org/officeDocument/2006/customXml" ds:itemID="{448BF471-41B1-45AE-94C1-22156F01C72B}"/>
</file>

<file path=customXml/itemProps76.xml><?xml version="1.0" encoding="utf-8"?>
<ds:datastoreItem xmlns:ds="http://schemas.openxmlformats.org/officeDocument/2006/customXml" ds:itemID="{479283E2-48D3-4ADB-8B9E-DEC4D4523345}"/>
</file>

<file path=customXml/itemProps77.xml><?xml version="1.0" encoding="utf-8"?>
<ds:datastoreItem xmlns:ds="http://schemas.openxmlformats.org/officeDocument/2006/customXml" ds:itemID="{299F6A66-9DB5-4027-9200-BAC78A2DE73D}"/>
</file>

<file path=customXml/itemProps78.xml><?xml version="1.0" encoding="utf-8"?>
<ds:datastoreItem xmlns:ds="http://schemas.openxmlformats.org/officeDocument/2006/customXml" ds:itemID="{B7CC9A7A-C31B-4AFC-8850-F94B28C2DDA7}"/>
</file>

<file path=customXml/itemProps79.xml><?xml version="1.0" encoding="utf-8"?>
<ds:datastoreItem xmlns:ds="http://schemas.openxmlformats.org/officeDocument/2006/customXml" ds:itemID="{8CCE494A-9422-482F-99FB-0D4F36CC5D73}"/>
</file>

<file path=customXml/itemProps8.xml><?xml version="1.0" encoding="utf-8"?>
<ds:datastoreItem xmlns:ds="http://schemas.openxmlformats.org/officeDocument/2006/customXml" ds:itemID="{5DB308BA-C1F3-443C-9CE6-8EDDB3A1748A}"/>
</file>

<file path=customXml/itemProps80.xml><?xml version="1.0" encoding="utf-8"?>
<ds:datastoreItem xmlns:ds="http://schemas.openxmlformats.org/officeDocument/2006/customXml" ds:itemID="{97588C6D-37B4-4BF5-8A62-12D1B3BA650E}"/>
</file>

<file path=customXml/itemProps81.xml><?xml version="1.0" encoding="utf-8"?>
<ds:datastoreItem xmlns:ds="http://schemas.openxmlformats.org/officeDocument/2006/customXml" ds:itemID="{944A6AB7-646B-46C4-B171-FE95F1251310}"/>
</file>

<file path=customXml/itemProps82.xml><?xml version="1.0" encoding="utf-8"?>
<ds:datastoreItem xmlns:ds="http://schemas.openxmlformats.org/officeDocument/2006/customXml" ds:itemID="{A1A03524-9423-4360-8ED5-E6D9A804776B}"/>
</file>

<file path=customXml/itemProps83.xml><?xml version="1.0" encoding="utf-8"?>
<ds:datastoreItem xmlns:ds="http://schemas.openxmlformats.org/officeDocument/2006/customXml" ds:itemID="{F7008523-FF75-4285-9A67-949FD8CFE9E1}"/>
</file>

<file path=customXml/itemProps84.xml><?xml version="1.0" encoding="utf-8"?>
<ds:datastoreItem xmlns:ds="http://schemas.openxmlformats.org/officeDocument/2006/customXml" ds:itemID="{2215809D-1D23-4D9C-AAE5-E6133CC7FC58}"/>
</file>

<file path=customXml/itemProps85.xml><?xml version="1.0" encoding="utf-8"?>
<ds:datastoreItem xmlns:ds="http://schemas.openxmlformats.org/officeDocument/2006/customXml" ds:itemID="{B0D24407-7915-4939-A03E-5E1995175265}"/>
</file>

<file path=customXml/itemProps86.xml><?xml version="1.0" encoding="utf-8"?>
<ds:datastoreItem xmlns:ds="http://schemas.openxmlformats.org/officeDocument/2006/customXml" ds:itemID="{F0705A4C-D227-43B2-AABE-EFFD74B0C9B3}"/>
</file>

<file path=customXml/itemProps87.xml><?xml version="1.0" encoding="utf-8"?>
<ds:datastoreItem xmlns:ds="http://schemas.openxmlformats.org/officeDocument/2006/customXml" ds:itemID="{32CEBB6B-D5C3-48A7-9680-A7C88B4B0484}"/>
</file>

<file path=customXml/itemProps88.xml><?xml version="1.0" encoding="utf-8"?>
<ds:datastoreItem xmlns:ds="http://schemas.openxmlformats.org/officeDocument/2006/customXml" ds:itemID="{17D612AB-3D0D-4A34-A2D1-CEE6445FC4D5}"/>
</file>

<file path=customXml/itemProps89.xml><?xml version="1.0" encoding="utf-8"?>
<ds:datastoreItem xmlns:ds="http://schemas.openxmlformats.org/officeDocument/2006/customXml" ds:itemID="{C95D2019-EDBA-48C1-959F-D578FC751B05}"/>
</file>

<file path=customXml/itemProps9.xml><?xml version="1.0" encoding="utf-8"?>
<ds:datastoreItem xmlns:ds="http://schemas.openxmlformats.org/officeDocument/2006/customXml" ds:itemID="{45DF1E30-90C9-4489-ADBF-2AFD81D7E816}"/>
</file>

<file path=customXml/itemProps90.xml><?xml version="1.0" encoding="utf-8"?>
<ds:datastoreItem xmlns:ds="http://schemas.openxmlformats.org/officeDocument/2006/customXml" ds:itemID="{B7B89754-33A8-4887-BCAF-C34596B2D98A}"/>
</file>

<file path=customXml/itemProps91.xml><?xml version="1.0" encoding="utf-8"?>
<ds:datastoreItem xmlns:ds="http://schemas.openxmlformats.org/officeDocument/2006/customXml" ds:itemID="{9963886A-EE5C-4908-9BB7-9D0424C6084C}"/>
</file>

<file path=customXml/itemProps92.xml><?xml version="1.0" encoding="utf-8"?>
<ds:datastoreItem xmlns:ds="http://schemas.openxmlformats.org/officeDocument/2006/customXml" ds:itemID="{46888711-E66F-4E82-82DD-FCDC8073DD53}"/>
</file>

<file path=customXml/itemProps93.xml><?xml version="1.0" encoding="utf-8"?>
<ds:datastoreItem xmlns:ds="http://schemas.openxmlformats.org/officeDocument/2006/customXml" ds:itemID="{18262E29-EEFF-4379-95FA-BD43C3E1C264}"/>
</file>

<file path=customXml/itemProps94.xml><?xml version="1.0" encoding="utf-8"?>
<ds:datastoreItem xmlns:ds="http://schemas.openxmlformats.org/officeDocument/2006/customXml" ds:itemID="{7188AD16-0F99-47BF-AA77-A2AD0F92FB09}"/>
</file>

<file path=customXml/itemProps95.xml><?xml version="1.0" encoding="utf-8"?>
<ds:datastoreItem xmlns:ds="http://schemas.openxmlformats.org/officeDocument/2006/customXml" ds:itemID="{9830AEFD-E5C1-405C-884B-571A0718C4FA}"/>
</file>

<file path=customXml/itemProps96.xml><?xml version="1.0" encoding="utf-8"?>
<ds:datastoreItem xmlns:ds="http://schemas.openxmlformats.org/officeDocument/2006/customXml" ds:itemID="{060976C7-4F6C-4AF2-9965-70BF55285261}"/>
</file>

<file path=customXml/itemProps97.xml><?xml version="1.0" encoding="utf-8"?>
<ds:datastoreItem xmlns:ds="http://schemas.openxmlformats.org/officeDocument/2006/customXml" ds:itemID="{4F11408B-4202-4A6A-98FC-ED6BE5C9E8FF}"/>
</file>

<file path=customXml/itemProps98.xml><?xml version="1.0" encoding="utf-8"?>
<ds:datastoreItem xmlns:ds="http://schemas.openxmlformats.org/officeDocument/2006/customXml" ds:itemID="{B47C964C-6F16-4CC7-A034-63B64A731525}"/>
</file>

<file path=customXml/itemProps99.xml><?xml version="1.0" encoding="utf-8"?>
<ds:datastoreItem xmlns:ds="http://schemas.openxmlformats.org/officeDocument/2006/customXml" ds:itemID="{D5D63703-2219-4F3A-9D1D-1F02F9A26CE2}"/>
</file>

<file path=docProps/app.xml><?xml version="1.0" encoding="utf-8"?>
<Properties xmlns="http://schemas.openxmlformats.org/officeDocument/2006/extended-properties" xmlns:vt="http://schemas.openxmlformats.org/officeDocument/2006/docPropsVTypes">
  <Template>Normal</Template>
  <TotalTime>3423</TotalTime>
  <Pages>24</Pages>
  <Words>2390</Words>
  <Characters>13628</Characters>
  <Application>Microsoft Office Word</Application>
  <DocSecurity>0</DocSecurity>
  <Lines>113</Lines>
  <Paragraphs>31</Paragraphs>
  <ScaleCrop>false</ScaleCrop>
  <Company>Microsoft</Company>
  <LinksUpToDate>false</LinksUpToDate>
  <CharactersWithSpaces>15987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54</cp:revision>
  <dcterms:created xsi:type="dcterms:W3CDTF">2018-05-23T02:33:00Z</dcterms:created>
  <dcterms:modified xsi:type="dcterms:W3CDTF">2018-08-27T03:37:00Z</dcterms:modified>
</cp:coreProperties>
</file>