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0" w:type="dxa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947"/>
        <w:gridCol w:w="2033"/>
        <w:gridCol w:w="1154"/>
        <w:gridCol w:w="2118"/>
        <w:gridCol w:w="1108"/>
      </w:tblGrid>
      <w:tr>
        <w:trPr>
          <w:trHeight w:val="1123"/>
        </w:trPr>
        <w:tc>
          <w:tcPr>
            <w:tcW w:w="8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left"/>
              <w:textAlignment w:val="bottom"/>
              <w:rPr>
                <w:rFonts w:ascii="宋体" w:eastAsia="宋体" w:cs="宋体" w:hAnsi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2026年“</w:t>
            </w:r>
            <w:r>
              <w:rPr>
                <w:rFonts w:ascii="宋体" w:eastAsia="宋体" w:cs="宋体" w:hAnsi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光谷钜惠</w:t>
            </w: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”</w:t>
            </w:r>
            <w:r>
              <w:rPr>
                <w:rFonts w:ascii="宋体" w:eastAsia="宋体" w:cs="宋体" w:hAnsi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线上零售</w:t>
            </w: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消费券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ascii="宋体" w:eastAsia="宋体" w:cs="宋体" w:hAnsi="宋体" w:hint="eastAsia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服务平台申报表</w:t>
            </w:r>
          </w:p>
        </w:tc>
      </w:tr>
      <w:tr>
        <w:trPr>
          <w:trHeight w:val="52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企业名称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06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企业（总部）地址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06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注册地所在县市区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49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79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Tahoma" w:eastAsia="Tahoma" w:cs="Tahoma" w:hAnsi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Tahoma" w:eastAsia="Tahoma" w:cs="Tahoma" w:hAnsi="Tahom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4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用户情况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APP</w:t>
            </w:r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下载量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center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每日活跃用户数量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4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商户情况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商户注册数量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center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商户活跃度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1773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2025年</w:t>
            </w:r>
            <w:r>
              <w:rPr>
                <w:rFonts w:ascii="宋体" w:eastAsia="宋体" w:cs="宋体" w:hAnsi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至2026年</w:t>
            </w: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参与全国消费券等促消费补贴情况（含省份及金额）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517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配套资源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配资比例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777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配套资源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4492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宋体" w:eastAsia="宋体" w:cs="宋体" w:hAnsi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企业承诺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我单位承诺将按照2026年“</w:t>
            </w:r>
            <w:r>
              <w:rPr>
                <w:rFonts w:ascii="宋体" w:eastAsia="宋体" w:cs="宋体" w:hAnsi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光谷钜惠</w:t>
            </w:r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”</w:t>
            </w:r>
            <w:r>
              <w:rPr>
                <w:rFonts w:ascii="宋体" w:eastAsia="宋体" w:cs="宋体" w:hAnsi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线上零售</w:t>
            </w:r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消费券有关规定，保证提供的所有申报数据、材料等信息真实合法有效，严格按照风险防控等方案参与本活动，不出现任何违反资金管理制度或违法违规行为。配合开展资金审计和绩效评估工作，并接受财政、审计、巡视等部门的监督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我单位承诺，一旦发生违法违规核销消费券行为，能够根据相关法律法规及委托协议，积极主动配合政府部门，全力追讨或承担相应消费券资金损失。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440"/>
              <w:jc w:val="left"/>
              <w:textAlignment w:val="bottom"/>
              <w:rPr>
                <w:rFonts w:ascii="宋体" w:eastAsia="宋体" w:cs="宋体" w:hAnsi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法定代表人（负责人）签字（或签章）：</w:t>
              <w:br/>
              <w:br/>
              <w:t xml:space="preserve">                                   （企业公章）</w:t>
              <w:br/>
              <w:t xml:space="preserve">                                    2026年  月  日</w:t>
            </w:r>
          </w:p>
        </w:tc>
      </w:tr>
    </w:tbl>
    <w:p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8"/>
    <w:family w:val="auto"/>
    <w:pitch w:val="variable"/>
    <w:sig w:usb0="00000203" w:usb1="288F0000" w:usb2="0000000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Times New Roman">
    <w:panose1 w:val="02020603050405020304"/>
    <w:charset w:val="CC"/>
    <w:family w:val="swiss"/>
    <w:pitch w:val="variable"/>
    <w:sig w:usb0="E0002EFF" w:usb1="C000785B" w:usb2="00000009" w:usb3="00000000" w:csb0="400001FF" w:csb1="FFFF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6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customStyle="1" w:yozoId="4094" w:styleId="15">
    <w:name w:val="PlainText"/>
    <w:qFormat/>
    <w:pPr>
      <w:widowControl w:val="0"/>
      <w:jc w:val="both"/>
      <w:textAlignment w:val="baseline"/>
    </w:pPr>
    <w:rPr>
      <w:rFonts w:ascii="宋体" w:eastAsia="宋体" w:cs="宋体" w:hAnsi="Courier New"/>
      <w:kern w:val="0"/>
      <w:sz w:val="20"/>
      <w:szCs w:val="21"/>
      <w:lang w:val="en-US" w:eastAsia="zh-CN" w:bidi="ar-SA"/>
    </w:rPr>
  </w:style>
  <w:style w:type="paragraph" w:styleId="16">
    <w:name w:val="Normal (Web)"/>
    <w:qFormat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7">
    <w:name w:val="Strong"/>
    <w:qFormat/>
    <w:basedOn w:val="10"/>
    <w:rPr>
      <w:b/>
    </w:rPr>
  </w:style>
  <w:style w:type="character" w:styleId="18">
    <w:name w:val="Hyperlink"/>
    <w:qFormat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1BDEEEF9-82BD-49C4-8899-6727E38A194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53</TotalTime>
  <Application>WPS_Yozo_Office9.0.6141.181ZH.S1</Application>
  <Pages>1</Pages>
  <Words>0</Words>
  <Characters>383</Characters>
  <Lines>0</Lines>
  <Paragraphs>2</Paragraphs>
  <CharactersWithSpaces>511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</dc:creator>
  <cp:lastModifiedBy>uos</cp:lastModifiedBy>
  <cp:revision>3</cp:revision>
  <cp:lastPrinted>2026-05-13T10:06:00Z</cp:lastPrinted>
  <dcterms:created xsi:type="dcterms:W3CDTF">2026-05-12T08:01:00Z</dcterms:created>
  <dcterms:modified xsi:type="dcterms:W3CDTF">2026-07-10T01:07:44Z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2052-12.1.0.25865</vt:lpwstr>
  </property>
  <property fmtid="{D5CDD505-2E9C-101B-9397-08002B2CF9AE}" pid="3" name="ICV">
    <vt:lpwstr>40C55E9A6C094687B0B57653705A0B61_13</vt:lpwstr>
  </property>
  <property fmtid="{D5CDD505-2E9C-101B-9397-08002B2CF9AE}" pid="4" name="KSOTemplateDocerSaveRecord">
    <vt:lpwstr>eyJoZGlkIjoiZTk4MDljZTVlZDY4YTkyMmEyMThhN2Y1ZGQyNGEyMGQifQ==</vt:lpwstr>
  </property>
</Properties>
</file>